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qba28y20vxa" w:id="0"/>
      <w:bookmarkEnd w:id="0"/>
      <w:r w:rsidDel="00000000" w:rsidR="00000000" w:rsidRPr="00000000">
        <w:rPr>
          <w:rFonts w:ascii="Arial Unicode MS" w:cs="Arial Unicode MS" w:eastAsia="Arial Unicode MS" w:hAnsi="Arial Unicode MS"/>
          <w:b w:val="1"/>
          <w:bCs w:val="1"/>
          <w:sz w:val="44"/>
          <w:szCs w:val="44"/>
          <w:rtl w:val="0"/>
        </w:rPr>
        <w:t xml:space="preserve">成果物利用許諾契約書（鑑定評価書）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不動産鑑定事務所（以下「乙」という。）は、乙が作成した不動産鑑定評価書その他成果物の利用について、以下のとおり成果物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bnmj7yr6g5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本契約は、乙が甲に提供する不動産鑑定評価書その他の成果物について、その利用範囲、知的財産権、利用条件その他必要な事項を定め、適正な利用を図ることを目的とする。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uyomllounao" w:id="2"/>
      <w:bookmarkEnd w:id="2"/>
      <w:r w:rsidDel="00000000" w:rsidR="00000000" w:rsidRPr="00000000">
        <w:rPr>
          <w:rFonts w:ascii="Arial Unicode MS" w:cs="Arial Unicode MS" w:eastAsia="Arial Unicode MS" w:hAnsi="Arial Unicode MS"/>
          <w:b w:val="1"/>
          <w:bCs w:val="1"/>
          <w:rtl w:val="0"/>
        </w:rPr>
        <w:t xml:space="preserve">第2条（成果物の定義）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本契約において成果物とは、次の各号に掲げるものをいう。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（1）不動産鑑定評価書</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（2）価格調査報告書</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（3）調査資料及び分析資料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（4）評価過程で作成した図表、写真、説明資料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（5）電子データその他乙が作成した一切の成果物</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xx6tsyaz1y3"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1．乙は、甲に対し、本契約で定める範囲内に限り成果物を利用する非独占的かつ譲渡不能の利用権を許諾する。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2．本契約は成果物の所有権又は著作権その他知的財産権を甲へ移転するものではない。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s8hvygpbjpn"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甲は成果物を次の目的に限り利用できる。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（1）融資申請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（2）売買又は交換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（3）相続又は贈与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（4）裁判、調停又は税務手続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（5）社内検討資料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（6）乙が別途承諾した利用</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bxq777tpzsm"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甲は乙の書面による承諾なく、次の各号に掲げる行為を行ってはならない。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（1）成果物の全部又は一部を改変すること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（2）評価額のみを抜粋して利用すること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（3）評価内容を編集又は加工すること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（4）成果物を第三者へ販売又は配布すること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（5）広告宣伝へ利用すること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（6）インターネットその他不特定多数へ公開すること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（7）乙の信用を害する方法で利用すること</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hex36ufib7e5"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1．甲は成果物を第三者へ提供する場合には、事前に乙の書面による承諾を得なければならない。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2．法令又は裁判所その他官公署から提出を求められた場合はこの限りではない。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3．前項の場合には可能な限り事前に乙へ通知するものとする。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u5murdj90s0" w:id="7"/>
      <w:bookmarkEnd w:id="7"/>
      <w:r w:rsidDel="00000000" w:rsidR="00000000" w:rsidRPr="00000000">
        <w:rPr>
          <w:rFonts w:ascii="Arial Unicode MS" w:cs="Arial Unicode MS" w:eastAsia="Arial Unicode MS" w:hAnsi="Arial Unicode MS"/>
          <w:b w:val="1"/>
          <w:bCs w:val="1"/>
          <w:rtl w:val="0"/>
        </w:rPr>
        <w:t xml:space="preserve">第7条（著作権等）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1．成果物に関する著作権その他一切の知的財産権は乙に帰属する。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2．成果物に含まれるノウハウ、分析手法、評価手法及び評価モデルについても乙に帰属する。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3．甲は乙の事前承諾なく成果物を複製、公衆送信、翻案その他著作権法上の利用を行ってはならない。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f39ylwxf7in" w:id="8"/>
      <w:bookmarkEnd w:id="8"/>
      <w:r w:rsidDel="00000000" w:rsidR="00000000" w:rsidRPr="00000000">
        <w:rPr>
          <w:rFonts w:ascii="Arial Unicode MS" w:cs="Arial Unicode MS" w:eastAsia="Arial Unicode MS" w:hAnsi="Arial Unicode MS"/>
          <w:b w:val="1"/>
          <w:bCs w:val="1"/>
          <w:rtl w:val="0"/>
        </w:rPr>
        <w:t xml:space="preserve">第8条（引用及び公表）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1．成果物を引用、公表又は出版する場合には乙の書面承諾を必要とする。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2．乙は引用方法又は引用範囲について必要な条件を付すことができる。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nc6iy804shw"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甲及び乙は、本契約及び成果物に関連して知り得た相手方の営業上、技術上その他一切の秘密情報を第三者へ漏えいしてはならない。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yecteokci7g" w:id="10"/>
      <w:bookmarkEnd w:id="10"/>
      <w:r w:rsidDel="00000000" w:rsidR="00000000" w:rsidRPr="00000000">
        <w:rPr>
          <w:rFonts w:ascii="Arial Unicode MS" w:cs="Arial Unicode MS" w:eastAsia="Arial Unicode MS" w:hAnsi="Arial Unicode MS"/>
          <w:b w:val="1"/>
          <w:bCs w:val="1"/>
          <w:rtl w:val="0"/>
        </w:rPr>
        <w:t xml:space="preserve">第10条（成果物の保管）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甲は成果物を適切に保管し、不正アクセス、紛失又は漏えい防止に必要な措置を講じるものとする。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qpiw257b51" w:id="11"/>
      <w:bookmarkEnd w:id="11"/>
      <w:r w:rsidDel="00000000" w:rsidR="00000000" w:rsidRPr="00000000">
        <w:rPr>
          <w:rFonts w:ascii="Arial Unicode MS" w:cs="Arial Unicode MS" w:eastAsia="Arial Unicode MS" w:hAnsi="Arial Unicode MS"/>
          <w:b w:val="1"/>
          <w:bCs w:val="1"/>
          <w:rtl w:val="0"/>
        </w:rPr>
        <w:t xml:space="preserve">第11条（保証の範囲）</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1．乙は成果物が作成日時点の資料及び調査結果に基づき作成されたものであることを保証する。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2．乙は市場価格の変動その他将来の価格を保証しない。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3．成果物の利用結果について乙は責任を負わない。ただし乙の故意又は重大な過失による場合を除く。</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oamucyqrnz" w:id="12"/>
      <w:bookmarkEnd w:id="12"/>
      <w:r w:rsidDel="00000000" w:rsidR="00000000" w:rsidRPr="00000000">
        <w:rPr>
          <w:rFonts w:ascii="Arial Unicode MS" w:cs="Arial Unicode MS" w:eastAsia="Arial Unicode MS" w:hAnsi="Arial Unicode MS"/>
          <w:b w:val="1"/>
          <w:bCs w:val="1"/>
          <w:rtl w:val="0"/>
        </w:rPr>
        <w:t xml:space="preserve">第12条（責任の制限）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乙が負う損害賠償責任は、乙が受領した報酬額を上限とする。ただし故意又は重大な過失がある場合はこの限りではない。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dyt5c56kqoq" w:id="13"/>
      <w:bookmarkEnd w:id="13"/>
      <w:r w:rsidDel="00000000" w:rsidR="00000000" w:rsidRPr="00000000">
        <w:rPr>
          <w:rFonts w:ascii="Arial Unicode MS" w:cs="Arial Unicode MS" w:eastAsia="Arial Unicode MS" w:hAnsi="Arial Unicode MS"/>
          <w:b w:val="1"/>
          <w:bCs w:val="1"/>
          <w:rtl w:val="0"/>
        </w:rPr>
        <w:t xml:space="preserve">第13条（権利義務の譲渡禁止）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甲及び乙は、相手方の書面による承諾なく、本契約上の地位又は権利義務を第三者へ譲渡し、又は担保に供してはならない。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2u1my2e12f7g"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1．本契約は締結日から成果物の利用終了まで有効とする。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2．著作権、秘密保持及び責任制限に関する規定は契約終了後も有効に存続する。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rvj7kummg5m"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甲又は乙は、相手方が本契約に違反し、相当期間を定めて催告したにもかかわらず改善しない場合、本契約を解除できる。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eicf7kz8cr0v"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1．甲及び乙は、自ら及び役員等が反社会的勢力に該当しないことを保証する。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2．違反が判明した場合、相手方は催告なく本契約を解除できる。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05ek2zhi876"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3tzjdjlpocqs"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本契約に関する紛争については、乙の主たる事務所所在地を管轄する地方裁判所を第一審の専属的合意管轄裁判所とする。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k9t6a6mrz47i"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本契約締結の証</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br w:type="textWrapping"/>
      </w: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甲（利用者）</w:t>
        <w:br w:type="textWrapping"/>
      </w: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乙（不動産鑑定士）</w:t>
        <w:br w:type="textWrapping"/>
      </w:r>
      <w:r w:rsidDel="00000000" w:rsidR="00000000" w:rsidRPr="00000000">
        <w:rPr>
          <w:rFonts w:ascii="Arial Unicode MS" w:cs="Arial Unicode MS" w:eastAsia="Arial Unicode MS" w:hAnsi="Arial Unicode MS"/>
          <w:sz w:val="20"/>
          <w:szCs w:val="20"/>
          <w:rtl w:val="0"/>
        </w:rPr>
        <w:t xml:space="preserve">事務所名：__________________________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代表不動産鑑定士：__________________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登録番号：__________________________</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