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gco2iz45t8p6" w:id="0"/>
      <w:bookmarkEnd w:id="0"/>
      <w:r w:rsidDel="00000000" w:rsidR="00000000" w:rsidRPr="00000000">
        <w:rPr>
          <w:rFonts w:ascii="Arial Unicode MS" w:cs="Arial Unicode MS" w:eastAsia="Arial Unicode MS" w:hAnsi="Arial Unicode MS"/>
          <w:b w:val="1"/>
          <w:bCs w:val="1"/>
          <w:sz w:val="44"/>
          <w:szCs w:val="44"/>
          <w:rtl w:val="0"/>
        </w:rPr>
        <w:t xml:space="preserve">FP相談申込書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私は、以下の内容を確認し、ファイナンシャルプランナーによる相談サービス（以下「本サービス」という。）の利用を申し込みます。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tssc8kgvu6i1" w:id="1"/>
      <w:bookmarkEnd w:id="1"/>
      <w:r w:rsidDel="00000000" w:rsidR="00000000" w:rsidRPr="00000000">
        <w:rPr>
          <w:rFonts w:ascii="Arial Unicode MS" w:cs="Arial Unicode MS" w:eastAsia="Arial Unicode MS" w:hAnsi="Arial Unicode MS"/>
          <w:b w:val="1"/>
          <w:bCs w:val="1"/>
          <w:rtl w:val="0"/>
        </w:rPr>
        <w:t xml:space="preserve">1．申込者情報</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申込日：　　　　年　　　月　　　日</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ふりがな：</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　　　　年　　　月　　　日</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メールアドレス：</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職業：</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勤務先：</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家族構成：</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配偶者：　有・無</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扶養家族：　　　名</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kcxhx5leivzt" w:id="2"/>
      <w:bookmarkEnd w:id="2"/>
      <w:r w:rsidDel="00000000" w:rsidR="00000000" w:rsidRPr="00000000">
        <w:rPr>
          <w:rFonts w:ascii="Arial Unicode MS" w:cs="Arial Unicode MS" w:eastAsia="Arial Unicode MS" w:hAnsi="Arial Unicode MS"/>
          <w:b w:val="1"/>
          <w:bCs w:val="1"/>
          <w:rtl w:val="0"/>
        </w:rPr>
        <w:t xml:space="preserve">2．相談希望内容</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希望する相談内容：</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・家計管理・収支改善</w:t>
        <w:br w:type="textWrapping"/>
        <w:t xml:space="preserve">・ライフプラン作成</w:t>
        <w:br w:type="textWrapping"/>
        <w:t xml:space="preserve">・住宅購入・住宅ローン</w:t>
        <w:br w:type="textWrapping"/>
        <w:t xml:space="preserve">・教育資金</w:t>
        <w:br w:type="textWrapping"/>
        <w:t xml:space="preserve">・老後資金</w:t>
        <w:br w:type="textWrapping"/>
        <w:t xml:space="preserve">・資産形成・資産運用</w:t>
        <w:br w:type="textWrapping"/>
        <w:t xml:space="preserve">・NISA・iDeCo等の制度活用</w:t>
        <w:br w:type="textWrapping"/>
        <w:t xml:space="preserve">・保険の見直し</w:t>
        <w:br w:type="textWrapping"/>
        <w:t xml:space="preserve">・税金に関する一般的な情報提供</w:t>
        <w:br w:type="textWrapping"/>
        <w:t xml:space="preserve">・相続・贈与に関する一般的な情報提供</w:t>
        <w:br w:type="textWrapping"/>
        <w:t xml:space="preserve">・その他（　　　　　　　　　　　　　　　）</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具体的な相談内容：</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相談の目的・希望：</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wv4zywupco20" w:id="3"/>
      <w:bookmarkEnd w:id="3"/>
      <w:r w:rsidDel="00000000" w:rsidR="00000000" w:rsidRPr="00000000">
        <w:rPr>
          <w:rFonts w:ascii="Arial Unicode MS" w:cs="Arial Unicode MS" w:eastAsia="Arial Unicode MS" w:hAnsi="Arial Unicode MS"/>
          <w:b w:val="1"/>
          <w:bCs w:val="1"/>
          <w:rtl w:val="0"/>
        </w:rPr>
        <w:t xml:space="preserve">3．相談希望日時等</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第1希望：　　　　年　　　月　　　日　　　時　　　分～</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第2希望：　　　　年　　　月　　　日　　　時　　　分～</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第3希望：　　　　年　　　月　　　日　　　時　　　分～</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希望相談方法：</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・対面</w:t>
        <w:br w:type="textWrapping"/>
        <w:t xml:space="preserve">・オンライン</w:t>
        <w:br w:type="textWrapping"/>
        <w:t xml:space="preserve">・電話</w:t>
        <w:br w:type="textWrapping"/>
        <w:t xml:space="preserve">・その他（　　　　　　　　　　　　　　　）</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希望相談時間：　　　　　　分程度</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wscn0urcf9kn" w:id="4"/>
      <w:bookmarkEnd w:id="4"/>
      <w:r w:rsidDel="00000000" w:rsidR="00000000" w:rsidRPr="00000000">
        <w:rPr>
          <w:rFonts w:ascii="Arial Unicode MS" w:cs="Arial Unicode MS" w:eastAsia="Arial Unicode MS" w:hAnsi="Arial Unicode MS"/>
          <w:b w:val="1"/>
          <w:bCs w:val="1"/>
          <w:rtl w:val="0"/>
        </w:rPr>
        <w:t xml:space="preserve">4．相談に関する基本情報</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本サービスにおいて必要となる範囲で、以下の情報をご記入ください。</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世帯年収：約　　　　　　　　　円</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月間手取り収入：約　　　　　　　　　円</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月間生活費：約　　　　　　　　　円</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預貯金：約　　　　　　　　　円</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金融資産：約　　　　　　　　　円</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住宅ローン残高：約　　　　　　　　　円</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その他借入金：約　　　　　　　　　円</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加入している主な保険：</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保有している主な金融商品：</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その他相談に必要と思われる事項：</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h35o1jo3pd14" w:id="5"/>
      <w:bookmarkEnd w:id="5"/>
      <w:r w:rsidDel="00000000" w:rsidR="00000000" w:rsidRPr="00000000">
        <w:rPr>
          <w:rFonts w:ascii="Arial Unicode MS" w:cs="Arial Unicode MS" w:eastAsia="Arial Unicode MS" w:hAnsi="Arial Unicode MS"/>
          <w:b w:val="1"/>
          <w:bCs w:val="1"/>
          <w:rtl w:val="0"/>
        </w:rPr>
        <w:t xml:space="preserve">5．資料の提出</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申込者は、相談内容に応じ、FPから次の資料その他必要な資料の提出又は提示を求められる場合があることを確認します。</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・給与明細、源泉徴収票その他収入を確認できる資料</w:t>
        <w:br w:type="textWrapping"/>
        <w:t xml:space="preserve">・預貯金、証券その他金融資産を確認できる資料</w:t>
        <w:br w:type="textWrapping"/>
        <w:t xml:space="preserve">・住宅ローンその他借入れに関する資料</w:t>
        <w:br w:type="textWrapping"/>
        <w:t xml:space="preserve">・生命保険、損害保険その他保険契約に関する資料</w:t>
        <w:br w:type="textWrapping"/>
        <w:t xml:space="preserve">・年金に関する資料</w:t>
        <w:br w:type="textWrapping"/>
        <w:t xml:space="preserve">・家計の収支に関する資料</w:t>
        <w:br w:type="textWrapping"/>
        <w:t xml:space="preserve">・その他相談内容に応じて必要となる資料</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提出又は提示する資料については、相談に必要な範囲で利用されるものとします。</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8kn3tx4vx9lw" w:id="6"/>
      <w:bookmarkEnd w:id="6"/>
      <w:r w:rsidDel="00000000" w:rsidR="00000000" w:rsidRPr="00000000">
        <w:rPr>
          <w:rFonts w:ascii="Arial Unicode MS" w:cs="Arial Unicode MS" w:eastAsia="Arial Unicode MS" w:hAnsi="Arial Unicode MS"/>
          <w:b w:val="1"/>
          <w:bCs w:val="1"/>
          <w:rtl w:val="0"/>
        </w:rPr>
        <w:t xml:space="preserve">6．申込情報の正確性</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申込者は、本申込書及び相談時に提供する情報について、自己の知る限り正確かつ最新の内容を提供するものとします。</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提供された情報に不足、誤り又は変更がある場合、相談結果、試算結果、提案内容等が実際の状況と異なることがあります。</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申込内容に重要な変更が生じた場合、申込者は速やかにFPへその旨を伝えるものとします。</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cu9wu6b9k127" w:id="7"/>
      <w:bookmarkEnd w:id="7"/>
      <w:r w:rsidDel="00000000" w:rsidR="00000000" w:rsidRPr="00000000">
        <w:rPr>
          <w:rFonts w:ascii="Arial Unicode MS" w:cs="Arial Unicode MS" w:eastAsia="Arial Unicode MS" w:hAnsi="Arial Unicode MS"/>
          <w:b w:val="1"/>
          <w:bCs w:val="1"/>
          <w:rtl w:val="0"/>
        </w:rPr>
        <w:t xml:space="preserve">7．FP相談の範囲</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本サービスは、申込者から提供された情報をもとに、家計、資産形成、住宅、教育、老後、保険、相続その他生活設計に関する情報整理、分析、助言又は一般的な情報提供を行うことを目的とします。</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FPが弁護士、税理士、司法書士、社会保険労務士、金融商品取引業者その他法令上の資格又は登録を必要とする業務を行う資格等を有していない場合、本サービスには、当該資格等を必要とする業務は含まれません。</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専門的な判断又は手続が必要となる場合には、必要に応じて適切な専門家又は関係機関への相談を案内することがあります。</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fdfw4ssxydbi" w:id="8"/>
      <w:bookmarkEnd w:id="8"/>
      <w:r w:rsidDel="00000000" w:rsidR="00000000" w:rsidRPr="00000000">
        <w:rPr>
          <w:rFonts w:ascii="Arial Unicode MS" w:cs="Arial Unicode MS" w:eastAsia="Arial Unicode MS" w:hAnsi="Arial Unicode MS"/>
          <w:b w:val="1"/>
          <w:bCs w:val="1"/>
          <w:rtl w:val="0"/>
        </w:rPr>
        <w:t xml:space="preserve">8．金融商品等に関する確認</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サービスにおいて資産形成、NISA、iDeCo、保険その他金融商品又は制度に関する情報を取り扱う場合であっても、法令上必要な登録等を有しないFPが、特定の金融商品の売買その他法令上登録等を必要とする行為を行うものではありません。</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金融商品には、価格変動、元本割れその他のリスクが生じる場合があります。</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申込者は、金融商品に関する最終的な判断について、商品内容、手数料、リスクその他必要事項を自ら確認したうえで行うものとします。</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gpptimoz3c7n" w:id="9"/>
      <w:bookmarkEnd w:id="9"/>
      <w:r w:rsidDel="00000000" w:rsidR="00000000" w:rsidRPr="00000000">
        <w:rPr>
          <w:rFonts w:ascii="Arial Unicode MS" w:cs="Arial Unicode MS" w:eastAsia="Arial Unicode MS" w:hAnsi="Arial Unicode MS"/>
          <w:b w:val="1"/>
          <w:bCs w:val="1"/>
          <w:rtl w:val="0"/>
        </w:rPr>
        <w:t xml:space="preserve">9．試算・シミュレーション</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サービスにおいて提示されるライフプラン、キャッシュフロー、資産形成、住宅ローン、教育資金、老後資金その他の試算又はシミュレーションは、相談時点における申込者からの提供情報及び一定の前提条件に基づく参考情報です。</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将来の収入、支出、金利、物価、税制、社会保障制度、金融商品の価格その他の事情は変動する可能性があり、試算結果が将来の結果を保証するものではありません。</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4sf25dukcdqt" w:id="10"/>
      <w:bookmarkEnd w:id="10"/>
      <w:r w:rsidDel="00000000" w:rsidR="00000000" w:rsidRPr="00000000">
        <w:rPr>
          <w:rFonts w:ascii="Arial Unicode MS" w:cs="Arial Unicode MS" w:eastAsia="Arial Unicode MS" w:hAnsi="Arial Unicode MS"/>
          <w:b w:val="1"/>
          <w:bCs w:val="1"/>
          <w:rtl w:val="0"/>
        </w:rPr>
        <w:t xml:space="preserve">10．相談料金</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相談料金：　　　　　　　　　円（税込）</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支払方法：</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支払期限：　　　　年　　　月　　　日</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追加料金の有無：　有・無</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追加料金が発生する場合の条件：</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別途、交通費、資料作成費その他の費用が発生する場合には、原則として事前に申込者へ内容を説明するものとします。</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hsm00n4ukn2a" w:id="11"/>
      <w:bookmarkEnd w:id="11"/>
      <w:r w:rsidDel="00000000" w:rsidR="00000000" w:rsidRPr="00000000">
        <w:rPr>
          <w:rFonts w:ascii="Arial Unicode MS" w:cs="Arial Unicode MS" w:eastAsia="Arial Unicode MS" w:hAnsi="Arial Unicode MS"/>
          <w:b w:val="1"/>
          <w:bCs w:val="1"/>
          <w:rtl w:val="0"/>
        </w:rPr>
        <w:t xml:space="preserve">11．予約変更・キャンセル</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申込者が相談日時の変更又はキャンセルを希望する場合は、FPが指定する方法により事前に連絡するものとします。</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キャンセル料：</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相談日の　　　日前まで：　　　　　　　　</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相談日の　　　日前以降：　　　　　　　　</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当日キャンセル：　　　　　　　　</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無断キャンセル：　　　　　　　　</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FP側の事情、災害、通信障害その他やむを得ない事情により相談を実施できない場合には、相談日時の変更その他適切な方法について協議するものとします。</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57oqxobaq8gn" w:id="12"/>
      <w:bookmarkEnd w:id="12"/>
      <w:r w:rsidDel="00000000" w:rsidR="00000000" w:rsidRPr="00000000">
        <w:rPr>
          <w:rFonts w:ascii="Arial Unicode MS" w:cs="Arial Unicode MS" w:eastAsia="Arial Unicode MS" w:hAnsi="Arial Unicode MS"/>
          <w:b w:val="1"/>
          <w:bCs w:val="1"/>
          <w:rtl w:val="0"/>
        </w:rPr>
        <w:t xml:space="preserve">12．個人情報の取扱い</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FP又は本サービスの提供事業者は、申込者から取得した氏名、住所、連絡先、家族構成、収入、資産、負債その他の個人情報を、本サービスの提供、本人確認、連絡、資料作成、相談記録の管理その他これらに付随する目的のために利用します。</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取得した個人情報は、法令に基づく場合その他正当な理由がある場合を除き、本人の同意なく利用目的を超えて利用し、又は第三者へ提供しないものとします。</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個人情報の具体的な取扱いについて別途プライバシーポリシー等が定められている場合、申込者はその内容についても確認するものとします。</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ezycc2d8rgci" w:id="13"/>
      <w:bookmarkEnd w:id="13"/>
      <w:r w:rsidDel="00000000" w:rsidR="00000000" w:rsidRPr="00000000">
        <w:rPr>
          <w:rFonts w:ascii="Arial Unicode MS" w:cs="Arial Unicode MS" w:eastAsia="Arial Unicode MS" w:hAnsi="Arial Unicode MS"/>
          <w:b w:val="1"/>
          <w:bCs w:val="1"/>
          <w:rtl w:val="0"/>
        </w:rPr>
        <w:t xml:space="preserve">13．秘密情報の取扱い</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FPは、相談を通じて知り得た申込者の家計、資産、負債、家族、勤務先その他の非公開情報について、本サービスの提供に必要な場合又は法令に基づき開示を求められた場合その他正当な理由がある場合を除き、第三者に不当に開示又は漏えいしないものとします。</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rc3q6gysp1sq" w:id="14"/>
      <w:bookmarkEnd w:id="14"/>
      <w:r w:rsidDel="00000000" w:rsidR="00000000" w:rsidRPr="00000000">
        <w:rPr>
          <w:rFonts w:ascii="Arial Unicode MS" w:cs="Arial Unicode MS" w:eastAsia="Arial Unicode MS" w:hAnsi="Arial Unicode MS"/>
          <w:b w:val="1"/>
          <w:bCs w:val="1"/>
          <w:rtl w:val="0"/>
        </w:rPr>
        <w:t xml:space="preserve">14．相談結果に関する確認</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FPによる助言、情報提供、分析、試算その他の相談結果は、申込者の意思決定を支援するためのものであり、特定の経済的成果、資産形成の成果、住宅取得、融資の承認、保険契約の成立その他の結果を保証するものではありません。</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申込者は、FPから提供された情報を参考としつつ、自らの判断と責任において最終的な意思決定を行うものとします。</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n93jk1dew25o" w:id="15"/>
      <w:bookmarkEnd w:id="15"/>
      <w:r w:rsidDel="00000000" w:rsidR="00000000" w:rsidRPr="00000000">
        <w:rPr>
          <w:rFonts w:ascii="Arial Unicode MS" w:cs="Arial Unicode MS" w:eastAsia="Arial Unicode MS" w:hAnsi="Arial Unicode MS"/>
          <w:b w:val="1"/>
          <w:bCs w:val="1"/>
          <w:rtl w:val="0"/>
        </w:rPr>
        <w:t xml:space="preserve">15．申込みを受けられない場合</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次のいずれかに該当する場合、FP又は本サービスの提供事業者は、申込みを受け付けず、又は相談を中止することがあります。</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・申込内容に重大な虚偽又は不備がある場合</w:t>
        <w:br w:type="textWrapping"/>
        <w:t xml:space="preserve">・相談に必要な情報が提供されない場合</w:t>
        <w:br w:type="textWrapping"/>
        <w:t xml:space="preserve">・法令又は公序良俗に反する相談を求められた場合</w:t>
        <w:br w:type="textWrapping"/>
        <w:t xml:space="preserve">・FPの業務範囲を超える行為を求められた場合</w:t>
        <w:br w:type="textWrapping"/>
        <w:t xml:space="preserve">・第三者の権利又は利益を侵害するおそれがある場合</w:t>
        <w:br w:type="textWrapping"/>
        <w:t xml:space="preserve">・暴力的又は威迫的な言動その他相談の継続が困難となる行為がある場合</w:t>
        <w:br w:type="textWrapping"/>
        <w:t xml:space="preserve">・その他、本サービスの適切な提供が困難であると合理的に判断される場合</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pStyle w:val="Heading2"/>
        <w:keepNext w:val="0"/>
        <w:keepLines w:val="0"/>
        <w:spacing w:after="80" w:lineRule="auto"/>
        <w:rPr>
          <w:b w:val="1"/>
          <w:bCs w:val="1"/>
        </w:rPr>
      </w:pPr>
      <w:bookmarkStart w:colFirst="0" w:colLast="0" w:name="_30yoodihfsaq" w:id="16"/>
      <w:bookmarkEnd w:id="16"/>
      <w:r w:rsidDel="00000000" w:rsidR="00000000" w:rsidRPr="00000000">
        <w:rPr>
          <w:rFonts w:ascii="Arial Unicode MS" w:cs="Arial Unicode MS" w:eastAsia="Arial Unicode MS" w:hAnsi="Arial Unicode MS"/>
          <w:b w:val="1"/>
          <w:bCs w:val="1"/>
          <w:rtl w:val="0"/>
        </w:rPr>
        <w:t xml:space="preserve">16．確認事項</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私は、本申込書の内容について確認し、FP相談が将来の結果又は利益を保証するものではないことを理解したうえで、本サービスを申し込みます。</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また、相談に必要な範囲で正確な情報を提供し、FPから提供された情報及び助言を参考として、最終的な判断は自らの責任で行うことを確認します。</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申込者氏名：</w:t>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FP・事業者名：</w:t>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担当FP：</w:t>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メールアドレス：</w:t>
      </w:r>
    </w:p>
    <w:p w:rsidR="00000000" w:rsidDel="00000000" w:rsidP="00000000" w:rsidRDefault="00000000" w:rsidRPr="00000000" w14:paraId="0000007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