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w5cwftsyo27" w:id="0"/>
      <w:bookmarkEnd w:id="0"/>
      <w:r w:rsidDel="00000000" w:rsidR="00000000" w:rsidRPr="00000000">
        <w:rPr>
          <w:rFonts w:ascii="Arial Unicode MS" w:cs="Arial Unicode MS" w:eastAsia="Arial Unicode MS" w:hAnsi="Arial Unicode MS"/>
          <w:b w:val="1"/>
          <w:bCs w:val="1"/>
          <w:sz w:val="44"/>
          <w:szCs w:val="44"/>
          <w:rtl w:val="0"/>
        </w:rPr>
        <w:t xml:space="preserve">相談内容確認書（FP）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ァイナンシャルプランナーその他ファイナンシャルプランニングに関する相談業務を提供する者（以下「相談事業者」という。）と、相談を申し込む者（以下「相談者」という。）との間において、相談内容、相談目的、相談に必要な情報及び相談業務の範囲等を確認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v57rducf2az" w:id="1"/>
      <w:bookmarkEnd w:id="1"/>
      <w:r w:rsidDel="00000000" w:rsidR="00000000" w:rsidRPr="00000000">
        <w:rPr>
          <w:rFonts w:ascii="Arial Unicode MS" w:cs="Arial Unicode MS" w:eastAsia="Arial Unicode MS" w:hAnsi="Arial Unicode MS"/>
          <w:b w:val="1"/>
          <w:bCs w:val="1"/>
          <w:rtl w:val="0"/>
        </w:rPr>
        <w:t xml:space="preserve">1．相談者情報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職業：＿＿＿＿＿＿＿＿＿＿＿＿＿＿＿＿</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勤務先・事業内容：＿＿＿＿＿＿＿＿＿＿＿＿＿＿＿＿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家族構成：＿＿＿＿＿＿＿＿＿＿＿＿＿＿＿＿</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pPr>
      <w:bookmarkStart w:colFirst="0" w:colLast="0" w:name="_a8qenxxn6wu2" w:id="2"/>
      <w:bookmarkEnd w:id="2"/>
      <w:r w:rsidDel="00000000" w:rsidR="00000000" w:rsidRPr="00000000">
        <w:rPr>
          <w:rFonts w:ascii="Arial Unicode MS" w:cs="Arial Unicode MS" w:eastAsia="Arial Unicode MS" w:hAnsi="Arial Unicode MS"/>
          <w:b w:val="1"/>
          <w:bCs w:val="1"/>
          <w:rtl w:val="0"/>
        </w:rPr>
        <w:t xml:space="preserve">2．相談希望日時等</w: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相談希望日：＿＿＿＿年＿＿月＿＿日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相談時間：＿＿＿＿時＿＿分から＿＿＿＿時＿＿分まで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相談方法：対面・オンライン・電話・その他（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k4237h85lo8" w:id="3"/>
      <w:bookmarkEnd w:id="3"/>
      <w:r w:rsidDel="00000000" w:rsidR="00000000" w:rsidRPr="00000000">
        <w:rPr>
          <w:rFonts w:ascii="Arial Unicode MS" w:cs="Arial Unicode MS" w:eastAsia="Arial Unicode MS" w:hAnsi="Arial Unicode MS"/>
          <w:b w:val="1"/>
          <w:bCs w:val="1"/>
          <w:rtl w:val="0"/>
        </w:rPr>
        <w:t xml:space="preserve">3．相談の目的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相談者が今回の相談によって確認又は検討を希望する主な目的は、次のとおりとします。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（1）現在の家計及び収支状況の確認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（2）将来の生活設計及びライフプランの検討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（3）住宅購入又は住宅ローンに関する資金計画の検討</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（4）教育資金に関する計画の検討</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（5）老後資金及び退職後の生活設計の検討</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（6）資産形成又は資産運用に関する一般的な情報の整理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（7）生命保険、損害保険その他保障内容の整理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（8）相続、贈与又は事業承継に関する一般的な情報の整理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（9）税制、社会保障制度、公的年金その他公的制度に関する一般的な情報の確認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（10）その他相談者が希望する事項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具体的な相談目的：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7yk4dds78a7" w:id="4"/>
      <w:bookmarkEnd w:id="4"/>
      <w:r w:rsidDel="00000000" w:rsidR="00000000" w:rsidRPr="00000000">
        <w:rPr>
          <w:rFonts w:ascii="Arial Unicode MS" w:cs="Arial Unicode MS" w:eastAsia="Arial Unicode MS" w:hAnsi="Arial Unicode MS"/>
          <w:b w:val="1"/>
          <w:bCs w:val="1"/>
          <w:rtl w:val="0"/>
        </w:rPr>
        <w:t xml:space="preserve">4．具体的な相談内容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相談者は、今回の相談について、次の事項に関する相談を希望します。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希望する項目に○を付してください。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（1）家計・収支の見直し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（2）ライフプランの作成・確認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（3）資産形成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（4）資産運用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（5）住宅購入資金</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（6）住宅ローン</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（7）教育資金</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（8）老後資金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（9）保険の加入・見直し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（10）NISA・iDeCo等の制度</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（11）年金・社会保障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（12）税金に関する一般的な情報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（13）相続・贈与</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（14）不動産に関する資金計画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（15）事業承継・法人に関する資金計画</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（16）その他（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相談したい具体的な内容：</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vcm9pjcw30i" w:id="5"/>
      <w:bookmarkEnd w:id="5"/>
      <w:r w:rsidDel="00000000" w:rsidR="00000000" w:rsidRPr="00000000">
        <w:rPr>
          <w:rFonts w:ascii="Arial Unicode MS" w:cs="Arial Unicode MS" w:eastAsia="Arial Unicode MS" w:hAnsi="Arial Unicode MS"/>
          <w:b w:val="1"/>
          <w:bCs w:val="1"/>
          <w:rtl w:val="0"/>
        </w:rPr>
        <w:t xml:space="preserve">5．現在の状況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相談者は、本相談の参考として、現在の状況について次のとおり申告します。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世帯人数：＿＿＿＿人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年間収入：概算＿＿＿＿＿＿＿＿円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年間支出：概算＿＿＿＿＿＿＿＿円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預貯金：概算＿＿＿＿＿＿＿＿円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金融資産：概算＿＿＿＿＿＿＿＿円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住宅その他の不動産：有・無</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住宅ローンその他の借入れ：有・無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加入している保険：有・無</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その他、本相談に関連する資産又は負債：</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※相談内容に必要のない項目については、記入を省略することができます。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ljtod3hu4l38" w:id="6"/>
      <w:bookmarkEnd w:id="6"/>
      <w:r w:rsidDel="00000000" w:rsidR="00000000" w:rsidRPr="00000000">
        <w:rPr>
          <w:rFonts w:ascii="Arial Unicode MS" w:cs="Arial Unicode MS" w:eastAsia="Arial Unicode MS" w:hAnsi="Arial Unicode MS"/>
          <w:b w:val="1"/>
          <w:bCs w:val="1"/>
          <w:rtl w:val="0"/>
        </w:rPr>
        <w:t xml:space="preserve">6．将来予定している主なライフイベント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相談者は、本相談に関連して、現時点で予定又は検討しているライフイベントがある場合、次のとおり申告します。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（1）結婚</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（2）出産・子育て</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（3）住宅購入・建築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（4）住宅ローンの借換え又は繰上返済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（5）子どもの進学</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（6）転職・独立・起業</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（7）退職</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（8）移住・転居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（9）相続・贈与</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予定時期及び内容：</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cggqwa6q6ly" w:id="7"/>
      <w:bookmarkEnd w:id="7"/>
      <w:r w:rsidDel="00000000" w:rsidR="00000000" w:rsidRPr="00000000">
        <w:rPr>
          <w:rFonts w:ascii="Arial Unicode MS" w:cs="Arial Unicode MS" w:eastAsia="Arial Unicode MS" w:hAnsi="Arial Unicode MS"/>
          <w:b w:val="1"/>
          <w:bCs w:val="1"/>
          <w:rtl w:val="0"/>
        </w:rPr>
        <w:t xml:space="preserve">7．相談事業者に提供する資料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相談者は、本相談の内容に応じて、必要な範囲で次の資料を相談事業者に提供するものとします。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（1）給与明細、源泉徴収票その他収入を確認できる資料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（2）家計簿、預金通帳その他収支を確認できる資料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（3）預貯金、株式、投資信託その他金融資産に関する資料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（4）生命保険証券、損害保険証券その他保険契約に関する資料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（5）住宅ローンその他借入れに関する資料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（6）年金その他社会保障制度に関する資料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（7）不動産に関する資料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（8）その他、本相談に必要となる資料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提供予定資料：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8x4edavrk3ka" w:id="8"/>
      <w:bookmarkEnd w:id="8"/>
      <w:r w:rsidDel="00000000" w:rsidR="00000000" w:rsidRPr="00000000">
        <w:rPr>
          <w:rFonts w:ascii="Arial Unicode MS" w:cs="Arial Unicode MS" w:eastAsia="Arial Unicode MS" w:hAnsi="Arial Unicode MS"/>
          <w:b w:val="1"/>
          <w:bCs w:val="1"/>
          <w:rtl w:val="0"/>
        </w:rPr>
        <w:t xml:space="preserve">8．提供情報の正確性</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相談者は、本相談に必要な範囲で、自己の収入、支出、資産、負債、家族構成、将来計画その他の情報を相談事業者に提供するものとします。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相談事業者は、原則として相談者から提供された情報及び資料を前提として、助言、試算その他の相談業務を行います。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相談者から提供された情報に誤り、不足又は重要な事情の変更がある場合には、試算結果、分析結果又は助言内容が実際の状況と異なる場合があります。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8vdg3voce73t" w:id="9"/>
      <w:bookmarkEnd w:id="9"/>
      <w:r w:rsidDel="00000000" w:rsidR="00000000" w:rsidRPr="00000000">
        <w:rPr>
          <w:rFonts w:ascii="Arial Unicode MS" w:cs="Arial Unicode MS" w:eastAsia="Arial Unicode MS" w:hAnsi="Arial Unicode MS"/>
          <w:b w:val="1"/>
          <w:bCs w:val="1"/>
          <w:rtl w:val="0"/>
        </w:rPr>
        <w:t xml:space="preserve">9．相談業務の範囲</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相談者から確認した相談内容及び提供された情報に基づき、ファイナンシャルプランニングの観点から、情報整理、家計分析、資金計画、各種試算、一般的な制度説明その他合意した範囲の相談業務を行い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相談事業者が対応する範囲：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相談事業者が対応しない事項：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c0xq7ld1tas4" w:id="10"/>
      <w:bookmarkEnd w:id="10"/>
      <w:r w:rsidDel="00000000" w:rsidR="00000000" w:rsidRPr="00000000">
        <w:rPr>
          <w:rFonts w:ascii="Arial Unicode MS" w:cs="Arial Unicode MS" w:eastAsia="Arial Unicode MS" w:hAnsi="Arial Unicode MS"/>
          <w:b w:val="1"/>
          <w:bCs w:val="1"/>
          <w:rtl w:val="0"/>
        </w:rPr>
        <w:t xml:space="preserve">10．専門業務に関する確認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は、ファイナンシャルプランニングに関する相談及び一般的な情報提供を目的とするものであり、相談事業者が別途必要な資格又は登録を有し、その資格等に基づき適法に業務を行う場合を除き、次の業務を含みません。</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（1）弁護士法その他の法令に基づき弁護士等が行うべき法律事務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（2）税理士法に基づく税務代理、税務書類の作成及び具体的な税務相談</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（3）金融商品取引法その他の法令に基づく登録等を必要とする金融商品の勧誘、媒介又は投資助言</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（4）保険業法その他の法令に基づく登録等を必要とする保険募集</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（5）宅地建物取引業法その他の法令に基づく免許等を必要とする不動産の媒介その他の業務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（6）社会保険労務士法その他の法令に基づく資格を必要とする業務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（7）その他、法令上一定の資格、免許又は登録を必要とする専門業務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必要に応じて、相談者自身の判断と責任により、弁護士、税理士、社会保険労務士、司法書士、宅地建物取引士その他の専門家へ相談するものとします。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6rszypqv9dog" w:id="11"/>
      <w:bookmarkEnd w:id="11"/>
      <w:r w:rsidDel="00000000" w:rsidR="00000000" w:rsidRPr="00000000">
        <w:rPr>
          <w:rFonts w:ascii="Arial Unicode MS" w:cs="Arial Unicode MS" w:eastAsia="Arial Unicode MS" w:hAnsi="Arial Unicode MS"/>
          <w:b w:val="1"/>
          <w:bCs w:val="1"/>
          <w:rtl w:val="0"/>
        </w:rPr>
        <w:t xml:space="preserve">11．試算及びシミュレーション</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相談事業者が行う将来収支、資産残高、住宅ローン、教育資金、老後資金、運用結果その他の試算又はシミュレーションは、相談時点における情報及び一定の仮定に基づく参考情報です。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実際の結果は、収入、支出、金利、物価、税制、社会保障制度、金融市場、家族状況その他の事情によって変動するため、相談事業者は試算どおりの結果を保証するものではありません。</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bxoprusk8nj9" w:id="12"/>
      <w:bookmarkEnd w:id="12"/>
      <w:r w:rsidDel="00000000" w:rsidR="00000000" w:rsidRPr="00000000">
        <w:rPr>
          <w:rFonts w:ascii="Arial Unicode MS" w:cs="Arial Unicode MS" w:eastAsia="Arial Unicode MS" w:hAnsi="Arial Unicode MS"/>
          <w:b w:val="1"/>
          <w:bCs w:val="1"/>
          <w:rtl w:val="0"/>
        </w:rPr>
        <w:t xml:space="preserve">12．金融商品等に関する情報</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相談事業者が金融商品、保険商品、住宅ローンその他の商品又はサービスに関する情報を提供する場合、相談者の検討を補助するための情報提供として行うものとします。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各商品又はサービスの契約条件、手数料、リスク、解約条件その他の重要事項について、提供事業者が交付する最新の資料等を自ら確認したうえで、自己の判断と責任により契約の要否を決定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20r72fs50rjz" w:id="13"/>
      <w:bookmarkEnd w:id="13"/>
      <w:r w:rsidDel="00000000" w:rsidR="00000000" w:rsidRPr="00000000">
        <w:rPr>
          <w:rFonts w:ascii="Arial Unicode MS" w:cs="Arial Unicode MS" w:eastAsia="Arial Unicode MS" w:hAnsi="Arial Unicode MS"/>
          <w:b w:val="1"/>
          <w:bCs w:val="1"/>
          <w:rtl w:val="0"/>
        </w:rPr>
        <w:t xml:space="preserve">13．相談結果の取扱い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相談事業者が本相談において提供する助言、分析結果、試算結果その他の情報は、相談者が意思決定を行うための参考情報として提供されるものです。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住宅購入、借入れ、投資、保険加入、資産処分その他の最終的な意思決定及び契約行為は、相談者自身の判断と責任により行うものとします。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bv70hwqyhidt" w:id="14"/>
      <w:bookmarkEnd w:id="14"/>
      <w:r w:rsidDel="00000000" w:rsidR="00000000" w:rsidRPr="00000000">
        <w:rPr>
          <w:rFonts w:ascii="Arial Unicode MS" w:cs="Arial Unicode MS" w:eastAsia="Arial Unicode MS" w:hAnsi="Arial Unicode MS"/>
          <w:b w:val="1"/>
          <w:bCs w:val="1"/>
          <w:rtl w:val="0"/>
        </w:rPr>
        <w:t xml:space="preserve">14．相談報酬及び費用</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本相談に関する相談報酬及び費用は、次のとおりとします。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相談料：＿＿＿＿＿＿＿＿円（税込・税別）</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相談時間：＿＿＿＿＿＿＿＿</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追加相談料：＿＿＿＿＿＿＿＿円</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資料作成費：＿＿＿＿＿＿＿＿円</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交通費その他実費：＿＿＿＿＿＿＿＿円</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別途契約書、申込書、料金表その他の書面により料金を定めている場合は、当該書面の定めによるものとします。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akwvg2w3jlxl" w:id="15"/>
      <w:bookmarkEnd w:id="15"/>
      <w:r w:rsidDel="00000000" w:rsidR="00000000" w:rsidRPr="00000000">
        <w:rPr>
          <w:rFonts w:ascii="Arial Unicode MS" w:cs="Arial Unicode MS" w:eastAsia="Arial Unicode MS" w:hAnsi="Arial Unicode MS"/>
          <w:b w:val="1"/>
          <w:bCs w:val="1"/>
          <w:rtl w:val="0"/>
        </w:rPr>
        <w:t xml:space="preserve">15．個人情報及び相談情報の取扱い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本相談に伴い取得した相談者及びその家族等に関する個人情報、資産情報、収入情報、相談内容その他の情報を、本相談の実施、連絡、資料作成その他これらに付随する目的のために必要な範囲で取り扱います。</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相談事業者は、法令に基づく場合その他正当な理由がある場合を除き、相談者の同意なく、取得した個人情報等を利用目的を超えて利用し、又は第三者に提供しないものとします。</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qjiikhf1wdyh" w:id="16"/>
      <w:bookmarkEnd w:id="16"/>
      <w:r w:rsidDel="00000000" w:rsidR="00000000" w:rsidRPr="00000000">
        <w:rPr>
          <w:rFonts w:ascii="Arial Unicode MS" w:cs="Arial Unicode MS" w:eastAsia="Arial Unicode MS" w:hAnsi="Arial Unicode MS"/>
          <w:b w:val="1"/>
          <w:bCs w:val="1"/>
          <w:rtl w:val="0"/>
        </w:rPr>
        <w:t xml:space="preserve">16．秘密保持</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本相談を通じて知り得た相談者の非公開情報を適切に管理し、法令に基づき開示が求められる場合又は相談者の同意がある場合を除き、正当な理由なく第三者に開示又は漏えいしないものとし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19a3uc9khjaw" w:id="17"/>
      <w:bookmarkEnd w:id="17"/>
      <w:r w:rsidDel="00000000" w:rsidR="00000000" w:rsidRPr="00000000">
        <w:rPr>
          <w:rFonts w:ascii="Arial Unicode MS" w:cs="Arial Unicode MS" w:eastAsia="Arial Unicode MS" w:hAnsi="Arial Unicode MS"/>
          <w:b w:val="1"/>
          <w:bCs w:val="1"/>
          <w:rtl w:val="0"/>
        </w:rPr>
        <w:t xml:space="preserve">17．資料及び相談記録</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相談事業者は、本相談の適切な実施及び相談内容の確認等のため、相談者から提供された資料の写し、相談記録、試算資料その他必要な記録を作成又は保存することがあります。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原本の返還が必要な資料については、相談終了後又は相談者からの合理的な求めに応じ、相談事業者が必要な手続を行ったうえで返還するものとします。</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asp52atywbo3" w:id="18"/>
      <w:bookmarkEnd w:id="18"/>
      <w:r w:rsidDel="00000000" w:rsidR="00000000" w:rsidRPr="00000000">
        <w:rPr>
          <w:rFonts w:ascii="Arial Unicode MS" w:cs="Arial Unicode MS" w:eastAsia="Arial Unicode MS" w:hAnsi="Arial Unicode MS"/>
          <w:b w:val="1"/>
          <w:bCs w:val="1"/>
          <w:rtl w:val="0"/>
        </w:rPr>
        <w:t xml:space="preserve">18．相談内容の変更</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相談者は、相談開始後に相談目的、家族構成、収入、資産、負債その他相談の前提となる重要な事情に変更が生じた場合、速やかに相談事業者へ伝えるものとします。</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当初確認した範囲を超える相談が必要となった場合には、相談事業者と相談者との協議により、相談内容、追加報酬、相談期間その他必要な事項を別途定めるものとします。</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pStyle w:val="Heading2"/>
        <w:keepNext w:val="0"/>
        <w:keepLines w:val="0"/>
        <w:spacing w:after="80" w:lineRule="auto"/>
        <w:rPr>
          <w:b w:val="1"/>
          <w:bCs w:val="1"/>
        </w:rPr>
      </w:pPr>
      <w:bookmarkStart w:colFirst="0" w:colLast="0" w:name="_t7mojesk0nce" w:id="19"/>
      <w:bookmarkEnd w:id="19"/>
      <w:r w:rsidDel="00000000" w:rsidR="00000000" w:rsidRPr="00000000">
        <w:rPr>
          <w:rFonts w:ascii="Arial Unicode MS" w:cs="Arial Unicode MS" w:eastAsia="Arial Unicode MS" w:hAnsi="Arial Unicode MS"/>
          <w:b w:val="1"/>
          <w:bCs w:val="1"/>
          <w:rtl w:val="0"/>
        </w:rPr>
        <w:t xml:space="preserve">19．非保証</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事業者は、本相談において、特定の金融商品等の価格上昇、投資収益、融資又は住宅ローンの審査通過、税負担の軽減、保険金等の支払、将来の資産額その他特定の経済的結果を保証するものではありません。</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また、法令、税制、社会保障制度、金融市場、金利その他の事情は将来変更される可能性があるため、相談時点で提供した情報が将来にわたり継続して適用されることを保証するものではありません。</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s9oprukxys7z" w:id="20"/>
      <w:bookmarkEnd w:id="20"/>
      <w:r w:rsidDel="00000000" w:rsidR="00000000" w:rsidRPr="00000000">
        <w:rPr>
          <w:rFonts w:ascii="Arial Unicode MS" w:cs="Arial Unicode MS" w:eastAsia="Arial Unicode MS" w:hAnsi="Arial Unicode MS"/>
          <w:b w:val="1"/>
          <w:bCs w:val="1"/>
          <w:rtl w:val="0"/>
        </w:rPr>
        <w:t xml:space="preserve">20．相談者の確認事項</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相談者は、本確認書の内容について説明を受け、次の事項を確認します。</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（1）本相談の目的及び相談内容</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（2）相談事業者が対応する業務の範囲</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（3）相談事業者が対応しない専門業務の範囲</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（4）相談者から提供する情報及び資料の内容</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（5）試算及びシミュレーションは一定の前提条件に基づく参考情報であること</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（6）相談結果は特定の経済的成果を保証するものではないこと</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（7）最終的な意思決定は相談者自身の判断と責任により行うこと</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（8）相談報酬及び費用</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（9）個人情報及び相談情報の取扱い</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（10）その他、本相談を受けるにあたり説明を受けた事項</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pStyle w:val="Heading2"/>
        <w:keepNext w:val="0"/>
        <w:keepLines w:val="0"/>
        <w:spacing w:after="80" w:lineRule="auto"/>
        <w:rPr>
          <w:b w:val="1"/>
          <w:bCs w:val="1"/>
        </w:rPr>
      </w:pPr>
      <w:bookmarkStart w:colFirst="0" w:colLast="0" w:name="_d7mssywzeefs" w:id="21"/>
      <w:bookmarkEnd w:id="21"/>
      <w:r w:rsidDel="00000000" w:rsidR="00000000" w:rsidRPr="00000000">
        <w:rPr>
          <w:rFonts w:ascii="Arial Unicode MS" w:cs="Arial Unicode MS" w:eastAsia="Arial Unicode MS" w:hAnsi="Arial Unicode MS"/>
          <w:b w:val="1"/>
          <w:bCs w:val="1"/>
          <w:rtl w:val="0"/>
        </w:rPr>
        <w:t xml:space="preserve">21．特記事項</w:t>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本相談について、個別に確認しておくべき事項は次のとおりとします。</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以上の内容を確認し、本確認書を作成します。</w:t>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tl w:val="0"/>
        </w:rPr>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相談事業者</w:t>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D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