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8fphiyuxvci" w:id="0"/>
      <w:bookmarkEnd w:id="0"/>
      <w:r w:rsidDel="00000000" w:rsidR="00000000" w:rsidRPr="00000000">
        <w:rPr>
          <w:rFonts w:ascii="Arial Unicode MS" w:cs="Arial Unicode MS" w:eastAsia="Arial Unicode MS" w:hAnsi="Arial Unicode MS"/>
          <w:b w:val="1"/>
          <w:bCs w:val="1"/>
          <w:sz w:val="44"/>
          <w:szCs w:val="44"/>
          <w:rtl w:val="0"/>
        </w:rPr>
        <w:t xml:space="preserve">住宅ローン情報提供同意書（FP）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その他住宅取得に関する相談業務を行う者（以下「FP」という。）に対し、住宅購入、住宅ローンの借入れ、借換え、繰上返済その他の資金計画に関する相談（以下「本相談」という。）を行うにあたり、私が保有する住宅ローンに関する情報を提供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i3y9lqyp4z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FPが本相談を行うために必要な範囲で、相談者から住宅ローンに関する情報の提供を受け、その情報を利用する場合の目的、取扱方法、利用範囲その他必要な事項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z3ao7qzcdcx" w:id="2"/>
      <w:bookmarkEnd w:id="2"/>
      <w:r w:rsidDel="00000000" w:rsidR="00000000" w:rsidRPr="00000000">
        <w:rPr>
          <w:rFonts w:ascii="Arial Unicode MS" w:cs="Arial Unicode MS" w:eastAsia="Arial Unicode MS" w:hAnsi="Arial Unicode MS"/>
          <w:b w:val="1"/>
          <w:bCs w:val="1"/>
          <w:rtl w:val="0"/>
        </w:rPr>
        <w:t xml:space="preserve">第2条（提供する情報）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相談者は、FPに対し、本相談に必要な範囲で、次に掲げる情報を提供することに同意します。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（1）住宅ローンを取り扱う金融機関、支店その他の借入先に関する情報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（2）住宅ローンの商品名、契約番号その他契約を特定するための情報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（3）当初借入額、現在の借入残高及び借入期間に関する情報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（4）借入日、返済開始日及び最終返済予定日に関する情報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（5）適用金利、金利タイプ、金利優遇その他金利条件に関する情報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（6）毎月の返済額、ボーナス返済額、返済方法及び返済予定に関する情報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（7）固定金利期間、金利見直し時期その他金利変更に関する情報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（8）繰上返済の実績、条件及び手数料に関する情報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（9）住宅ローンの借換えに関する検討状況その他借換えに必要な情報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（10）団体信用生命保険その他住宅ローンに付随する保障に関する情報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（11）保証料、融資手数料、事務手数料その他住宅ローンに付随する費用に関する情報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（12）担保となっている土地、建物その他の不動産に関する情報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（13）連帯債務者、連帯保証人、ペアローンその他共同して負担する債務に関する情報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（14）住宅ローン控除その他住宅ローンに関連する税務上の情報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（15）返済状況、返済条件の変更その他住宅ローンの履行状況に関する情報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（16）その他FPが本相談を行うために合理的に必要となる住宅ローン関連情報</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前項の情報には、住宅ローン契約書、金銭消費貸借契約書、返済予定表、残高証明書、金融機関が発行する明細書その他の資料に記載された情報を含むものとします。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ol3xdc6i76w" w:id="3"/>
      <w:bookmarkEnd w:id="3"/>
      <w:r w:rsidDel="00000000" w:rsidR="00000000" w:rsidRPr="00000000">
        <w:rPr>
          <w:rFonts w:ascii="Arial Unicode MS" w:cs="Arial Unicode MS" w:eastAsia="Arial Unicode MS" w:hAnsi="Arial Unicode MS"/>
          <w:b w:val="1"/>
          <w:bCs w:val="1"/>
          <w:rtl w:val="0"/>
        </w:rPr>
        <w:t xml:space="preserve">第3条（情報の提供方法）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相談者は、前条に定める情報について、書面、電子データ、電子メール、オンライン相談システム、画面提示、口頭その他FPが指定又は承認する方法により提供することができます。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相談者が住宅ローンに関する書類の写し又は電子データをFPに提供する場合、FPは、本相談に必要な範囲でこれを閲覧、保存又は複製することができます。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6jsdcn32gr5x"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FPは、相談者から提供された住宅ローン情報を、次に掲げる目的の範囲内で利用します。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（1）住宅取得に関する資金計画の作成</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（2）住宅ローンの返済計画及び返済負担の確認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（3）現在の住宅ローンの契約内容及び返済条件の整理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（4）住宅ローンの借入可能額又は返済可能額に関する検討</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（5）固定金利、変動金利その他の金利条件に関する比較検討</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（6）住宅ローンの借換え、繰上返済その他返済方法に関する検討</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（7）住宅ローンを含む家計収支及びライフプランの分析</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（8）将来の金利変動その他の条件変化を想定したシミュレーション</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（9）本相談に関連する説明、資料作成及び相談記録の作成</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（10）その他相談者から依頼されたFP相談業務を適切に実施するために必要な目的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jwb4uvicezz" w:id="5"/>
      <w:bookmarkEnd w:id="5"/>
      <w:r w:rsidDel="00000000" w:rsidR="00000000" w:rsidRPr="00000000">
        <w:rPr>
          <w:rFonts w:ascii="Arial Unicode MS" w:cs="Arial Unicode MS" w:eastAsia="Arial Unicode MS" w:hAnsi="Arial Unicode MS"/>
          <w:b w:val="1"/>
          <w:bCs w:val="1"/>
          <w:rtl w:val="0"/>
        </w:rPr>
        <w:t xml:space="preserve">第5条（第三者に関する情報）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配偶者、連帯債務者、連帯保証人、ペアローンの相手方その他第三者に関する情報をFPに提供する場合、相談者は、当該情報をFPに提供するために必要な同意その他の権限を適切に取得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FPは、前項の第三者に関する情報についても、本相談に必要な範囲を超えて利用しないものとします。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1ks1ft8y9ma" w:id="6"/>
      <w:bookmarkEnd w:id="6"/>
      <w:r w:rsidDel="00000000" w:rsidR="00000000" w:rsidRPr="00000000">
        <w:rPr>
          <w:rFonts w:ascii="Arial Unicode MS" w:cs="Arial Unicode MS" w:eastAsia="Arial Unicode MS" w:hAnsi="Arial Unicode MS"/>
          <w:b w:val="1"/>
          <w:bCs w:val="1"/>
          <w:rtl w:val="0"/>
        </w:rPr>
        <w:t xml:space="preserve">第6条（情報の正確性）</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相談者は、FPに対し、可能な限り正確かつ最新の住宅ローン情報を提供するものとします。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相談者から提供された情報に誤り、記載漏れ、更新漏れその他の不備がある場合、FPによる分析、試算、シミュレーション又は助言の結果が実際の内容と異なることがあります。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相談者は、提供した情報に重要な変更が生じた場合、本相談に必要な範囲でFPにその旨を伝えるものとします。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uo0i1askzz8k" w:id="7"/>
      <w:bookmarkEnd w:id="7"/>
      <w:r w:rsidDel="00000000" w:rsidR="00000000" w:rsidRPr="00000000">
        <w:rPr>
          <w:rFonts w:ascii="Arial Unicode MS" w:cs="Arial Unicode MS" w:eastAsia="Arial Unicode MS" w:hAnsi="Arial Unicode MS"/>
          <w:b w:val="1"/>
          <w:bCs w:val="1"/>
          <w:rtl w:val="0"/>
        </w:rPr>
        <w:t xml:space="preserve">第7条（情報の管理）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FPは、相談者から提供された住宅ローン情報について、漏えい、滅失、毀損、不正アクセスその他の不適切な取扱いを防止するため、合理的かつ適切な安全管理措置を講じるものとします。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FPは、本相談の遂行に必要な者を除き、住宅ローン情報をみだりに閲覧又は利用させないものとします。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FPは、法令に基づく場合又は相談者の同意を得た場合を除き、住宅ローン情報を本相談と無関係な目的で利用しないものとします。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thqgnr2srgsf" w:id="8"/>
      <w:bookmarkEnd w:id="8"/>
      <w:r w:rsidDel="00000000" w:rsidR="00000000" w:rsidRPr="00000000">
        <w:rPr>
          <w:rFonts w:ascii="Arial Unicode MS" w:cs="Arial Unicode MS" w:eastAsia="Arial Unicode MS" w:hAnsi="Arial Unicode MS"/>
          <w:b w:val="1"/>
          <w:bCs w:val="1"/>
          <w:rtl w:val="0"/>
        </w:rPr>
        <w:t xml:space="preserve">第8条（第三者提供）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FPは、次の各号のいずれかに該当する場合を除き、相談者から提供された住宅ローン情報を第三者に提供しないものとします。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（1）相談者本人の事前の同意がある場合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（2）法令に基づき提供を求められた場合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（3）人の生命、身体又は財産の保護のために必要があり、相談者本人の同意を得ることが困難である場合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（4）本相談に必要な業務の全部又は一部を適切な管理のもとで第三者に委託する場合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（5）その他法令上第三者への提供が認められている場合</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9o8h52o4uxkf" w:id="9"/>
      <w:bookmarkEnd w:id="9"/>
      <w:r w:rsidDel="00000000" w:rsidR="00000000" w:rsidRPr="00000000">
        <w:rPr>
          <w:rFonts w:ascii="Arial Unicode MS" w:cs="Arial Unicode MS" w:eastAsia="Arial Unicode MS" w:hAnsi="Arial Unicode MS"/>
          <w:b w:val="1"/>
          <w:bCs w:val="1"/>
          <w:rtl w:val="0"/>
        </w:rPr>
        <w:t xml:space="preserve">第9条（金融機関等への照会）</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本同意書は、FPに対し、相談者を代理して金融機関、保証会社、保険会社その他の第三者から住宅ローン情報を取得する権限を当然に付与するものではありません。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FPが相談者に代わって金融機関等への照会、資料請求その他の手続を行う必要がある場合には、必要に応じて別途委任状、同意書その他の書面を作成するものとします。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4c9iyctitsc9" w:id="10"/>
      <w:bookmarkEnd w:id="10"/>
      <w:r w:rsidDel="00000000" w:rsidR="00000000" w:rsidRPr="00000000">
        <w:rPr>
          <w:rFonts w:ascii="Arial Unicode MS" w:cs="Arial Unicode MS" w:eastAsia="Arial Unicode MS" w:hAnsi="Arial Unicode MS"/>
          <w:b w:val="1"/>
          <w:bCs w:val="1"/>
          <w:rtl w:val="0"/>
        </w:rPr>
        <w:t xml:space="preserve">第10条（助言及びシミュレーション）</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FPによる住宅ローンに関する分析、試算及びシミュレーションは、相談者から提供された情報並びに実施時点で利用可能な条件及び前提に基づいて行われます。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利、金融機関の審査基準、融資条件、不動産価格、税制その他の条件は将来変更される可能性があり、FPは、特定の住宅ローンの借入れ、借換え、審査承認、金利水準その他の結果を保証するものではありません。</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住宅ローンの契約その他の最終的な判断は、金融機関等が提示する正式な条件を確認したうえで、相談者自身の判断と責任において行うものとします。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i6flls7t9bba" w:id="11"/>
      <w:bookmarkEnd w:id="11"/>
      <w:r w:rsidDel="00000000" w:rsidR="00000000" w:rsidRPr="00000000">
        <w:rPr>
          <w:rFonts w:ascii="Arial Unicode MS" w:cs="Arial Unicode MS" w:eastAsia="Arial Unicode MS" w:hAnsi="Arial Unicode MS"/>
          <w:b w:val="1"/>
          <w:bCs w:val="1"/>
          <w:rtl w:val="0"/>
        </w:rPr>
        <w:t xml:space="preserve">第11条（専門業務との関係）</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本相談は、FPとして提供可能な一般的な家計管理、資金計画、ライフプランその他の相談を目的とするものであり、法令上特定の資格又は登録を必要とする業務を当然に含むものではありません。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税務、法律、不動産登記その他専門資格を必要とする事項については、必要に応じて税理士、弁護士、司法書士その他の専門家への確認を行うものとします。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feh1qp4x1dp7" w:id="12"/>
      <w:bookmarkEnd w:id="12"/>
      <w:r w:rsidDel="00000000" w:rsidR="00000000" w:rsidRPr="00000000">
        <w:rPr>
          <w:rFonts w:ascii="Arial Unicode MS" w:cs="Arial Unicode MS" w:eastAsia="Arial Unicode MS" w:hAnsi="Arial Unicode MS"/>
          <w:b w:val="1"/>
          <w:bCs w:val="1"/>
          <w:rtl w:val="0"/>
        </w:rPr>
        <w:t xml:space="preserve">第12条（情報提供の任意性）</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住宅ローン情報の提供は、相談者本人の意思に基づいて行われるものとします。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相談者は、提供を希望しない情報について、その提供を拒むことができます。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ただし、本相談に必要な情報が提供されない場合、FPは、住宅ローンに関する分析、試算、比較又は助言の全部若しくは一部を適切に行うことができない場合があります。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p3kte2ws8cqd" w:id="13"/>
      <w:bookmarkEnd w:id="13"/>
      <w:r w:rsidDel="00000000" w:rsidR="00000000" w:rsidRPr="00000000">
        <w:rPr>
          <w:rFonts w:ascii="Arial Unicode MS" w:cs="Arial Unicode MS" w:eastAsia="Arial Unicode MS" w:hAnsi="Arial Unicode MS"/>
          <w:b w:val="1"/>
          <w:bCs w:val="1"/>
          <w:rtl w:val="0"/>
        </w:rPr>
        <w:t xml:space="preserve">第13条（同意の撤回）</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相談者は、FPに申し出ることにより、将来に向かって本同意の全部又は一部を撤回することができます。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同意の撤回以前に、本同意に基づき適法に行われた情報の利用その他の取扱いについては、当該撤回の影響を受けないものとします。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同意の撤回により本相談の継続に必要な情報を利用できなくなった場合、FPは、本相談の全部又は一部を終了することができます。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pPr>
      <w:bookmarkStart w:colFirst="0" w:colLast="0" w:name="_x72oa4vve4ql" w:id="14"/>
      <w:bookmarkEnd w:id="14"/>
      <w:r w:rsidDel="00000000" w:rsidR="00000000" w:rsidRPr="00000000">
        <w:rPr>
          <w:rFonts w:ascii="Arial Unicode MS" w:cs="Arial Unicode MS" w:eastAsia="Arial Unicode MS" w:hAnsi="Arial Unicode MS"/>
          <w:b w:val="1"/>
          <w:bCs w:val="1"/>
          <w:rtl w:val="0"/>
        </w:rPr>
        <w:t xml:space="preserve">第14条（情報の保存及び廃棄）</w:t>
      </w: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FPは、相談者から提供された住宅ローン情報を、本相談の実施、相談記録の管理、法令上必要となる対応その他合理的な目的に必要な期間保存することができます。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保存の必要がなくなった情報については、FPは、その性質及び保存媒体に応じた適切な方法により削除又は廃棄するものとします。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相談者から情報の返却、削除又は廃棄の申出があった場合、FPは、法令上又は業務上保存する合理的な必要がある場合を除き、合理的な範囲でこれに対応するものとします。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bfsv7da3e1" w:id="15"/>
      <w:bookmarkEnd w:id="15"/>
      <w:r w:rsidDel="00000000" w:rsidR="00000000" w:rsidRPr="00000000">
        <w:rPr>
          <w:rFonts w:ascii="Arial Unicode MS" w:cs="Arial Unicode MS" w:eastAsia="Arial Unicode MS" w:hAnsi="Arial Unicode MS"/>
          <w:b w:val="1"/>
          <w:bCs w:val="1"/>
          <w:rtl w:val="0"/>
        </w:rPr>
        <w:t xml:space="preserve">第15条（確認事項）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相談者は、本同意書の内容について説明を受け、次に掲げる事項を理解したうえで住宅ローン情報を提供することを確認します。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（1）提供した情報が本相談及びこれに付随する業務のために利用されること</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（2）住宅ローンに関する試算及び助言は一定の前提条件に基づくものであること</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（3）FPによる説明又は試算が金融機関による融資承認又は特定の金利その他の条件を保証するものではないこと</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（4）住宅ローンに関する最終的な契約条件については金融機関が提示する正式な書類を確認する必要があること</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（5）住宅ローンに関する最終的な意思決定は相談者自身が行うこと</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rtqfb81vvt7m"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本同意書に定めのない事項又は本同意書の内容について疑義が生じた場合には、相談者及びFPは、関係法令及び本相談の趣旨に従い、誠意をもって協議し解決するものとします。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私は、以上の内容について確認し、その内容を理解したうえで、FPに対して住宅ローン情報を提供し、本同意書に定める範囲で当該情報が取り扱われることに同意します。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FP・事業者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印</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