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gpzqjlwyh9i" w:id="0"/>
      <w:bookmarkEnd w:id="0"/>
      <w:r w:rsidDel="00000000" w:rsidR="00000000" w:rsidRPr="00000000">
        <w:rPr>
          <w:rFonts w:ascii="Arial Unicode MS" w:cs="Arial Unicode MS" w:eastAsia="Arial Unicode MS" w:hAnsi="Arial Unicode MS"/>
          <w:b w:val="1"/>
          <w:bCs w:val="1"/>
          <w:sz w:val="44"/>
          <w:szCs w:val="44"/>
          <w:rtl w:val="0"/>
        </w:rPr>
        <w:t xml:space="preserve">修理納期変更に関する確認書</w:t>
        <w:br w:type="textWrapping"/>
      </w:r>
      <w:r w:rsidDel="00000000" w:rsidR="00000000" w:rsidRPr="00000000">
        <w:rPr>
          <w:rFonts w:ascii="Arial Unicode MS" w:cs="Arial Unicode MS" w:eastAsia="Arial Unicode MS" w:hAnsi="Arial Unicode MS"/>
          <w:b w:val="1"/>
          <w:bCs w:val="1"/>
          <w:sz w:val="32"/>
          <w:szCs w:val="32"/>
          <w:rtl w:val="0"/>
        </w:rPr>
        <w:t xml:space="preserve">(時計修理店)</w:t>
      </w:r>
      <w:r w:rsidDel="00000000" w:rsidR="00000000" w:rsidRPr="00000000">
        <w:rPr>
          <w:rtl w:val="0"/>
        </w:rPr>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（以下「店舗」という。）と、</w:t>
      </w:r>
      <w:r w:rsidDel="00000000" w:rsidR="00000000" w:rsidRPr="00000000">
        <w:rPr>
          <w:rFonts w:ascii="Arial Unicode MS" w:cs="Arial Unicode MS" w:eastAsia="Arial Unicode MS" w:hAnsi="Arial Unicode MS"/>
          <w:sz w:val="20"/>
          <w:szCs w:val="20"/>
          <w:rtl w:val="0"/>
        </w:rPr>
        <w:t xml:space="preserve">（以下「依頼者」という。）は、依頼者が店舗に修理、点検、調整その他の作業を依頼した時計について、当初予定していた修理納期を変更することに関し、次のとおり確認する。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l2xakm691m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店舗が依頼者から預かった時計について、部品の調達、追加修理の必要性、メーカー又は外部修理業者への取次ぎその他の事情により当初予定していた修理納期を変更する場合に、その変更内容及び取扱条件を明確にし、店舗と依頼者との間の認識の相違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uuvaw3id3rqb"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（1）ブランド・メーカー：________________</w:t>
        <w:br w:type="textWrapping"/>
        <w:t xml:space="preserve">（2）モデル・商品名：________________</w:t>
        <w:br w:type="textWrapping"/>
        <w:t xml:space="preserve">（3）型番・リファレンス番号：________________</w:t>
        <w:br w:type="textWrapping"/>
        <w:t xml:space="preserve">（4）製造番号・シリアル番号：________________</w:t>
        <w:br w:type="textWrapping"/>
        <w:t xml:space="preserve">（5）受付番号：________________</w:t>
        <w:br w:type="textWrapping"/>
        <w:t xml:space="preserve">（6）修理受付日：</w:t>
      </w:r>
      <w:r w:rsidDel="00000000" w:rsidR="00000000" w:rsidRPr="00000000">
        <w:rPr>
          <w:rFonts w:ascii="Arial Unicode MS" w:cs="Arial Unicode MS" w:eastAsia="Arial Unicode MS" w:hAnsi="Arial Unicode MS"/>
          <w:b w:val="1"/>
          <w:bCs w:val="1"/>
          <w:sz w:val="20"/>
          <w:szCs w:val="20"/>
          <w:rtl w:val="0"/>
        </w:rPr>
        <w:t xml:space="preserve">年____月____日</w:t>
        <w:br w:type="textWrapping"/>
        <w:t xml:space="preserve">（7）修理内容：</w:t>
      </w:r>
      <w:r w:rsidDel="00000000" w:rsidR="00000000" w:rsidRPr="00000000">
        <w:rPr>
          <w:rFonts w:ascii="Arial Unicode MS" w:cs="Arial Unicode MS" w:eastAsia="Arial Unicode MS" w:hAnsi="Arial Unicode MS"/>
          <w:sz w:val="20"/>
          <w:szCs w:val="20"/>
          <w:rtl w:val="0"/>
        </w:rPr>
        <w:t xml:space="preserve">________</w:t>
        <w:br w:type="textWrapping"/>
        <w:t xml:space="preserve">（8）その他特記事項：________________</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z9l8xhyc2c1x" w:id="3"/>
      <w:bookmarkEnd w:id="3"/>
      <w:r w:rsidDel="00000000" w:rsidR="00000000" w:rsidRPr="00000000">
        <w:rPr>
          <w:rFonts w:ascii="Arial Unicode MS" w:cs="Arial Unicode MS" w:eastAsia="Arial Unicode MS" w:hAnsi="Arial Unicode MS"/>
          <w:b w:val="1"/>
          <w:bCs w:val="1"/>
          <w:rtl w:val="0"/>
        </w:rPr>
        <w:t xml:space="preserve">第3条（当初の修理納期）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店舗及び依頼者は、本確認書作成前に案内又は予定されていた修理納期が、次のとおりであったことを確認する。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当初予定納期：________年____月____日頃</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ただし、当初予定納期が確定日ではなく目安として案内されていた場合には、上記日付についても修理完了を保証するものではなかったことを相互に確認する。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4x79jlgvnpx9" w:id="4"/>
      <w:bookmarkEnd w:id="4"/>
      <w:r w:rsidDel="00000000" w:rsidR="00000000" w:rsidRPr="00000000">
        <w:rPr>
          <w:rFonts w:ascii="Arial Unicode MS" w:cs="Arial Unicode MS" w:eastAsia="Arial Unicode MS" w:hAnsi="Arial Unicode MS"/>
          <w:b w:val="1"/>
          <w:bCs w:val="1"/>
          <w:rtl w:val="0"/>
        </w:rPr>
        <w:t xml:space="preserve">第4条（変更後の修理納期）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店舗及び依頼者は、前条の修理納期を、次のとおり変更することを確認する。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変更後予定納期：________年____月____日頃</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変更後予定納期についても、修理の進行状況、部品の供給状況、メーカー又は外部修理業者の作業状況その他店舗の合理的な支配を超える事情により、さらに変更となる場合がある。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jzhwpin54tt6" w:id="5"/>
      <w:bookmarkEnd w:id="5"/>
      <w:r w:rsidDel="00000000" w:rsidR="00000000" w:rsidRPr="00000000">
        <w:rPr>
          <w:rFonts w:ascii="Arial Unicode MS" w:cs="Arial Unicode MS" w:eastAsia="Arial Unicode MS" w:hAnsi="Arial Unicode MS"/>
          <w:b w:val="1"/>
          <w:bCs w:val="1"/>
          <w:rtl w:val="0"/>
        </w:rPr>
        <w:t xml:space="preserve">第5条（納期変更の理由）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今回の修理納期の変更理由は、次のとおりとする。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（1）交換部品の入荷又は調達に時間を要するため</w:t>
        <w:br w:type="textWrapping"/>
        <w:t xml:space="preserve">（2）修理開始後に追加の故障、不具合又は劣化が確認されたため</w:t>
        <w:br w:type="textWrapping"/>
        <w:t xml:space="preserve">（3）追加の点検、調整又は修理が必要となったため</w:t>
        <w:br w:type="textWrapping"/>
        <w:t xml:space="preserve">（4）メーカー、正規サービスセンター又は外部修理業者での作業に時間を要するため</w:t>
        <w:br w:type="textWrapping"/>
        <w:t xml:space="preserve">（5）特殊部品、廃番部品又は海外調達部品の確保に時間を要するため</w:t>
        <w:br w:type="textWrapping"/>
        <w:t xml:space="preserve">（6）修理工程上、追加の検査、精度確認、防水検査その他の確認作業が必要となったため</w:t>
        <w:br w:type="textWrapping"/>
        <w:t xml:space="preserve">（7）天災、物流遅延、輸送障害その他やむを得ない事情が生じたため</w:t>
        <w:br w:type="textWrapping"/>
        <w:t xml:space="preserve">（8）その他：________________</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7i1q58ni6rjm" w:id="6"/>
      <w:bookmarkEnd w:id="6"/>
      <w:r w:rsidDel="00000000" w:rsidR="00000000" w:rsidRPr="00000000">
        <w:rPr>
          <w:rFonts w:ascii="Arial Unicode MS" w:cs="Arial Unicode MS" w:eastAsia="Arial Unicode MS" w:hAnsi="Arial Unicode MS"/>
          <w:b w:val="1"/>
          <w:bCs w:val="1"/>
          <w:rtl w:val="0"/>
        </w:rPr>
        <w:t xml:space="preserve">第6条（追加の納期変更）</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店舗は、変更後予定納期までに修理を完了することが困難であることが判明した場合、合理的な範囲で速やかに依頼者へその旨を連絡するものとする。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前項の場合、店舗は、新たな予定納期及び変更理由について、判明している範囲で依頼者に説明するものとする。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部品の製造又は供給状況、メーカー等の作業状況その他店舗において正確な完了時期を把握できない事情がある場合、店舗は具体的な納期を確約せず、見込み又は目安として案内することができる。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t0bnyni323q" w:id="7"/>
      <w:bookmarkEnd w:id="7"/>
      <w:r w:rsidDel="00000000" w:rsidR="00000000" w:rsidRPr="00000000">
        <w:rPr>
          <w:rFonts w:ascii="Arial Unicode MS" w:cs="Arial Unicode MS" w:eastAsia="Arial Unicode MS" w:hAnsi="Arial Unicode MS"/>
          <w:b w:val="1"/>
          <w:bCs w:val="1"/>
          <w:rtl w:val="0"/>
        </w:rPr>
        <w:t xml:space="preserve">第7条（部品調達等による遅延）</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メーカー純正部品、代替部品、海外調達部品、製造終了部品その他修理に必要な部品について、在庫不足、製造終了、輸送遅延、通関手続その他の事情が生じた場合、修理期間が延長されることがある。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依頼者は、ヴィンテージ時計、アンティーク時計、並行輸入時計、製造終了モデルその他部品の入手が困難な時計については、通常の時計と比較して修理期間が長期化する場合があることを確認する。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必要な部品を合理的な期間内に調達できない場合、店舗は依頼者と協議のうえ、修理内容の変更、代替部品の使用、修理の中止その他必要な対応を行うことができる。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q3f7i6vi67d9" w:id="8"/>
      <w:bookmarkEnd w:id="8"/>
      <w:r w:rsidDel="00000000" w:rsidR="00000000" w:rsidRPr="00000000">
        <w:rPr>
          <w:rFonts w:ascii="Arial Unicode MS" w:cs="Arial Unicode MS" w:eastAsia="Arial Unicode MS" w:hAnsi="Arial Unicode MS"/>
          <w:b w:val="1"/>
          <w:bCs w:val="1"/>
          <w:rtl w:val="0"/>
        </w:rPr>
        <w:t xml:space="preserve">第8条（メーカー等への取次ぎ）</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店舗が対象時計をメーカー、正規サービスセンター、専門修理業者その他の第三者に取り次いで修理を行う場合、その納期は当該第三者の作業状況その他の事情によって変動することがある。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前項の場合、店舗は、自ら直接管理することのできないメーカー等の作業日数又は部品供給時期について、確定的な保証を行うものではない。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メーカー等から納期変更の連絡があった場合、店舗は、その内容を確認したうえで、合理的な範囲で依頼者に通知するものとする。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7cj46qwzr7r" w:id="9"/>
      <w:bookmarkEnd w:id="9"/>
      <w:r w:rsidDel="00000000" w:rsidR="00000000" w:rsidRPr="00000000">
        <w:rPr>
          <w:rFonts w:ascii="Arial Unicode MS" w:cs="Arial Unicode MS" w:eastAsia="Arial Unicode MS" w:hAnsi="Arial Unicode MS"/>
          <w:b w:val="1"/>
          <w:bCs w:val="1"/>
          <w:rtl w:val="0"/>
        </w:rPr>
        <w:t xml:space="preserve">第9条（修理内容の変更等）</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修理工程において、当初確認できなかった故障、損傷、部品の摩耗、腐食その他の不具合が判明した場合、店舗は、必要に応じて修理内容及び修理納期の変更を依頼者に提案することができる。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追加修理により修理料金が変更される場合、店舗は、原則として依頼者の承諾を得たうえで追加修理を実施するものとする。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依頼者による追加修理の承認その他の回答に時間を要した場合、その期間に応じて修理納期が変更されることがある。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5i4tgw1ztwow" w:id="10"/>
      <w:bookmarkEnd w:id="10"/>
      <w:r w:rsidDel="00000000" w:rsidR="00000000" w:rsidRPr="00000000">
        <w:rPr>
          <w:rFonts w:ascii="Arial Unicode MS" w:cs="Arial Unicode MS" w:eastAsia="Arial Unicode MS" w:hAnsi="Arial Unicode MS"/>
          <w:b w:val="1"/>
          <w:bCs w:val="1"/>
          <w:rtl w:val="0"/>
        </w:rPr>
        <w:t xml:space="preserve">第10条（納期変更と修理料金）</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修理納期が変更されたことのみを理由として、修理料金その他既に合意された料金が当然に変更されるものではない。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追加修理、追加部品、メーカー修理その他新たな費用が発生する場合は、店舗は依頼者にその内容を説明し、必要に応じて別途承認を得るものとする。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修理料金の変更について別途見積書、承認書、同意書その他の書面又は電磁的記録が作成された場合には、その内容に従うものとする。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l9cebthymyli" w:id="11"/>
      <w:bookmarkEnd w:id="11"/>
      <w:r w:rsidDel="00000000" w:rsidR="00000000" w:rsidRPr="00000000">
        <w:rPr>
          <w:rFonts w:ascii="Arial Unicode MS" w:cs="Arial Unicode MS" w:eastAsia="Arial Unicode MS" w:hAnsi="Arial Unicode MS"/>
          <w:b w:val="1"/>
          <w:bCs w:val="1"/>
          <w:rtl w:val="0"/>
        </w:rPr>
        <w:t xml:space="preserve">第11条（修理のキャンセル）</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依頼者が納期変更を理由として修理のキャンセルを希望する場合、店舗及び依頼者は、修理の進行状況を確認したうえでその取扱いを協議するものとする。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既に修理作業が開始されている場合、部品を発注している場合、メーカー等への発送が完了している場合その他費用が発生している場合には、店舗は、事前に定めた修理条件等に従い、既に発生した作業費、部品代、送料、見積費用その他の実費を依頼者に請求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メーカー等の規定により修理又は部品発注のキャンセルができない場合、依頼者はその取扱いに従うものとする。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l9zfcqbr1y5j" w:id="12"/>
      <w:bookmarkEnd w:id="12"/>
      <w:r w:rsidDel="00000000" w:rsidR="00000000" w:rsidRPr="00000000">
        <w:rPr>
          <w:rFonts w:ascii="Arial Unicode MS" w:cs="Arial Unicode MS" w:eastAsia="Arial Unicode MS" w:hAnsi="Arial Unicode MS"/>
          <w:b w:val="1"/>
          <w:bCs w:val="1"/>
          <w:rtl w:val="0"/>
        </w:rPr>
        <w:t xml:space="preserve">第12条（店舗の責任）</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店舗は、対象時計について合理的な注意をもって修理及び管理を行うものとする。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天災地変、交通又は物流の障害、メーカー若しくは部品供給元の事情、輸出入又は通関手続の遅延その他店舗の合理的な支配を超える事情により修理納期が変更された場合、店舗は、その事情及び影響を踏まえ、依頼者に対して合理的な説明及び対応を行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本確認書は、店舗の故意又は過失によって依頼者に生じた損害について、法令上認められる店舗の責任を一律に免除するものではない。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yqluq98dy0ue" w:id="13"/>
      <w:bookmarkEnd w:id="13"/>
      <w:r w:rsidDel="00000000" w:rsidR="00000000" w:rsidRPr="00000000">
        <w:rPr>
          <w:rFonts w:ascii="Arial Unicode MS" w:cs="Arial Unicode MS" w:eastAsia="Arial Unicode MS" w:hAnsi="Arial Unicode MS"/>
          <w:b w:val="1"/>
          <w:bCs w:val="1"/>
          <w:rtl w:val="0"/>
        </w:rPr>
        <w:t xml:space="preserve">第13条（他の書面等との関係）</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本確認書は、対象時計について既に作成された修理申込書、修理受付書、見積書、修理同意書その他の書面又は電磁的記録のうち、修理納期に関する事項を変更又は補足するものである。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本確認書と既存の書面等との間で修理納期に関する内容が異なる場合には、本確認書の内容を優先する。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修理内容、修理料金、保証条件その他本確認書において変更していない事項については、従前の合意内容が引き続き適用される。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b7u42tqpqt4u" w:id="14"/>
      <w:bookmarkEnd w:id="14"/>
      <w:r w:rsidDel="00000000" w:rsidR="00000000" w:rsidRPr="00000000">
        <w:rPr>
          <w:rFonts w:ascii="Arial Unicode MS" w:cs="Arial Unicode MS" w:eastAsia="Arial Unicode MS" w:hAnsi="Arial Unicode MS"/>
          <w:b w:val="1"/>
          <w:bCs w:val="1"/>
          <w:rtl w:val="0"/>
        </w:rPr>
        <w:t xml:space="preserve">第14条（確認及び同意）</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依頼者は、店舗から修理納期の変更理由、変更後予定納期その他必要な説明を受け、その内容を確認したうえで、本確認書に記載された条件に同意する。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3442rypq4dsl"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本確認書に定めのない事項又は本確認書の内容について疑義が生じた場合、店舗及び依頼者は、関係法令及び既存の合意内容を踏まえ、誠意をもって協議し解決するものとする。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以上、本確認書の内容を確認したことを証するため、本書を作成し、店舗及び依頼者が署名又は記名する。電磁的方法により本確認書を作成した場合には、各当事者が当該電磁的記録を保管する。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店舗</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店舗名：________________</w:t>
        <w:br w:type="textWrapping"/>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w:t>
        <w:br w:type="textWrapping"/>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代表者・担当者名：________________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w:t>
        <w:br w:type="textWrapping"/>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