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ee9zlqystvf" w:id="0"/>
      <w:bookmarkEnd w:id="0"/>
      <w:r w:rsidDel="00000000" w:rsidR="00000000" w:rsidRPr="00000000">
        <w:rPr>
          <w:rFonts w:ascii="Arial Unicode MS" w:cs="Arial Unicode MS" w:eastAsia="Arial Unicode MS" w:hAnsi="Arial Unicode MS"/>
          <w:b w:val="1"/>
          <w:bCs w:val="1"/>
          <w:sz w:val="44"/>
          <w:szCs w:val="44"/>
          <w:rtl w:val="0"/>
        </w:rPr>
        <w:t xml:space="preserve">修理料金変更に関する合意書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（以下「乙」という。）は、乙が甲から預かった時計の修理について、当初合意した修理料金を変更することに関し、次のとおり合意する。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l6637xvycw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で申し込み、承認又は合意された時計修理について、修理作業の進行、分解点検、部品の状態確認その他の事情により当初予定していた修理料金を変更する必要が生じたため、その変更内容及び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f97utc9dr5n8" w:id="2"/>
      <w:bookmarkEnd w:id="2"/>
      <w:r w:rsidDel="00000000" w:rsidR="00000000" w:rsidRPr="00000000">
        <w:rPr>
          <w:rFonts w:ascii="Arial Unicode MS" w:cs="Arial Unicode MS" w:eastAsia="Arial Unicode MS" w:hAnsi="Arial Unicode MS"/>
          <w:b w:val="1"/>
          <w:bCs w:val="1"/>
          <w:rtl w:val="0"/>
        </w:rPr>
        <w:t xml:space="preserve">第2条（対象時計）</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（1）ブランド・メーカー：________________</w:t>
        <w:br w:type="textWrapping"/>
        <w:t xml:space="preserve">（2）モデル・商品名：________________</w:t>
        <w:br w:type="textWrapping"/>
        <w:t xml:space="preserve">（3）型番・リファレンス番号：________________</w:t>
        <w:br w:type="textWrapping"/>
        <w:t xml:space="preserve">（4）製造番号・シリアル番号：________________</w:t>
        <w:br w:type="textWrapping"/>
        <w:t xml:space="preserve">（5）受付番号：________________</w:t>
        <w:br w:type="textWrapping"/>
        <w:t xml:space="preserve">（6）修理受付日：________年____月____日</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ufzkninjj365" w:id="3"/>
      <w:bookmarkEnd w:id="3"/>
      <w:r w:rsidDel="00000000" w:rsidR="00000000" w:rsidRPr="00000000">
        <w:rPr>
          <w:rFonts w:ascii="Arial Unicode MS" w:cs="Arial Unicode MS" w:eastAsia="Arial Unicode MS" w:hAnsi="Arial Unicode MS"/>
          <w:b w:val="1"/>
          <w:bCs w:val="1"/>
          <w:rtl w:val="0"/>
        </w:rPr>
        <w:t xml:space="preserve">第3条（当初の修理内容及び料金）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甲乙が当初予定し、又は合意していた対象時計の修理内容は、次のとおりとする。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修理内容：________________________________________________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前項の修理に係る当初の修理料金は、次のとおりとする。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当初修理料金：金________________円（税込）</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当初の修理料金が見積金額である場合、甲は、当該金額が修理開始前の点検等に基づく見積金額であり、対象時計を分解又は詳細に点検した結果により変更される場合があることを確認する。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e6pq1aqaijtl" w:id="4"/>
      <w:bookmarkEnd w:id="4"/>
      <w:r w:rsidDel="00000000" w:rsidR="00000000" w:rsidRPr="00000000">
        <w:rPr>
          <w:rFonts w:ascii="Arial Unicode MS" w:cs="Arial Unicode MS" w:eastAsia="Arial Unicode MS" w:hAnsi="Arial Unicode MS"/>
          <w:b w:val="1"/>
          <w:bCs w:val="1"/>
          <w:rtl w:val="0"/>
        </w:rPr>
        <w:t xml:space="preserve">第4条（料金変更の理由）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修理料金の変更理由は、次のとおりとする。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（1）分解又は詳細点検によって、当初確認できなかった故障、損傷、摩耗、腐食その他の不具合が判明したため</w:t>
        <w:br w:type="textWrapping"/>
        <w:t xml:space="preserve">（2）追加の部品交換、修復、調整その他の作業が必要となったため</w:t>
        <w:br w:type="textWrapping"/>
        <w:t xml:space="preserve">（3）使用予定部品の価格、調達費用その他修理に必要な費用が当初の想定から変更されたため</w:t>
        <w:br w:type="textWrapping"/>
        <w:t xml:space="preserve">（4）メーカー、部品供給業者その他の第三者による見積額又は作業費用が変更されたため</w:t>
        <w:br w:type="textWrapping"/>
        <w:t xml:space="preserve">（5）その他________________________________________________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iduemwootkao" w:id="5"/>
      <w:bookmarkEnd w:id="5"/>
      <w:r w:rsidDel="00000000" w:rsidR="00000000" w:rsidRPr="00000000">
        <w:rPr>
          <w:rFonts w:ascii="Arial Unicode MS" w:cs="Arial Unicode MS" w:eastAsia="Arial Unicode MS" w:hAnsi="Arial Unicode MS"/>
          <w:b w:val="1"/>
          <w:bCs w:val="1"/>
          <w:rtl w:val="0"/>
        </w:rPr>
        <w:t xml:space="preserve">第5条（変更後の修理内容）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甲乙は、対象時計の修理内容を次のとおり変更することに合意する。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変更前の修理内容：________________________________________________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変更後の修理内容：________________________________________________</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追加・変更となる作業：________________________________________________</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交換予定部品：________________________________________________</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その他：________________________________________________</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s7eu0q8fpocv" w:id="6"/>
      <w:bookmarkEnd w:id="6"/>
      <w:r w:rsidDel="00000000" w:rsidR="00000000" w:rsidRPr="00000000">
        <w:rPr>
          <w:rFonts w:ascii="Arial Unicode MS" w:cs="Arial Unicode MS" w:eastAsia="Arial Unicode MS" w:hAnsi="Arial Unicode MS"/>
          <w:b w:val="1"/>
          <w:bCs w:val="1"/>
          <w:rtl w:val="0"/>
        </w:rPr>
        <w:t xml:space="preserve">第6条（変更後の修理料金）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甲乙は、対象時計の修理料金を次のとおり変更することに合意する。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変更前修理料金：金________________円（税込）</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追加・変更料金：金________________円（税込）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変更後修理料金：金________________円（税込）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前項の変更後修理料金には、甲乙間で別途明示された場合を除き、変更後の修理内容を実施するために通常必要となる作業料金及び部品代を含むものとする。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送料、メーカーへの取次費用、海外への発送費用、関税、保険料その他通常の修理料金に含まれない費用が発生する場合、乙はその内容及び金額又は算定方法を甲に通知するものとする。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57eoudk64byj" w:id="7"/>
      <w:bookmarkEnd w:id="7"/>
      <w:r w:rsidDel="00000000" w:rsidR="00000000" w:rsidRPr="00000000">
        <w:rPr>
          <w:rFonts w:ascii="Arial Unicode MS" w:cs="Arial Unicode MS" w:eastAsia="Arial Unicode MS" w:hAnsi="Arial Unicode MS"/>
          <w:b w:val="1"/>
          <w:bCs w:val="1"/>
          <w:rtl w:val="0"/>
        </w:rPr>
        <w:t xml:space="preserve">第7条（変更後の修理への同意）</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甲は、本合意書に記載された料金変更の理由、変更後の修理内容及び変更後修理料金について確認し、乙が当該内容に従って修理を継続することに同意する。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乙は、甲の同意を得た変更内容の範囲内で修理を行うものとする。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本合意後、さらに新たな故障、損傷又は部品交換の必要性等が判明し、修理料金が追加又は変更となる場合、乙は、原則として当該追加又は変更について甲の承認を得たうえで作業を行うものとする。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3rcr3k504rhr" w:id="8"/>
      <w:bookmarkEnd w:id="8"/>
      <w:r w:rsidDel="00000000" w:rsidR="00000000" w:rsidRPr="00000000">
        <w:rPr>
          <w:rFonts w:ascii="Arial Unicode MS" w:cs="Arial Unicode MS" w:eastAsia="Arial Unicode MS" w:hAnsi="Arial Unicode MS"/>
          <w:b w:val="1"/>
          <w:bCs w:val="1"/>
          <w:rtl w:val="0"/>
        </w:rPr>
        <w:t xml:space="preserve">第8条（修理料金の支払）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甲は、変更後修理料金を、甲乙間で別途定めた期日及び方法により乙に支払うものとする。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既に甲が修理料金の一部を支払っている場合、当該支払済額は変更後修理料金に充当する。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振込手数料、代金引換手数料その他支払に伴う費用の負担については、甲乙間で別途定めるものとする。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x2fpp9sto0v" w:id="9"/>
      <w:bookmarkEnd w:id="9"/>
      <w:r w:rsidDel="00000000" w:rsidR="00000000" w:rsidRPr="00000000">
        <w:rPr>
          <w:rFonts w:ascii="Arial Unicode MS" w:cs="Arial Unicode MS" w:eastAsia="Arial Unicode MS" w:hAnsi="Arial Unicode MS"/>
          <w:b w:val="1"/>
          <w:bCs w:val="1"/>
          <w:rtl w:val="0"/>
        </w:rPr>
        <w:t xml:space="preserve">第9条（修理期間への影響）</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修理内容又は交換部品の変更により、当初予定していた修理完了日又は納期が変更される場合があることを甲は確認する。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乙は、修理期間に相当程度の変更が生じることが判明した場合、合理的な範囲で速やかに甲へ通知するものとする。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部品の入荷状況、メーカーでの作業期間、海外からの部品調達その他乙が合理的に管理することが困難な事情によって修理期間が延長される場合、甲乙は必要に応じて修理完了予定日について協議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369zp35jepw7" w:id="10"/>
      <w:bookmarkEnd w:id="10"/>
      <w:r w:rsidDel="00000000" w:rsidR="00000000" w:rsidRPr="00000000">
        <w:rPr>
          <w:rFonts w:ascii="Arial Unicode MS" w:cs="Arial Unicode MS" w:eastAsia="Arial Unicode MS" w:hAnsi="Arial Unicode MS"/>
          <w:b w:val="1"/>
          <w:bCs w:val="1"/>
          <w:rtl w:val="0"/>
        </w:rPr>
        <w:t xml:space="preserve">第10条（追加修理等）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修理作業中に、本合意書に定める修理内容以外の追加修理が必要となった場合、乙は、その内容及び追加料金を甲に通知するものとする。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乙は、緊急に処置する必要がある場合その他甲乙間で別途合意した場合を除き、甲の承認を得ることなく、追加料金が発生する修理を実施しないものとする。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甲が追加修理を承認しない場合、乙は、本合意書で承認された範囲の修理のみを実施し、又は当該修理を継続することが技術上困難な場合には、甲乙協議のうえ修理を中止することができる。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98bsffuragtf" w:id="11"/>
      <w:bookmarkEnd w:id="11"/>
      <w:r w:rsidDel="00000000" w:rsidR="00000000" w:rsidRPr="00000000">
        <w:rPr>
          <w:rFonts w:ascii="Arial Unicode MS" w:cs="Arial Unicode MS" w:eastAsia="Arial Unicode MS" w:hAnsi="Arial Unicode MS"/>
          <w:b w:val="1"/>
          <w:bCs w:val="1"/>
          <w:rtl w:val="0"/>
        </w:rPr>
        <w:t xml:space="preserve">第11条（修理の中止）</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甲が料金変更に同意せず修理の中止を希望する場合、乙は、対象時計の状態及び作業の進捗状況を踏まえ、修理作業を中止するものとする。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前項の場合であっても、既に実施した点検、分解、診断、修理、部品発注その他の作業について費用が発生しているときは、甲は、事前に提示又は合意された条件に従い、その費用を負担するものとする。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分解後の対象時計について、技術上又は安全上、修理受付時と完全に同一の状態へ戻すことが困難な場合、乙はその旨を甲に説明し、返却方法について甲乙協議するものとする。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vwu6ajfrvlu3" w:id="12"/>
      <w:bookmarkEnd w:id="12"/>
      <w:r w:rsidDel="00000000" w:rsidR="00000000" w:rsidRPr="00000000">
        <w:rPr>
          <w:rFonts w:ascii="Arial Unicode MS" w:cs="Arial Unicode MS" w:eastAsia="Arial Unicode MS" w:hAnsi="Arial Unicode MS"/>
          <w:b w:val="1"/>
          <w:bCs w:val="1"/>
          <w:rtl w:val="0"/>
        </w:rPr>
        <w:t xml:space="preserve">第12条（交換部品等）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交換部品について、純正部品、代替部品、中古部品その他複数の選択肢がある場合、乙は必要に応じてその内容を甲に説明するものとする。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メーカーによる部品供給の終了、部品の入手困難その他の事情により予定していた部品を使用できない場合、乙は甲に通知し、代替部品の使用、修理内容の変更又は修理の中止について協議するものとする。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n4n4rd1xed3v" w:id="13"/>
      <w:bookmarkEnd w:id="13"/>
      <w:r w:rsidDel="00000000" w:rsidR="00000000" w:rsidRPr="00000000">
        <w:rPr>
          <w:rFonts w:ascii="Arial Unicode MS" w:cs="Arial Unicode MS" w:eastAsia="Arial Unicode MS" w:hAnsi="Arial Unicode MS"/>
          <w:b w:val="1"/>
          <w:bCs w:val="1"/>
          <w:rtl w:val="0"/>
        </w:rPr>
        <w:t xml:space="preserve">第13条（修理結果等）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時計の製造時期、使用状況、経年劣化、過去の修理履歴、部品の供給状況その他の事情により、修理を行っても新品時と同一の性能、精度、外観、防水性能その他の状態まで回復しない場合があることを確認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乙は、修理によって特定の性能又は状態が保証される旨を明示的に合意した場合を除き、対象時計が新品時と同一の状態に回復することを保証するものではない。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本条は、乙の故意又は過失により生じた責任その他法令上免除又は制限することのできない責任を免除する趣旨ではない。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s86ekd9eacgk" w:id="14"/>
      <w:bookmarkEnd w:id="14"/>
      <w:r w:rsidDel="00000000" w:rsidR="00000000" w:rsidRPr="00000000">
        <w:rPr>
          <w:rFonts w:ascii="Arial Unicode MS" w:cs="Arial Unicode MS" w:eastAsia="Arial Unicode MS" w:hAnsi="Arial Unicode MS"/>
          <w:b w:val="1"/>
          <w:bCs w:val="1"/>
          <w:rtl w:val="0"/>
        </w:rPr>
        <w:t xml:space="preserve">第14条（従前の合意との関係）</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甲乙間の修理契約、修理申込書、修理受付書、見積書、見積承認書その他対象時計の修理に関する従前の合意のうち、修理料金及び本合意書において変更した事項について、その内容を変更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本合意書により変更されていない事項については、従前の合意内容が引き続き適用されるものとする。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本合意書と従前の合意内容が抵触する場合、本合意書において明示的に変更された事項については、本合意書の内容を優先する。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ycshpmwqme2i"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甲又は乙が本合意書に違反し、相手方に損害を与えた場合には、法令及び甲乙間の修理契約その他の合意に従い、その責任を負うものとする。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dukv13tswocm"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本合意書に定めのない事項又は本合意書の解釈について疑義が生じた場合、甲乙は、関係法令及び従前の合意内容を踏まえ、誠意をもって協議し解決するものとする。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oy9dy0acs6ad"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本合意書及び対象時計の修理に関して訴訟の必要が生じた場合には、法令に別段の定めがある場合を除き、________________地方裁判所又は________________簡易裁判所を第一審の合意管轄裁判所とする。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の成立を証するため、本書を2通作成し、甲乙が署名又は記名押印のうえ各1通を保有する。ただし、電磁的方法により本合意を締結する場合には、本書の電磁的記録を作成し、甲乙が合意のうえ、それぞれ当該電磁的記録を保管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甲（修理依頼者）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乙（時計修理店）</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店舗名・会社名：______________________________________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代表者・担当者：______________________________________</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