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cijvmvoe5wv" w:id="0"/>
      <w:bookmarkEnd w:id="0"/>
      <w:r w:rsidDel="00000000" w:rsidR="00000000" w:rsidRPr="00000000">
        <w:rPr>
          <w:rFonts w:ascii="Arial Unicode MS" w:cs="Arial Unicode MS" w:eastAsia="Arial Unicode MS" w:hAnsi="Arial Unicode MS"/>
          <w:b w:val="1"/>
          <w:bCs w:val="1"/>
          <w:sz w:val="44"/>
          <w:szCs w:val="44"/>
          <w:rtl w:val="0"/>
        </w:rPr>
        <w:t xml:space="preserve">再修理受付同意書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以前に修理を実施した時計について、同一又は関連する不具合その他の理由により再度修理を受け付けるにあたり、再修理の対象、診断、費用、保証その他の取扱条件を確認し、時計所有者又は修理依頼者（以下「依頼者」という。）と時計修理店（以下「当店」という。）との間の認識を明確にす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依頼者は、以下の内容を確認し、これに同意したうえで再修理を申し込みます。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s7chs92o31ba" w:id="1"/>
      <w:bookmarkEnd w:id="1"/>
      <w:r w:rsidDel="00000000" w:rsidR="00000000" w:rsidRPr="00000000">
        <w:rPr>
          <w:rFonts w:ascii="Arial Unicode MS" w:cs="Arial Unicode MS" w:eastAsia="Arial Unicode MS" w:hAnsi="Arial Unicode MS"/>
          <w:b w:val="1"/>
          <w:bCs w:val="1"/>
          <w:rtl w:val="0"/>
        </w:rPr>
        <w:t xml:space="preserve">第1条（対象時計）</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再修理の対象となる時計は、次のとおりとします。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前回修理受付番号：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前回修理完了日：　　　　年　　月　　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今回受付日：　　　　　　年　　月　　日</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その他識別事項：　　　　　　　　　　　　　</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p03n47c8npba" w:id="2"/>
      <w:bookmarkEnd w:id="2"/>
      <w:r w:rsidDel="00000000" w:rsidR="00000000" w:rsidRPr="00000000">
        <w:rPr>
          <w:rFonts w:ascii="Arial Unicode MS" w:cs="Arial Unicode MS" w:eastAsia="Arial Unicode MS" w:hAnsi="Arial Unicode MS"/>
          <w:b w:val="1"/>
          <w:bCs w:val="1"/>
          <w:rtl w:val="0"/>
        </w:rPr>
        <w:t xml:space="preserve">第2条（再修理を依頼する症状）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依頼者は、対象時計について、次の症状又は不具合が生じていることを申告します。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症状・不具合の内容：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症状を確認した時期：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症状の発生頻度：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その他申告事項：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依頼者は、上記の申告内容が、再修理受付時点において依頼者が認識している症状又は不具合の内容であることを確認します。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stf3b5c0xgag" w:id="3"/>
      <w:bookmarkEnd w:id="3"/>
      <w:r w:rsidDel="00000000" w:rsidR="00000000" w:rsidRPr="00000000">
        <w:rPr>
          <w:rFonts w:ascii="Arial Unicode MS" w:cs="Arial Unicode MS" w:eastAsia="Arial Unicode MS" w:hAnsi="Arial Unicode MS"/>
          <w:b w:val="1"/>
          <w:bCs w:val="1"/>
          <w:rtl w:val="0"/>
        </w:rPr>
        <w:t xml:space="preserve">第3条（前回修理との関係）</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当店は、今回申告された症状について、前回実施した修理との関連性を確認するため、必要な点検、測定、動作確認、分解その他合理的に必要な診断を行うことができます。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今回の症状が前回修理と同一又は類似するものであっても、その原因が当然に前回修理の不備にあることを意味するものではありません。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前回修理との関連性については、対象時計の状態、使用状況、経過期間、部品の状態、外的要因その他の事情を踏まえて判断します。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z3k9otywca5m" w:id="4"/>
      <w:bookmarkEnd w:id="4"/>
      <w:r w:rsidDel="00000000" w:rsidR="00000000" w:rsidRPr="00000000">
        <w:rPr>
          <w:rFonts w:ascii="Arial Unicode MS" w:cs="Arial Unicode MS" w:eastAsia="Arial Unicode MS" w:hAnsi="Arial Unicode MS"/>
          <w:b w:val="1"/>
          <w:bCs w:val="1"/>
          <w:rtl w:val="0"/>
        </w:rPr>
        <w:t xml:space="preserve">第4条（再診断及び点検）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依頼者は、再修理の可否及び保証適用の有無を判断するため、当店が対象時計について再診断及び点検を行うことに同意します。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診断のため必要な場合、当店は裏蓋の開封、ムーブメントの確認、部品の取り外し、測定、動作試験その他必要な作業を行うことができます。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ただし、時計の構造、劣化状態その他の事情により、診断のみでは不具合の原因を完全に特定できない場合があります。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tkr0c8d9yi1r" w:id="5"/>
      <w:bookmarkEnd w:id="5"/>
      <w:r w:rsidDel="00000000" w:rsidR="00000000" w:rsidRPr="00000000">
        <w:rPr>
          <w:rFonts w:ascii="Arial Unicode MS" w:cs="Arial Unicode MS" w:eastAsia="Arial Unicode MS" w:hAnsi="Arial Unicode MS"/>
          <w:b w:val="1"/>
          <w:bCs w:val="1"/>
          <w:rtl w:val="0"/>
        </w:rPr>
        <w:t xml:space="preserve">第5条（保証対象となる再修理）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今回の不具合が、当店の定める修理保証期間内に発生し、かつ、前回修理を行った箇所又は交換した部品に起因する不具合であると当店が確認した場合は、前回修理時の保証条件に従い再修理を行います。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保証対象となる場合の修理費用その他の条件は、前回修理時に交付した保証書、修理受付書、修理保証規約その他の合意内容に従うものとします。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ux7cjq8kedla" w:id="6"/>
      <w:bookmarkEnd w:id="6"/>
      <w:r w:rsidDel="00000000" w:rsidR="00000000" w:rsidRPr="00000000">
        <w:rPr>
          <w:rFonts w:ascii="Arial Unicode MS" w:cs="Arial Unicode MS" w:eastAsia="Arial Unicode MS" w:hAnsi="Arial Unicode MS"/>
          <w:b w:val="1"/>
          <w:bCs w:val="1"/>
          <w:rtl w:val="0"/>
        </w:rPr>
        <w:t xml:space="preserve">第6条（保証対象外となる場合）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次の各号のいずれかに該当する場合は、原則として保証対象外とし、有償修理となることがあります。</w:t>
      </w:r>
    </w:p>
    <w:p w:rsidR="00000000" w:rsidDel="00000000" w:rsidP="00000000" w:rsidRDefault="00000000" w:rsidRPr="00000000" w14:paraId="0000002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前回修理箇所以外に生じた不具合</w:t>
      </w:r>
    </w:p>
    <w:p w:rsidR="00000000" w:rsidDel="00000000" w:rsidP="00000000" w:rsidRDefault="00000000" w:rsidRPr="00000000" w14:paraId="0000002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前回修理後に新たに発生した部品の摩耗、劣化又は故障</w:t>
      </w:r>
    </w:p>
    <w:p w:rsidR="00000000" w:rsidDel="00000000" w:rsidP="00000000" w:rsidRDefault="00000000" w:rsidRPr="00000000" w14:paraId="0000002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落下、衝撃、圧迫、磁気、浸水、結露その他外的要因による不具合</w:t>
      </w:r>
    </w:p>
    <w:p w:rsidR="00000000" w:rsidDel="00000000" w:rsidP="00000000" w:rsidRDefault="00000000" w:rsidRPr="00000000" w14:paraId="0000002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誤使用、不適切な保管又は通常想定されない使用環境による不具合</w:t>
      </w:r>
    </w:p>
    <w:p w:rsidR="00000000" w:rsidDel="00000000" w:rsidP="00000000" w:rsidRDefault="00000000" w:rsidRPr="00000000" w14:paraId="0000002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当店以外の者による分解、修理、改造又は調整が行われた場合</w:t>
      </w:r>
    </w:p>
    <w:p w:rsidR="00000000" w:rsidDel="00000000" w:rsidP="00000000" w:rsidRDefault="00000000" w:rsidRPr="00000000" w14:paraId="0000003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前回修理時に交換又は修理の対象としなかった箇所に起因する不具合</w:t>
      </w:r>
    </w:p>
    <w:p w:rsidR="00000000" w:rsidDel="00000000" w:rsidP="00000000" w:rsidRDefault="00000000" w:rsidRPr="00000000" w14:paraId="0000003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経年劣化又は時計固有の構造若しくは特性による症状</w:t>
      </w:r>
    </w:p>
    <w:p w:rsidR="00000000" w:rsidDel="00000000" w:rsidP="00000000" w:rsidRDefault="00000000" w:rsidRPr="00000000" w14:paraId="0000003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消耗品の交換が必要となった場合</w:t>
      </w:r>
    </w:p>
    <w:p w:rsidR="00000000" w:rsidDel="00000000" w:rsidP="00000000" w:rsidRDefault="00000000" w:rsidRPr="00000000" w14:paraId="0000003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前回修理時に依頼者が交換又は修理を希望しなかった箇所に起因する場合</w:t>
      </w:r>
    </w:p>
    <w:p w:rsidR="00000000" w:rsidDel="00000000" w:rsidP="00000000" w:rsidRDefault="00000000" w:rsidRPr="00000000" w14:paraId="0000003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その他、前回修理との因果関係が認められない場合</w:t>
      </w:r>
    </w:p>
    <w:p w:rsidR="00000000" w:rsidDel="00000000" w:rsidP="00000000" w:rsidRDefault="00000000" w:rsidRPr="00000000" w14:paraId="00000035">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x6f72figh6tn" w:id="7"/>
      <w:bookmarkEnd w:id="7"/>
      <w:r w:rsidDel="00000000" w:rsidR="00000000" w:rsidRPr="00000000">
        <w:rPr>
          <w:rFonts w:ascii="Arial Unicode MS" w:cs="Arial Unicode MS" w:eastAsia="Arial Unicode MS" w:hAnsi="Arial Unicode MS"/>
          <w:b w:val="1"/>
          <w:bCs w:val="1"/>
          <w:rtl w:val="0"/>
        </w:rPr>
        <w:t xml:space="preserve">第7条（追加修理）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再診断の結果、前回修理とは異なる箇所の修理、追加の部品交換その他の作業が必要であることが判明した場合、当店は依頼者にその内容及び費用を案内します。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当店は、依頼者の承諾を得たうえで追加修理を実施します。ただし、安全確保又は診断上必要となる軽微な作業について、あらかじめ依頼者との間で取扱いを定めている場合は、その合意に従います。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epsrz5kt13xn" w:id="8"/>
      <w:bookmarkEnd w:id="8"/>
      <w:r w:rsidDel="00000000" w:rsidR="00000000" w:rsidRPr="00000000">
        <w:rPr>
          <w:rFonts w:ascii="Arial Unicode MS" w:cs="Arial Unicode MS" w:eastAsia="Arial Unicode MS" w:hAnsi="Arial Unicode MS"/>
          <w:b w:val="1"/>
          <w:bCs w:val="1"/>
          <w:rtl w:val="0"/>
        </w:rPr>
        <w:t xml:space="preserve">第8条（交換部品）</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再修理に際して部品交換が必要となる場合、当店は、対象時計の状態、部品の供給状況及び依頼者との合意内容に応じて、純正部品、代替部品、互換部品その他適切な部品を使用することがあります。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純正部品が製造終了、供給停止又は入手困難となっている場合には、再修理を行うことができない場合があります。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代替部品等を使用する必要がある場合は、可能な範囲で事前に依頼者へ説明します。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wcndohgyrurz" w:id="9"/>
      <w:bookmarkEnd w:id="9"/>
      <w:r w:rsidDel="00000000" w:rsidR="00000000" w:rsidRPr="00000000">
        <w:rPr>
          <w:rFonts w:ascii="Arial Unicode MS" w:cs="Arial Unicode MS" w:eastAsia="Arial Unicode MS" w:hAnsi="Arial Unicode MS"/>
          <w:b w:val="1"/>
          <w:bCs w:val="1"/>
          <w:rtl w:val="0"/>
        </w:rPr>
        <w:t xml:space="preserve">第9条（再修理費用）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再修理に要する費用は、保証対象となる場合を除き、原則として依頼者の負担とします。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再診断の結果、有償修理となる場合、当店は必要に応じて見積りを提示し、依頼者の承認を得たうえで修理を進めます。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なお、修理を実施しない場合であっても、事前に案内した点検料、診断料、見積料、分解料、送料その他の費用が発生することがあります。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79frfm6h7554" w:id="10"/>
      <w:bookmarkEnd w:id="10"/>
      <w:r w:rsidDel="00000000" w:rsidR="00000000" w:rsidRPr="00000000">
        <w:rPr>
          <w:rFonts w:ascii="Arial Unicode MS" w:cs="Arial Unicode MS" w:eastAsia="Arial Unicode MS" w:hAnsi="Arial Unicode MS"/>
          <w:b w:val="1"/>
          <w:bCs w:val="1"/>
          <w:rtl w:val="0"/>
        </w:rPr>
        <w:t xml:space="preserve">第10条（再修理の納期）</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再修理の納期は、対象時計の状態、故障原因、必要な部品の在庫及び調達状況、メーカーへの照会又は修理委託の有無その他の事情により変動します。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受付時又は見積時に示された納期は予定であり、部品の入荷遅延、追加故障の発見その他やむを得ない事情により変更される場合があります。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当店は、納期に大幅な変更が生じる場合には、可能な範囲で依頼者に通知します。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uxb5vnah8l39" w:id="11"/>
      <w:bookmarkEnd w:id="11"/>
      <w:r w:rsidDel="00000000" w:rsidR="00000000" w:rsidRPr="00000000">
        <w:rPr>
          <w:rFonts w:ascii="Arial Unicode MS" w:cs="Arial Unicode MS" w:eastAsia="Arial Unicode MS" w:hAnsi="Arial Unicode MS"/>
          <w:b w:val="1"/>
          <w:bCs w:val="1"/>
          <w:rtl w:val="0"/>
        </w:rPr>
        <w:t xml:space="preserve">第11条（再修理ができない場合）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診断の結果、次の各号に掲げる事情等により再修理が困難又は不可能であると判断される場合があります。</w:t>
      </w:r>
    </w:p>
    <w:p w:rsidR="00000000" w:rsidDel="00000000" w:rsidP="00000000" w:rsidRDefault="00000000" w:rsidRPr="00000000" w14:paraId="0000004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必要な部品が製造終了又は供給終了となっている場合</w:t>
      </w:r>
    </w:p>
    <w:p w:rsidR="00000000" w:rsidDel="00000000" w:rsidP="00000000" w:rsidRDefault="00000000" w:rsidRPr="00000000" w14:paraId="0000004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代替部品又は互換部品を確保できない場合</w:t>
      </w:r>
    </w:p>
    <w:p w:rsidR="00000000" w:rsidDel="00000000" w:rsidP="00000000" w:rsidRDefault="00000000" w:rsidRPr="00000000" w14:paraId="0000004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時計本体又はムーブメントの劣化若しくは損傷が著しい場合</w:t>
      </w:r>
    </w:p>
    <w:p w:rsidR="00000000" w:rsidDel="00000000" w:rsidP="00000000" w:rsidRDefault="00000000" w:rsidRPr="00000000" w14:paraId="0000004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修理によって他の部分に重大な損傷が生じるおそれがある場合</w:t>
      </w:r>
    </w:p>
    <w:p w:rsidR="00000000" w:rsidDel="00000000" w:rsidP="00000000" w:rsidRDefault="00000000" w:rsidRPr="00000000" w14:paraId="0000004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メーカー又は部品供給元による修理対応が終了している場合</w:t>
      </w:r>
    </w:p>
    <w:p w:rsidR="00000000" w:rsidDel="00000000" w:rsidP="00000000" w:rsidRDefault="00000000" w:rsidRPr="00000000" w14:paraId="0000005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技術上、安全上その他合理的な理由により修理が適切でない場合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この場合、当店は再修理を中止し、対象時計を依頼者に返却することができます。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iktxgcbcehj7" w:id="12"/>
      <w:bookmarkEnd w:id="12"/>
      <w:r w:rsidDel="00000000" w:rsidR="00000000" w:rsidRPr="00000000">
        <w:rPr>
          <w:rFonts w:ascii="Arial Unicode MS" w:cs="Arial Unicode MS" w:eastAsia="Arial Unicode MS" w:hAnsi="Arial Unicode MS"/>
          <w:b w:val="1"/>
          <w:bCs w:val="1"/>
          <w:rtl w:val="0"/>
        </w:rPr>
        <w:t xml:space="preserve">第12条（修理作業に伴う状態変化）</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依頼者は、再修理又は診断の過程において、時計の構造及び状態に応じ、通常の作業上避けることが困難な微細な傷、変色、部品の状態変化等が生じる可能性があることを確認します。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特に、経年劣化した時計、ヴィンテージ時計、腐食又は破損のある時計については、分解又は部品の取り外しに伴い、劣化していた部品が破損する場合があります。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8bbeo3kvxs6s" w:id="13"/>
      <w:bookmarkEnd w:id="13"/>
      <w:r w:rsidDel="00000000" w:rsidR="00000000" w:rsidRPr="00000000">
        <w:rPr>
          <w:rFonts w:ascii="Arial Unicode MS" w:cs="Arial Unicode MS" w:eastAsia="Arial Unicode MS" w:hAnsi="Arial Unicode MS"/>
          <w:b w:val="1"/>
          <w:bCs w:val="1"/>
          <w:rtl w:val="0"/>
        </w:rPr>
        <w:t xml:space="preserve">第13条（防水性能）</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防水性能を有する時計であっても、経年劣化、パッキンの状態、ケース又はリューズ等の摩耗その他の事情により、再修理後に新品時と同等の防水性能を確保できない場合があります。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防水性能について別途検査を実施した場合は、その検査結果及び当店が提示する使用上の注意事項に従うものとします。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pt06a7z0kg2" w:id="14"/>
      <w:bookmarkEnd w:id="14"/>
      <w:r w:rsidDel="00000000" w:rsidR="00000000" w:rsidRPr="00000000">
        <w:rPr>
          <w:rFonts w:ascii="Arial Unicode MS" w:cs="Arial Unicode MS" w:eastAsia="Arial Unicode MS" w:hAnsi="Arial Unicode MS"/>
          <w:b w:val="1"/>
          <w:bCs w:val="1"/>
          <w:rtl w:val="0"/>
        </w:rPr>
        <w:t xml:space="preserve">第14条（精度及び動作）</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機械式時計その他構造上一定の誤差が生じる時計については、再修理後であっても完全な無誤差を保証するものではありません。</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精度は、姿勢、温度、磁気、使用時間、巻上げ状態その他の使用環境によって変化する場合があります。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また、時計の年式、構造又は部品の状態によっては、メーカー出荷時と同等の性能まで回復できない場合があります。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lji55r4jc8mn" w:id="15"/>
      <w:bookmarkEnd w:id="15"/>
      <w:r w:rsidDel="00000000" w:rsidR="00000000" w:rsidRPr="00000000">
        <w:rPr>
          <w:rFonts w:ascii="Arial Unicode MS" w:cs="Arial Unicode MS" w:eastAsia="Arial Unicode MS" w:hAnsi="Arial Unicode MS"/>
          <w:b w:val="1"/>
          <w:bCs w:val="1"/>
          <w:rtl w:val="0"/>
        </w:rPr>
        <w:t xml:space="preserve">第15条（依頼者による情報提供）</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再修理の診断に必要な範囲で、前回修理後の使用状況、不具合が発生した状況、落下又は浸水等の有無、他店での修理又は調整の有無その他当店が確認を求める事項について、正確な情報を提供する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依頼者から提供された情報に不足又は誤りがある場合、診断結果、見積内容又は修理結果に影響することがあります。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17dpx9hz19v3" w:id="16"/>
      <w:bookmarkEnd w:id="16"/>
      <w:r w:rsidDel="00000000" w:rsidR="00000000" w:rsidRPr="00000000">
        <w:rPr>
          <w:rFonts w:ascii="Arial Unicode MS" w:cs="Arial Unicode MS" w:eastAsia="Arial Unicode MS" w:hAnsi="Arial Unicode MS"/>
          <w:b w:val="1"/>
          <w:bCs w:val="1"/>
          <w:rtl w:val="0"/>
        </w:rPr>
        <w:t xml:space="preserve">第16条（再修理後の保証）</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再修理完了後の保証については、当店が別途定める修理保証規約、保証書その他の条件に従います。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保証期間、保証対象箇所及び保証対象となる症状は、再修理の内容に応じて異なる場合があります。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有償で新たな修理又は部品交換を行った場合については、当該作業又は交換部品について別途保証条件を設定することがあります。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cef0c7oina3f" w:id="17"/>
      <w:bookmarkEnd w:id="17"/>
      <w:r w:rsidDel="00000000" w:rsidR="00000000" w:rsidRPr="00000000">
        <w:rPr>
          <w:rFonts w:ascii="Arial Unicode MS" w:cs="Arial Unicode MS" w:eastAsia="Arial Unicode MS" w:hAnsi="Arial Unicode MS"/>
          <w:b w:val="1"/>
          <w:bCs w:val="1"/>
          <w:rtl w:val="0"/>
        </w:rPr>
        <w:t xml:space="preserve">第17条（返却時の確認）</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再修理完了後、依頼者は、対象時計の外観、動作、付属品、修理内容その他必要な事項を確認したうえで時計を受領するものとします。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配送による返却の場合は、対象時計の到着後、合理的な期間内に状態を確認し、異常又は不足がある場合には速やかに当店へ連絡するものとします。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elbh3vydrm1" w:id="18"/>
      <w:bookmarkEnd w:id="18"/>
      <w:r w:rsidDel="00000000" w:rsidR="00000000" w:rsidRPr="00000000">
        <w:rPr>
          <w:rFonts w:ascii="Arial Unicode MS" w:cs="Arial Unicode MS" w:eastAsia="Arial Unicode MS" w:hAnsi="Arial Unicode MS"/>
          <w:b w:val="1"/>
          <w:bCs w:val="1"/>
          <w:rtl w:val="0"/>
        </w:rPr>
        <w:t xml:space="preserve">第18条（第三者による修理等）</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修理受付後又は再修理完了後に、依頼者が当店以外の修理業者、メーカーその他の第三者に対象時計の分解、修理、加工、改造又は調整を依頼した場合、その後に発生した不具合について当店の保証を適用できないことがあり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6hkmmd2k3c5" w:id="19"/>
      <w:bookmarkEnd w:id="19"/>
      <w:r w:rsidDel="00000000" w:rsidR="00000000" w:rsidRPr="00000000">
        <w:rPr>
          <w:rFonts w:ascii="Arial Unicode MS" w:cs="Arial Unicode MS" w:eastAsia="Arial Unicode MS" w:hAnsi="Arial Unicode MS"/>
          <w:b w:val="1"/>
          <w:bCs w:val="1"/>
          <w:rtl w:val="0"/>
        </w:rPr>
        <w:t xml:space="preserve">第19条（当店の責任範囲）</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当店は、対象時計の状態及び依頼者から提供された情報を踏まえ、合理的な注意をもって再修理を行います。</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時計の経年劣化、潜在的な故障、部品の供給終了、構造上の制約その他当店の責めに帰することのできない事情により生じた損害については、法令上当店が責任を負うべき場合を除き、その責任を負わないものとします。</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当店の故意又は重大な過失による場合その他法令上責任を制限することが認められない場合には、本条による責任制限は適用しません。</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odlud4our3nm" w:id="20"/>
      <w:bookmarkEnd w:id="20"/>
      <w:r w:rsidDel="00000000" w:rsidR="00000000" w:rsidRPr="00000000">
        <w:rPr>
          <w:rFonts w:ascii="Arial Unicode MS" w:cs="Arial Unicode MS" w:eastAsia="Arial Unicode MS" w:hAnsi="Arial Unicode MS"/>
          <w:b w:val="1"/>
          <w:bCs w:val="1"/>
          <w:rtl w:val="0"/>
        </w:rPr>
        <w:t xml:space="preserve">第20条（既存書類等との関係）</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本同意書は、今回の再修理受付に関する条件を確認するものであり、前回の修理受付書、修理保証書、修理保証規約、利用規約、見積書その他依頼者と当店との間で成立している合意と併せて適用されます。</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書類と本同意書の内容が抵触する場合は、今回の再修理に関する事項については、本同意書に個別の定めがある範囲で本同意書を優先するものとします。ただし、別途明示的な合意がある場合は、その合意に従います。</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8y7erdt5okcy"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本同意書に定めのない事項又は本同意書の内容について疑義が生じた場合、依頼者及び当店は、関係法令及び取引上の信義に従い、誠実に協議して解決するものとします。</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pPr>
      <w:bookmarkStart w:colFirst="0" w:colLast="0" w:name="_ww0lx5sujrg3" w:id="22"/>
      <w:bookmarkEnd w:id="22"/>
      <w:r w:rsidDel="00000000" w:rsidR="00000000" w:rsidRPr="00000000">
        <w:rPr>
          <w:rFonts w:ascii="Arial Unicode MS" w:cs="Arial Unicode MS" w:eastAsia="Arial Unicode MS" w:hAnsi="Arial Unicode MS"/>
          <w:b w:val="1"/>
          <w:bCs w:val="1"/>
          <w:rtl w:val="0"/>
        </w:rPr>
        <w:t xml:space="preserve">再修理受付内容</w:t>
      </w: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前回の修理内容：</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今回申告された症状：</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保証適用の確認：</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保証対象　・　保証対象外　・　診断後に判断</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再修理予定内容：</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再修理費用：　　　　　　　　　　　　円（税込）</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点検・診断料：　　　　　　　　　　　円（税込）</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　　　　　　　　　　　　円（税込）</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再修理予定納期：　　　　年　　月　　日頃</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特記事項：</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q5qy6hmppeh9" w:id="23"/>
      <w:bookmarkEnd w:id="23"/>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私は、本同意書の内容について説明を受け、その内容を確認したうえで、対象時計の再診断及び再修理を依頼することに同意します。</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【時計修理店】</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　　　　　　　　　　　　　　　　　</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