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inv8yagu95" w:id="0"/>
      <w:bookmarkEnd w:id="0"/>
      <w:r w:rsidDel="00000000" w:rsidR="00000000" w:rsidRPr="00000000">
        <w:rPr>
          <w:rFonts w:ascii="Arial Unicode MS" w:cs="Arial Unicode MS" w:eastAsia="Arial Unicode MS" w:hAnsi="Arial Unicode MS"/>
          <w:b w:val="1"/>
          <w:bCs w:val="1"/>
          <w:sz w:val="44"/>
          <w:szCs w:val="44"/>
          <w:rtl w:val="0"/>
        </w:rPr>
        <w:t xml:space="preserve">修理前写真撮影同意書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お客様」という。）は、＿＿＿＿＿＿＿＿＿＿＿＿（以下「当店」という。）に時計の修理、点検、調整、部品交換、洗浄、研磨その他の作業（以下「修理等」という。）を依頼するにあたり、当店が修理等の対象となる時計を撮影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y31gz7q9xtf7"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当店は、次の各号に掲げる目的のため、お客様から預かった時計について、修理等の開始前に写真を撮影することができるものとします。</w:t>
      </w:r>
    </w:p>
    <w:p w:rsidR="00000000" w:rsidDel="00000000" w:rsidP="00000000" w:rsidRDefault="00000000" w:rsidRPr="00000000" w14:paraId="0000000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時計の外観、状態、傷、打痕、変色、腐食、汚れ、破損その他の状態を記録するため</w:t>
      </w:r>
    </w:p>
    <w:p w:rsidR="00000000" w:rsidDel="00000000" w:rsidP="00000000" w:rsidRDefault="00000000" w:rsidRPr="00000000" w14:paraId="0000000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時計の文字盤、針、風防、ケース、裏蓋、リューズ、プッシュボタン、ベゼル、ブレスレット、ベルトその他の部位の状態を確認するため</w:t>
      </w:r>
    </w:p>
    <w:p w:rsidR="00000000" w:rsidDel="00000000" w:rsidP="00000000" w:rsidRDefault="00000000" w:rsidRPr="00000000" w14:paraId="0000000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修理等の前後における時計の状態を比較するため</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お客様への修理内容、交換部品その他の作業内容の説明に使用するため</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修理等に関する問い合わせ、認識の相違又は紛争が生じた場合に、受付時又は作業前の状態を確認するため</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当店における修理履歴及び作業記録を適切に管理するため</w:t>
      </w:r>
    </w:p>
    <w:p w:rsidR="00000000" w:rsidDel="00000000" w:rsidP="00000000" w:rsidRDefault="00000000" w:rsidRPr="00000000" w14:paraId="0000000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その他、修理等を適切かつ円滑に実施するために必要な範囲で利用するため</w:t>
      </w:r>
    </w:p>
    <w:p w:rsidR="00000000" w:rsidDel="00000000" w:rsidP="00000000" w:rsidRDefault="00000000" w:rsidRPr="00000000" w14:paraId="0000000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6ih8kpruea3v" w:id="2"/>
      <w:bookmarkEnd w:id="2"/>
      <w:r w:rsidDel="00000000" w:rsidR="00000000" w:rsidRPr="00000000">
        <w:rPr>
          <w:rFonts w:ascii="Arial Unicode MS" w:cs="Arial Unicode MS" w:eastAsia="Arial Unicode MS" w:hAnsi="Arial Unicode MS"/>
          <w:b w:val="1"/>
          <w:bCs w:val="1"/>
          <w:rtl w:val="0"/>
        </w:rPr>
        <w:t xml:space="preserve">第2条（撮影対象）</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撮影の対象は、お客様が当店に預けた時計及びその付属品のうち、修理等の記録に必要なものとします。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当店は、必要に応じて時計の正面、側面、裏面、ブレスレット、ベルト、バックル、リューズその他の部分を撮影することができます。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分解を伴う修理等の場合、当店は、作業開始後に確認された時計内部の状態、ムーブメント、部品、腐食、破損、汚れその他の状況についても、作業記録として追加撮影することができます。</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pztr9ep506x" w:id="3"/>
      <w:bookmarkEnd w:id="3"/>
      <w:r w:rsidDel="00000000" w:rsidR="00000000" w:rsidRPr="00000000">
        <w:rPr>
          <w:rFonts w:ascii="Arial Unicode MS" w:cs="Arial Unicode MS" w:eastAsia="Arial Unicode MS" w:hAnsi="Arial Unicode MS"/>
          <w:b w:val="1"/>
          <w:bCs w:val="1"/>
          <w:rtl w:val="0"/>
        </w:rPr>
        <w:t xml:space="preserve">第3条（撮影情報の利用範囲）</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当店は、撮影した写真（以下「撮影情報」という。）を、第1条に定める目的の範囲内で利用します。</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当店は、法令に基づく場合又はお客様の同意を得た場合を除き、撮影情報を本同意書に定める目的と関係のない用途に利用しないものとします。</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メーカー、部品供給業者、外部修理業者その他の第三者に修理等の全部又は一部を依頼する場合、修理内容の確認、見積り、部品の特定その他修理等に必要な範囲で撮影情報を当該第三者に提供することがあります。</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cmm444tlr5i" w:id="4"/>
      <w:bookmarkEnd w:id="4"/>
      <w:r w:rsidDel="00000000" w:rsidR="00000000" w:rsidRPr="00000000">
        <w:rPr>
          <w:rFonts w:ascii="Arial Unicode MS" w:cs="Arial Unicode MS" w:eastAsia="Arial Unicode MS" w:hAnsi="Arial Unicode MS"/>
          <w:b w:val="1"/>
          <w:bCs w:val="1"/>
          <w:rtl w:val="0"/>
        </w:rPr>
        <w:t xml:space="preserve">第4条（修理前の状態確認）</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お客様は、撮影情報が、時計を当店が受領した時点又は修理等を開始する前の状態を確認するための資料として利用されることを確認します。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時計の材質、形状、光の反射、撮影角度、撮影環境その他の事情により、実物の傷、色調、光沢、変色、汚れその他の状態が写真上で完全に再現されない場合があります。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撮影情報に写っていない傷、摩耗、内部損傷その他の状態が存在することのみをもって、当該状態が当店による修理等によって生じたことを意味するものではありません。</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当店は、修理等の開始後に新たな傷、腐食、劣化、部品の破損その他の状態を発見した場合、必要に応じて追加撮影を行い、お客様にその内容を説明することができます。</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32ffkah7f3u" w:id="5"/>
      <w:bookmarkEnd w:id="5"/>
      <w:r w:rsidDel="00000000" w:rsidR="00000000" w:rsidRPr="00000000">
        <w:rPr>
          <w:rFonts w:ascii="Arial Unicode MS" w:cs="Arial Unicode MS" w:eastAsia="Arial Unicode MS" w:hAnsi="Arial Unicode MS"/>
          <w:b w:val="1"/>
          <w:bCs w:val="1"/>
          <w:rtl w:val="0"/>
        </w:rPr>
        <w:t xml:space="preserve">第5条（個人情報等の取扱い）</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情報に、お客様を識別できる情報、受付番号、修理管理番号その他個人情報に該当する情報が含まれる場合、当店は、個人情報の保護に関する法律その他の関係法令及び当店が別途定めるプライバシーポリシー等に従い、適切に取り扱い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当店は、撮影情報について、不正アクセス、紛失、漏えい、改ざんその他の事故を防止するため、合理的な安全管理措置を講じるものとします。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当店は、撮影情報を修理履歴、問い合わせ対応、紛争対応その他業務上必要な期間保存することができ、保存の必要がなくなった場合には、当店所定の方法により削除又は廃棄します。</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eaakw9lt3tx" w:id="6"/>
      <w:bookmarkEnd w:id="6"/>
      <w:r w:rsidDel="00000000" w:rsidR="00000000" w:rsidRPr="00000000">
        <w:rPr>
          <w:rFonts w:ascii="Arial Unicode MS" w:cs="Arial Unicode MS" w:eastAsia="Arial Unicode MS" w:hAnsi="Arial Unicode MS"/>
          <w:b w:val="1"/>
          <w:bCs w:val="1"/>
          <w:rtl w:val="0"/>
        </w:rPr>
        <w:t xml:space="preserve">第6条（広告・SNS等への利用）</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本同意書による撮影への同意は、撮影情報を当店のホームページ、SNS、広告、チラシ、施工事例、修理事例その他の販売促進又は広報目的で公開することへの同意を当然に含むものではありません。</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撮影情報を前項の目的で利用する場合には、別途お客様の同意を得るものとします。ただし、時計及び撮影情報からお客様を識別することができないよう適切な処理を施した場合の取扱いについては、当店のプライバシーポリシーその他の定めに従うものとします。</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cu1s2odo2a5" w:id="7"/>
      <w:bookmarkEnd w:id="7"/>
      <w:r w:rsidDel="00000000" w:rsidR="00000000" w:rsidRPr="00000000">
        <w:rPr>
          <w:rFonts w:ascii="Arial Unicode MS" w:cs="Arial Unicode MS" w:eastAsia="Arial Unicode MS" w:hAnsi="Arial Unicode MS"/>
          <w:b w:val="1"/>
          <w:bCs w:val="1"/>
          <w:rtl w:val="0"/>
        </w:rPr>
        <w:t xml:space="preserve">第7条（第三者の権利等）</w:t>
      </w:r>
    </w:p>
    <w:p w:rsidR="00000000" w:rsidDel="00000000" w:rsidP="00000000" w:rsidRDefault="00000000" w:rsidRPr="00000000" w14:paraId="0000002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お客様は、撮影対象となる時計に、氏名、記念日、メッセージ、写真、肖像その他第三者のプライバシー又は権利に関係する情報が含まれている場合、その旨を事前に当店へ申し出るものとします。</w:t>
      </w:r>
    </w:p>
    <w:p w:rsidR="00000000" w:rsidDel="00000000" w:rsidP="00000000" w:rsidRDefault="00000000" w:rsidRPr="00000000" w14:paraId="0000002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当店は、修理等に必要な範囲を超えて、前項の情報を積極的に撮影又は利用しないものとします。</w:t>
      </w:r>
    </w:p>
    <w:p w:rsidR="00000000" w:rsidDel="00000000" w:rsidP="00000000" w:rsidRDefault="00000000" w:rsidRPr="00000000" w14:paraId="0000002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vzyypkyy2ot" w:id="8"/>
      <w:bookmarkEnd w:id="8"/>
      <w:r w:rsidDel="00000000" w:rsidR="00000000" w:rsidRPr="00000000">
        <w:rPr>
          <w:rFonts w:ascii="Arial Unicode MS" w:cs="Arial Unicode MS" w:eastAsia="Arial Unicode MS" w:hAnsi="Arial Unicode MS"/>
          <w:b w:val="1"/>
          <w:bCs w:val="1"/>
          <w:rtl w:val="0"/>
        </w:rPr>
        <w:t xml:space="preserve">第8条（撮影情報の証拠性）</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お客様及び当店は、撮影情報を、時計の受付時、修理前、修理中又は修理後の状態を確認するための参考資料として取り扱うことを確認します。</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撮影日時、撮影角度、照明、解像度その他の撮影条件により、撮影情報のみでは時計の状態を完全に確認できない場合があることを、お客様はあらかじめ了承します。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時計の状態について疑義が生じた場合には、撮影情報のみならず、受付票、修理記録、作業記録、現物の状態その他の資料を総合的に考慮して確認するものとします。</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num7efnhm6j" w:id="9"/>
      <w:bookmarkEnd w:id="9"/>
      <w:r w:rsidDel="00000000" w:rsidR="00000000" w:rsidRPr="00000000">
        <w:rPr>
          <w:rFonts w:ascii="Arial Unicode MS" w:cs="Arial Unicode MS" w:eastAsia="Arial Unicode MS" w:hAnsi="Arial Unicode MS"/>
          <w:b w:val="1"/>
          <w:bCs w:val="1"/>
          <w:rtl w:val="0"/>
        </w:rPr>
        <w:t xml:space="preserve">第9条（撮影を希望しない場合）</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お客様が修理前の写真撮影を希望しない場合は、修理等の受付時までに当店へ申し出るものとします。</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撮影を行わないことにより、修理前の状態確認又は修理後の状態との比較が困難となる場合があります。</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状態、修理内容その他の事情から、修理前の状態記録が修理等の受付又は実施に必要であると当店が合理的に判断した場合、当店は、その理由を説明したうえで、修理等の受付又は作業を行わないことがあります。</w:t>
      </w:r>
    </w:p>
    <w:p w:rsidR="00000000" w:rsidDel="00000000" w:rsidP="00000000" w:rsidRDefault="00000000" w:rsidRPr="00000000" w14:paraId="0000003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yux1fyygiwa" w:id="10"/>
      <w:bookmarkEnd w:id="10"/>
      <w:r w:rsidDel="00000000" w:rsidR="00000000" w:rsidRPr="00000000">
        <w:rPr>
          <w:rFonts w:ascii="Arial Unicode MS" w:cs="Arial Unicode MS" w:eastAsia="Arial Unicode MS" w:hAnsi="Arial Unicode MS"/>
          <w:b w:val="1"/>
          <w:bCs w:val="1"/>
          <w:rtl w:val="0"/>
        </w:rPr>
        <w:t xml:space="preserve">第10条（免責及び責任範囲）</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撮影情報の保存及び管理について合理的な注意を払うものとします。ただし、当店の責めに帰することのできないシステム障害、機器故障、災害その他不可抗力により撮影情報が消失又は毀損した場合には、その責任を負わないものとします。</w:t>
      </w:r>
    </w:p>
    <w:p w:rsidR="00000000" w:rsidDel="00000000" w:rsidP="00000000" w:rsidRDefault="00000000" w:rsidRPr="00000000" w14:paraId="0000003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当店の故意又は重大な過失による責任を免除するものではなく、また、消費者契約法その他の法令により制限又は無効とされる範囲について当店の責任を免除するものではありません。</w:t>
      </w:r>
    </w:p>
    <w:p w:rsidR="00000000" w:rsidDel="00000000" w:rsidP="00000000" w:rsidRDefault="00000000" w:rsidRPr="00000000" w14:paraId="0000003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wfrknk867z9"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本同意書に定めのない事項又は本同意書の内容について疑義が生じた場合、お客様及び当店は、関係法令及び取引の趣旨に従い、誠意をもって協議し解決するものとします。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以上の内容を確認し、修理等の対象となる時計について、当店が本同意書に定める範囲で写真撮影を行うことに同意します。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時計ブランド：＿＿＿＿＿＿＿＿＿＿＿＿＿＿</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