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j1thfsasscm" w:id="0"/>
      <w:bookmarkEnd w:id="0"/>
      <w:r w:rsidDel="00000000" w:rsidR="00000000" w:rsidRPr="00000000">
        <w:rPr>
          <w:rFonts w:ascii="Arial Unicode MS" w:cs="Arial Unicode MS" w:eastAsia="Arial Unicode MS" w:hAnsi="Arial Unicode MS"/>
          <w:b w:val="1"/>
          <w:bCs w:val="1"/>
          <w:sz w:val="44"/>
          <w:szCs w:val="44"/>
          <w:rtl w:val="0"/>
        </w:rPr>
        <w:t xml:space="preserve">保育方針に関する同意書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園」という。）と、園を利用する園児の保護者（以下「保護者」という。）は、園が実施する保育の基本方針、保育内容その他の事項について相互に理解し、園児の健全な心身の発達及び安全で安定した園生活を確保するため、次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200do4c744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実施する保育の理念及び方針、具体的な保育内容並びに園と保護者との連携に関する基本事項を明確にし、園と保護者が相互に協力しながら、園児の最善の利益を考慮した保育環境を形成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y4iqbz017ub" w:id="2"/>
      <w:bookmarkEnd w:id="2"/>
      <w:r w:rsidDel="00000000" w:rsidR="00000000" w:rsidRPr="00000000">
        <w:rPr>
          <w:rFonts w:ascii="Arial Unicode MS" w:cs="Arial Unicode MS" w:eastAsia="Arial Unicode MS" w:hAnsi="Arial Unicode MS"/>
          <w:b w:val="1"/>
          <w:bCs w:val="1"/>
          <w:rtl w:val="0"/>
        </w:rPr>
        <w:t xml:space="preserve">第2条（基本的な保育方針）</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園は、園児一人ひとりの人格及び個性を尊重し、その年齢、発達段階、心身の状態、家庭環境その他の事情に配慮しながら保育を行う。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園は、園児が安心して生活できる環境を整え、基本的な生活習慣、自主性、協調性、創造性、社会性その他の健全な発達に必要となる力を育むことを基本方針とする。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園は、園児に対する不適切な身体的又は心理的対応を行わず、園児の人格及び尊厳に配慮した保育を行う。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保護者は、園の保育理念及び基本的な保育方針を理解し、園が合理的な範囲で実施する保育活動について協力するものとする。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fcdah3d50vep" w:id="3"/>
      <w:bookmarkEnd w:id="3"/>
      <w:r w:rsidDel="00000000" w:rsidR="00000000" w:rsidRPr="00000000">
        <w:rPr>
          <w:rFonts w:ascii="Arial Unicode MS" w:cs="Arial Unicode MS" w:eastAsia="Arial Unicode MS" w:hAnsi="Arial Unicode MS"/>
          <w:b w:val="1"/>
          <w:bCs w:val="1"/>
          <w:rtl w:val="0"/>
        </w:rPr>
        <w:t xml:space="preserve">第3条（園児の個性及び発達への配慮）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園は、園児の発達には個人差があることを踏まえ、画一的な成長又は行動を求めることなく、それぞれの園児の発達状況に応じた保育に努める。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園は、園児の性格、興味、関心、生活状況及び家庭における様子等を可能な範囲で把握し、日常の保育に反映するよう努める。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保護者は、園児の保育に関して配慮を必要とする事情がある場合、可能な限り事前に園へ申し出るものとする。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y204qot4h9u" w:id="4"/>
      <w:bookmarkEnd w:id="4"/>
      <w:r w:rsidDel="00000000" w:rsidR="00000000" w:rsidRPr="00000000">
        <w:rPr>
          <w:rFonts w:ascii="Arial Unicode MS" w:cs="Arial Unicode MS" w:eastAsia="Arial Unicode MS" w:hAnsi="Arial Unicode MS"/>
          <w:b w:val="1"/>
          <w:bCs w:val="1"/>
          <w:rtl w:val="0"/>
        </w:rPr>
        <w:t xml:space="preserve">第4条（保育内容）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園は、園児の年齢及び発達段階等に応じ、次に掲げる活動その他園が適切と判断する活動を実施する。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食事、排泄、着替え、午睡その他の基本的生活習慣に関する支援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室内遊び、戸外遊び、運動その他の身体活動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絵本、音楽、制作、表現活動その他の文化的又は創造的活動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園児同士の交流を通じた社会性及び協調性を育む活動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季節行事、園外活動その他の体験活動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その他、園児の健全な発達のために園が必要又は有益と判断する活動</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p375u32f79" w:id="5"/>
      <w:bookmarkEnd w:id="5"/>
      <w:r w:rsidDel="00000000" w:rsidR="00000000" w:rsidRPr="00000000">
        <w:rPr>
          <w:rFonts w:ascii="Arial Unicode MS" w:cs="Arial Unicode MS" w:eastAsia="Arial Unicode MS" w:hAnsi="Arial Unicode MS"/>
          <w:b w:val="1"/>
          <w:bCs w:val="1"/>
          <w:rtl w:val="0"/>
        </w:rPr>
        <w:t xml:space="preserve">第5条（生活習慣に関する方針）</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園は、園児の年齢及び発達状況を踏まえ、食事、排泄、着替え、手洗い、睡眠その他の基本的な生活習慣の形成を支援する。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園は、園児の発達状況を無視して一律に生活習慣の習得を求めるものではなく、園児の状態に応じて段階的に支援する。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保護者は、家庭と園における生活習慣について著しい相違が生じないよう、必要に応じて園と情報を共有し、可能な範囲で協力するものとする。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s7cq6x94j9q" w:id="6"/>
      <w:bookmarkEnd w:id="6"/>
      <w:r w:rsidDel="00000000" w:rsidR="00000000" w:rsidRPr="00000000">
        <w:rPr>
          <w:rFonts w:ascii="Arial Unicode MS" w:cs="Arial Unicode MS" w:eastAsia="Arial Unicode MS" w:hAnsi="Arial Unicode MS"/>
          <w:b w:val="1"/>
          <w:bCs w:val="1"/>
          <w:rtl w:val="0"/>
        </w:rPr>
        <w:t xml:space="preserve">第6条（食事及び食育）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園は、園児の成長及び健康に配慮し、園の給食方針その他の定めに従って食事及び間食等を提供する。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園は、食事を単なる栄養摂取の機会としてのみ扱うのではなく、食材への関心、食事の楽しさ、食事に関する基本的習慣等を育む機会として活用するよう努める。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食物アレルギー、宗教上の理由、疾病その他の事情により食事への個別対応が必要な場合は、園と保護者が協議し、園の設備、人員、調理環境その他の事情を踏まえた対応を決定する。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bzgam4vnoo3u" w:id="7"/>
      <w:bookmarkEnd w:id="7"/>
      <w:r w:rsidDel="00000000" w:rsidR="00000000" w:rsidRPr="00000000">
        <w:rPr>
          <w:rFonts w:ascii="Arial Unicode MS" w:cs="Arial Unicode MS" w:eastAsia="Arial Unicode MS" w:hAnsi="Arial Unicode MS"/>
          <w:b w:val="1"/>
          <w:bCs w:val="1"/>
          <w:rtl w:val="0"/>
        </w:rPr>
        <w:t xml:space="preserve">第7条（午睡及び休息）</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園は、園児の年齢、発達状況、体調及び生活リズム等を考慮し、必要な午睡又は休息の時間を設ける。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午睡の方法、時間その他の取扱いについては、安全確保を優先したうえで、園児の状態に応じて園が判断する。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保護者から午睡時間等について希望がある場合、園はその内容を確認するものとする。ただし、園は、園児の健康、安全又は集団保育の運営上必要がある場合、当該希望と異なる対応を行うことができる。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jixkid1kqje" w:id="8"/>
      <w:bookmarkEnd w:id="8"/>
      <w:r w:rsidDel="00000000" w:rsidR="00000000" w:rsidRPr="00000000">
        <w:rPr>
          <w:rFonts w:ascii="Arial Unicode MS" w:cs="Arial Unicode MS" w:eastAsia="Arial Unicode MS" w:hAnsi="Arial Unicode MS"/>
          <w:b w:val="1"/>
          <w:bCs w:val="1"/>
          <w:rtl w:val="0"/>
        </w:rPr>
        <w:t xml:space="preserve">第8条（遊び及び園外活動）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園は、遊びを園児の成長及び発達に重要な活動として位置付け、室内遊び、戸外遊びその他多様な活動の機会を設ける。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園は、散歩、公園利用その他の園外活動を行う場合、園児の年齢、人数、天候、交通状況、活動場所その他の事情を考慮し、安全確保に努める。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天候、感染症、災害その他の事情により予定していた活動を実施することが適切でないと園が判断した場合、園は活動の変更又は中止を行うことができる。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iqo0i87ofxm" w:id="9"/>
      <w:bookmarkEnd w:id="9"/>
      <w:r w:rsidDel="00000000" w:rsidR="00000000" w:rsidRPr="00000000">
        <w:rPr>
          <w:rFonts w:ascii="Arial Unicode MS" w:cs="Arial Unicode MS" w:eastAsia="Arial Unicode MS" w:hAnsi="Arial Unicode MS"/>
          <w:b w:val="1"/>
          <w:bCs w:val="1"/>
          <w:rtl w:val="0"/>
        </w:rPr>
        <w:t xml:space="preserve">第9条（園児同士の関わり）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保護者は、集団保育において、園児同士の意見の相違、玩具の取り合い、軽微な接触その他の出来事が生じる場合があることを理解するものとする。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園は、園児同士のトラブルが発生した場合、それぞれの園児の年齢及び発達段階を踏まえ、相互の気持ちを理解する機会となるよう適切な援助を行う。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園児の身体又は安全に重大な影響を及ぼす行為が認められる場合、園は必要な安全措置を講じるとともに、必要に応じて関係する保護者へ状況を説明する。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9c85p9eoas9" w:id="10"/>
      <w:bookmarkEnd w:id="10"/>
      <w:r w:rsidDel="00000000" w:rsidR="00000000" w:rsidRPr="00000000">
        <w:rPr>
          <w:rFonts w:ascii="Arial Unicode MS" w:cs="Arial Unicode MS" w:eastAsia="Arial Unicode MS" w:hAnsi="Arial Unicode MS"/>
          <w:b w:val="1"/>
          <w:bCs w:val="1"/>
          <w:rtl w:val="0"/>
        </w:rPr>
        <w:t xml:space="preserve">第10条（叱責その他の指導）</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園は、園児に生活上のルールその他必要な事項を伝える場合、園児の人格を尊重し、その年齢及び発達段階に応じた方法で行う。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園は、身体的苦痛を与える行為、人格を否定する言動、著しく威圧的な言動その他園児の心身に不適切な影響を及ぼす方法による指導を行わない。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園児の行動について継続的な対応が必要と判断した場合、園と保護者は必要な情報を共有し、対応方法について協議するよう努める。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9nubucbgic6" w:id="11"/>
      <w:bookmarkEnd w:id="11"/>
      <w:r w:rsidDel="00000000" w:rsidR="00000000" w:rsidRPr="00000000">
        <w:rPr>
          <w:rFonts w:ascii="Arial Unicode MS" w:cs="Arial Unicode MS" w:eastAsia="Arial Unicode MS" w:hAnsi="Arial Unicode MS"/>
          <w:b w:val="1"/>
          <w:bCs w:val="1"/>
          <w:rtl w:val="0"/>
        </w:rPr>
        <w:t xml:space="preserve">第11条（健康管理）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園は、日常の保育を通じて園児の健康状態の把握に努める。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保護者は、発熱、嘔吐、下痢、感染症の疑いその他園児の健康状態について園が把握すべき事項がある場合、登園時その他適切な時期に園へ申し出るものとする。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保育中に園児の体調が悪化した場合、園は園児の状態に応じて保護者へ連絡し、必要に応じて迎えを求めることができる。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緊急性が高く、保護者への連絡を待つことが園児の生命又は身体に重大な影響を及ぼすおそれがある場合、園は救急要請その他必要な措置を講じることができる。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nmqc07t0ixb" w:id="12"/>
      <w:bookmarkEnd w:id="12"/>
      <w:r w:rsidDel="00000000" w:rsidR="00000000" w:rsidRPr="00000000">
        <w:rPr>
          <w:rFonts w:ascii="Arial Unicode MS" w:cs="Arial Unicode MS" w:eastAsia="Arial Unicode MS" w:hAnsi="Arial Unicode MS"/>
          <w:b w:val="1"/>
          <w:bCs w:val="1"/>
          <w:rtl w:val="0"/>
        </w:rPr>
        <w:t xml:space="preserve">第12条（安全管理）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園は、施設、設備、遊具、保育活動その他園児の生活環境について、安全確保に必要な管理に努める。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園は、事故の完全な発生防止を保証するものではないが、園児の年齢及び活動内容等に応じ、合理的に必要な事故防止措置を講じるものとする。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園児に事故又は負傷が生じた場合、園は園児の安全確保及び必要な応急対応を優先し、状況に応じて保護者への連絡その他必要な対応を行う。</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uvkndcv5ngp5" w:id="13"/>
      <w:bookmarkEnd w:id="13"/>
      <w:r w:rsidDel="00000000" w:rsidR="00000000" w:rsidRPr="00000000">
        <w:rPr>
          <w:rFonts w:ascii="Arial Unicode MS" w:cs="Arial Unicode MS" w:eastAsia="Arial Unicode MS" w:hAnsi="Arial Unicode MS"/>
          <w:b w:val="1"/>
          <w:bCs w:val="1"/>
          <w:rtl w:val="0"/>
        </w:rPr>
        <w:t xml:space="preserve">第13条（保護者との情報共有）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園及び保護者は、園児の健全な成長を支援するため、必要な範囲で相互に情報共有を行うものとする。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園は、連絡帳、園の連絡システム、口頭、面談その他園が定める方法により、必要に応じて園児の園での様子を保護者へ伝える。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保護者は、園児の生活状況、健康状態、家庭環境その他保育上重要な事情に変更が生じた場合、必要な範囲で園へ報告するよう努める。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7ck80xgothmk" w:id="14"/>
      <w:bookmarkEnd w:id="14"/>
      <w:r w:rsidDel="00000000" w:rsidR="00000000" w:rsidRPr="00000000">
        <w:rPr>
          <w:rFonts w:ascii="Arial Unicode MS" w:cs="Arial Unicode MS" w:eastAsia="Arial Unicode MS" w:hAnsi="Arial Unicode MS"/>
          <w:b w:val="1"/>
          <w:bCs w:val="1"/>
          <w:rtl w:val="0"/>
        </w:rPr>
        <w:t xml:space="preserve">第14条（家庭の保育方針との相違）</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園の保育方針と家庭における育児又は教育方針との間に相違が生じた場合、園及び保護者は、園児の利益を考慮しながら協議するものとする。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保護者から個別の保育方法について要望があった場合、園はその内容を確認し、可能な範囲で対応を検討する。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前項の要望が、園児又は他の園児の安全、集団保育の円滑な実施、施設の運営方針その他合理的な理由により対応困難である場合、園は当該要望に応じないことができる。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8i4wvzb690v" w:id="15"/>
      <w:bookmarkEnd w:id="15"/>
      <w:r w:rsidDel="00000000" w:rsidR="00000000" w:rsidRPr="00000000">
        <w:rPr>
          <w:rFonts w:ascii="Arial Unicode MS" w:cs="Arial Unicode MS" w:eastAsia="Arial Unicode MS" w:hAnsi="Arial Unicode MS"/>
          <w:b w:val="1"/>
          <w:bCs w:val="1"/>
          <w:rtl w:val="0"/>
        </w:rPr>
        <w:t xml:space="preserve">第15条（多様性及び人格の尊重）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園は、園児それぞれの家庭環境、文化、生活習慣、個性その他の背景に配慮し、園児が互いを尊重しながら生活できる保育環境の形成に努める。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yg5t75pvlrvq" w:id="16"/>
      <w:bookmarkEnd w:id="16"/>
      <w:r w:rsidDel="00000000" w:rsidR="00000000" w:rsidRPr="00000000">
        <w:rPr>
          <w:rFonts w:ascii="Arial Unicode MS" w:cs="Arial Unicode MS" w:eastAsia="Arial Unicode MS" w:hAnsi="Arial Unicode MS"/>
          <w:b w:val="1"/>
          <w:bCs w:val="1"/>
          <w:rtl w:val="0"/>
        </w:rPr>
        <w:t xml:space="preserve">第16条（写真・動画等の取扱い）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保育活動中に撮影する園児の写真又は動画等の取扱いについては、園が別途定める個人情報保護方針、写真・動画撮影に関する同意書その他の規定による。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本同意書への同意のみをもって、園児の写真、動画、氏名その他個人を識別できる情報を園のウェブサイト、SNS、広告媒体その他一般に公開される媒体へ掲載することに同意したものとはみなさない。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ljtsk4d9m90w"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園は、保育の実施に伴い取得した園児及び保護者の個人情報を、関係法令及び園が定める個人情報保護方針等に従い、適切に取り扱うものとする。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xxho3pgf69d3" w:id="18"/>
      <w:bookmarkEnd w:id="18"/>
      <w:r w:rsidDel="00000000" w:rsidR="00000000" w:rsidRPr="00000000">
        <w:rPr>
          <w:rFonts w:ascii="Arial Unicode MS" w:cs="Arial Unicode MS" w:eastAsia="Arial Unicode MS" w:hAnsi="Arial Unicode MS"/>
          <w:b w:val="1"/>
          <w:bCs w:val="1"/>
          <w:rtl w:val="0"/>
        </w:rPr>
        <w:t xml:space="preserve">第18条（保育方針等の変更）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園は、法令若しくは行政上の指針の変更、社会情勢、園児の安全確保、保育環境の改善その他合理的な必要がある場合、保育方針又は具体的な保育内容を変更することができる。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前項の変更が園児又は保護者に重要な影響を及ぼすと園が判断した場合、園は書面、電子メール、園の連絡システムその他適切な方法により保護者へ周知するものとする。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0fpi54jltcj" w:id="19"/>
      <w:bookmarkEnd w:id="19"/>
      <w:r w:rsidDel="00000000" w:rsidR="00000000" w:rsidRPr="00000000">
        <w:rPr>
          <w:rFonts w:ascii="Arial Unicode MS" w:cs="Arial Unicode MS" w:eastAsia="Arial Unicode MS" w:hAnsi="Arial Unicode MS"/>
          <w:b w:val="1"/>
          <w:bCs w:val="1"/>
          <w:rtl w:val="0"/>
        </w:rPr>
        <w:t xml:space="preserve">第19条（相談及び意見等）</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保護者は、園の保育方針、園児への対応その他保育に関して疑問、相談、意見又は要望がある場合、園が指定する方法により申し出ることができる。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園は、前項の申出があった場合、その内容を確認し、必要に応じて保護者との面談その他適切な方法により対応するよう努める。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fktd9n25qhm5" w:id="20"/>
      <w:bookmarkEnd w:id="20"/>
      <w:r w:rsidDel="00000000" w:rsidR="00000000" w:rsidRPr="00000000">
        <w:rPr>
          <w:rFonts w:ascii="Arial Unicode MS" w:cs="Arial Unicode MS" w:eastAsia="Arial Unicode MS" w:hAnsi="Arial Unicode MS"/>
          <w:b w:val="1"/>
          <w:bCs w:val="1"/>
          <w:rtl w:val="0"/>
        </w:rPr>
        <w:t xml:space="preserve">第20条（関係書類との関係）</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の保育方針に関する基本的な事項を確認するものであり、入園契約書、保育利用契約書、重要事項説明書、園則、利用規約、個人情報に関する同意書、アレルギー対応に関する書類その他園が定める書類と併せて適用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qfx8thqyvid"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本同意書に定めのない事項又は本同意書の内容について疑義が生じた場合、園及び保護者は、園児の最善の利益を考慮し、誠意をもって協議のうえ解決を図るものとする。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私は、園から保育方針について説明を受け、本同意書の内容を確認し、園の保育理念及び基本的な保育方針を理解したうえで、これに同意します。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代表者・園長：　　　　　　　　　　　　　　　　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