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zalrd6nb7mk" w:id="0"/>
      <w:bookmarkEnd w:id="0"/>
      <w:r w:rsidDel="00000000" w:rsidR="00000000" w:rsidRPr="00000000">
        <w:rPr>
          <w:rFonts w:ascii="Arial Unicode MS" w:cs="Arial Unicode MS" w:eastAsia="Arial Unicode MS" w:hAnsi="Arial Unicode MS"/>
          <w:b w:val="1"/>
          <w:bCs w:val="1"/>
          <w:sz w:val="44"/>
          <w:szCs w:val="44"/>
          <w:rtl w:val="0"/>
        </w:rPr>
        <w:t xml:space="preserve">成功報酬型仲介契約書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本契約は、以下のとおり、仲介業務を成功報酬型で委託する条件を定めることを目的として締結される。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本契約は、甲が乙に対し、甲と第三者との間における取引、契約、業務提携、売買、役務提供その他これらに類する取引（以下 本取引 という）について、仲介業務を委託し、乙がこれを受託する条件、ならびに成功報酬の支払条件等を定めることを目的とする。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第2条（仲介業務の内容）</w:t>
        <w:br w:type="textWrapping"/>
      </w:r>
      <w:r w:rsidDel="00000000" w:rsidR="00000000" w:rsidRPr="00000000">
        <w:rPr>
          <w:rFonts w:ascii="Arial Unicode MS" w:cs="Arial Unicode MS" w:eastAsia="Arial Unicode MS" w:hAnsi="Arial Unicode MS"/>
          <w:sz w:val="20"/>
          <w:szCs w:val="20"/>
          <w:rtl w:val="0"/>
        </w:rPr>
        <w:t xml:space="preserve">乙は、甲の依頼に基づき、本取引の成立を目的として、取引先候補の紹介、情報提供、条件調整の補助、交渉機会の設定その他これらに付随する仲介業務を行うものとする。</w:t>
        <w:br w:type="textWrapping"/>
        <w:t xml:space="preserve">2　乙は、法律行為の代理、契約締結の代行、意思決定への関与を行う権限を有しないものとする。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第3条（業務遂行上の基本原則）</w:t>
      </w:r>
      <w:r w:rsidDel="00000000" w:rsidR="00000000" w:rsidRPr="00000000">
        <w:rPr>
          <w:rFonts w:ascii="Arial Unicode MS" w:cs="Arial Unicode MS" w:eastAsia="Arial Unicode MS" w:hAnsi="Arial Unicode MS"/>
          <w:sz w:val="20"/>
          <w:szCs w:val="20"/>
          <w:rtl w:val="0"/>
        </w:rPr>
        <w:br w:type="textWrapping"/>
        <w:t xml:space="preserve">乙は、善良な管理者の注意をもって仲介業務を遂行するものとし、甲の利益を不当に害する行為を行ってはならない。</w:t>
        <w:br w:type="textWrapping"/>
        <w:t xml:space="preserve">2　乙は、本取引の成立を保証するものではなく、結果の不成立について一切の責任を負わないものとする。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第4条（成功の定義）</w:t>
        <w:br w:type="textWrapping"/>
      </w:r>
      <w:r w:rsidDel="00000000" w:rsidR="00000000" w:rsidRPr="00000000">
        <w:rPr>
          <w:rFonts w:ascii="Arial Unicode MS" w:cs="Arial Unicode MS" w:eastAsia="Arial Unicode MS" w:hAnsi="Arial Unicode MS"/>
          <w:sz w:val="20"/>
          <w:szCs w:val="20"/>
          <w:rtl w:val="0"/>
        </w:rPr>
        <w:t xml:space="preserve">本契約において成功とは、乙の仲介により、甲と第三者との間で本取引に関する契約が有効に成立した場合をいう。</w:t>
        <w:br w:type="textWrapping"/>
        <w:t xml:space="preserve">2　契約書の形式、名称、条件の変更、分割契約、付随契約であっても、実質的に同一の取引目的を有する場合には、成功に該当するものとする。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第5条（成功報酬）</w:t>
        <w:br w:type="textWrapping"/>
      </w:r>
      <w:r w:rsidDel="00000000" w:rsidR="00000000" w:rsidRPr="00000000">
        <w:rPr>
          <w:rFonts w:ascii="Arial Unicode MS" w:cs="Arial Unicode MS" w:eastAsia="Arial Unicode MS" w:hAnsi="Arial Unicode MS"/>
          <w:sz w:val="20"/>
          <w:szCs w:val="20"/>
          <w:rtl w:val="0"/>
        </w:rPr>
        <w:t xml:space="preserve">甲は、前条に定める成功が生じた場合、乙に対し、成功報酬として、別途合意した金額または算定方法に基づく報酬を支払うものとする。</w:t>
        <w:br w:type="textWrapping"/>
        <w:t xml:space="preserve">2　成功報酬は、本取引に関する契約締結日から〇日以内に、乙指定の方法により支払うものとする。</w:t>
        <w:br w:type="textWrapping"/>
        <w:t xml:space="preserve">3　成功報酬には、仲介業務に関する一切の対価が含まれるものとし、別途費用請求は行わないものとする。ただし、事前に書面で合意した費用を除く。</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第6条（直接取引の禁止）</w:t>
        <w:br w:type="textWrapping"/>
      </w:r>
      <w:r w:rsidDel="00000000" w:rsidR="00000000" w:rsidRPr="00000000">
        <w:rPr>
          <w:rFonts w:ascii="Arial Unicode MS" w:cs="Arial Unicode MS" w:eastAsia="Arial Unicode MS" w:hAnsi="Arial Unicode MS"/>
          <w:sz w:val="20"/>
          <w:szCs w:val="20"/>
          <w:rtl w:val="0"/>
        </w:rPr>
        <w:t xml:space="preserve">甲は、本契約期間中および契約終了後〇年間、乙が紹介した第三者と、乙を介さずに本取引またはこれに類似する取引を行ってはならない。</w:t>
        <w:br w:type="textWrapping"/>
        <w:t xml:space="preserve">2　前項に違反した場合、甲は、乙に対し、本来支払われるべき成功報酬相当額を違約金として支払うものとする。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第7条（情報の正確性）</w:t>
        <w:br w:type="textWrapping"/>
      </w:r>
      <w:r w:rsidDel="00000000" w:rsidR="00000000" w:rsidRPr="00000000">
        <w:rPr>
          <w:rFonts w:ascii="Arial Unicode MS" w:cs="Arial Unicode MS" w:eastAsia="Arial Unicode MS" w:hAnsi="Arial Unicode MS"/>
          <w:sz w:val="20"/>
          <w:szCs w:val="20"/>
          <w:rtl w:val="0"/>
        </w:rPr>
        <w:t xml:space="preserve">甲は、乙に提供する情報が真実かつ正確であることを保証するものとし、虚偽または重要な事実の不告知により生じた損害について、乙は責任を負わないものとする。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第8条（秘密情報の取扱い）</w:t>
        <w:br w:type="textWrapping"/>
      </w:r>
      <w:r w:rsidDel="00000000" w:rsidR="00000000" w:rsidRPr="00000000">
        <w:rPr>
          <w:rFonts w:ascii="Arial Unicode MS" w:cs="Arial Unicode MS" w:eastAsia="Arial Unicode MS" w:hAnsi="Arial Unicode MS"/>
          <w:sz w:val="20"/>
          <w:szCs w:val="20"/>
          <w:rtl w:val="0"/>
        </w:rPr>
        <w:t xml:space="preserve">本契約に関連して開示される、取引内容、相手方情報、条件、その他業務上知り得た非公開情報については、第三者に開示または漏えいしてはならないものとする。</w:t>
        <w:br w:type="textWrapping"/>
        <w:t xml:space="preserve">2　本条の義務は、本契約終了後も存続するものとする。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本仲介業務の遂行過程において生じた資料、提案内容、ノウハウ等に関する知的財産権は、乙に帰属するものとし、甲は本取引目的の範囲内でのみ利用できるものとする。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br w:type="textWrapping"/>
        <w:t xml:space="preserve">2　期間満了日の〇日前までに、甲乙いずれからも書面による解約の意思表示がない場合、本契約は同一条件にて〇年間自動更新されるものとする。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第11条（中途解約）</w:t>
        <w:br w:type="textWrapping"/>
      </w:r>
      <w:r w:rsidDel="00000000" w:rsidR="00000000" w:rsidRPr="00000000">
        <w:rPr>
          <w:rFonts w:ascii="Arial Unicode MS" w:cs="Arial Unicode MS" w:eastAsia="Arial Unicode MS" w:hAnsi="Arial Unicode MS"/>
          <w:sz w:val="20"/>
          <w:szCs w:val="20"/>
          <w:rtl w:val="0"/>
        </w:rPr>
        <w:t xml:space="preserve">甲または乙は、やむを得ない事由がある場合、相手方に書面で通知することにより、本契約の全部または一部を解約することができる。</w:t>
        <w:br w:type="textWrapping"/>
        <w:t xml:space="preserve">2　解約時点で進行中の取引については、成功が生じた場合、本契約に基づく成功報酬の支払義務を免れないものとする。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本契約に違反し、相手方に損害を与えた場合、当該違反当事者は、その通常かつ直接の損害に限り、賠償責任を負うものとする。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第13条（免責）</w:t>
        <w:br w:type="textWrapping"/>
      </w:r>
      <w:r w:rsidDel="00000000" w:rsidR="00000000" w:rsidRPr="00000000">
        <w:rPr>
          <w:rFonts w:ascii="Arial Unicode MS" w:cs="Arial Unicode MS" w:eastAsia="Arial Unicode MS" w:hAnsi="Arial Unicode MS"/>
          <w:sz w:val="20"/>
          <w:szCs w:val="20"/>
          <w:rtl w:val="0"/>
        </w:rPr>
        <w:t xml:space="preserve">天災地変、法令改正、取引先の事情その他当事者の合理的支配を超える事由により生じた損害について、乙は責任を負わないものとする。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第14条（協議解決）</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本契約に定めのない事項または疑義が生じた場合、甲乙は誠意をもって協議し、円満な解決を図るものとする。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第15条（準拠法および管轄）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本契約は日本法を準拠法とし、本契約に関して生じる一切の紛争については、〇〇地方裁判所を第一審の専属的合意管轄裁判所とする。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以上、本契約締結の証として、本書を作成し、甲乙記名押印の上、各自一通を保有する。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契約締結日：令和　年　月　日</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甲（委託者）</w:t>
        <w:br w:type="textWrapping"/>
        <w:t xml:space="preserve">住所：</w:t>
        <w:br w:type="textWrapping"/>
        <w:t xml:space="preserve">名称：</w:t>
        <w:br w:type="textWrapping"/>
        <w:t xml:space="preserve">代表者名：</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乙（仲介者）</w:t>
        <w:br w:type="textWrapping"/>
        <w:t xml:space="preserve">住所：</w:t>
        <w:br w:type="textWrapping"/>
        <w:t xml:space="preserve">名称：</w:t>
        <w:br w:type="textWrapping"/>
        <w:t xml:space="preserve">代表者名：</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