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07k0ffvg03a" w:id="0"/>
      <w:bookmarkEnd w:id="0"/>
      <w:r w:rsidDel="00000000" w:rsidR="00000000" w:rsidRPr="00000000">
        <w:rPr>
          <w:rFonts w:ascii="Arial Unicode MS" w:cs="Arial Unicode MS" w:eastAsia="Arial Unicode MS" w:hAnsi="Arial Unicode MS"/>
          <w:b w:val="1"/>
          <w:bCs w:val="1"/>
          <w:sz w:val="44"/>
          <w:szCs w:val="44"/>
          <w:rtl w:val="0"/>
        </w:rPr>
        <w:t xml:space="preserve">感染症対応に関する同意書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園（以下「園」という。）と、園児の保護者（以下「保護者」という。）は、園児及び園を利用する他の園児、職員その他の関係者の健康と安全を確保し、感染症の発生及びまん延を防止するため、園における感染症対応について、以下のとおり確認し、保護者はその内容に同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r60wke18revb"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園児に感染症への罹患又はその疑いが生じた場合における園の対応、保護者への連絡、登園の制限、再登園の条件その他必要な事項を定めることにより、園児の健康を保護するとともに、園内における感染症の発生及びまん延を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uyympuw72pji" w:id="2"/>
      <w:bookmarkEnd w:id="2"/>
      <w:r w:rsidDel="00000000" w:rsidR="00000000" w:rsidRPr="00000000">
        <w:rPr>
          <w:rFonts w:ascii="Arial Unicode MS" w:cs="Arial Unicode MS" w:eastAsia="Arial Unicode MS" w:hAnsi="Arial Unicode MS"/>
          <w:b w:val="1"/>
          <w:bCs w:val="1"/>
          <w:rtl w:val="0"/>
        </w:rPr>
        <w:t xml:space="preserve">第2条（感染症への基本的な対応）</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園は、関係法令、行政機関が示す基準・通知・ガイドライン、園の感染症対策方針その他園が合理的に必要と判断する基準に基づき、感染症対策を実施する。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園は、感染症の発生又はまん延のおそれがある場合、園児の健康状態の確認、手洗い、換気、消毒その他必要と認める感染防止措置を講じることができる。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保護者は、園が実施する感染症対策の趣旨を理解し、家庭においても園児の健康状態の確認その他必要な感染防止に努めるものとする。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703ihw1f1tlh" w:id="3"/>
      <w:bookmarkEnd w:id="3"/>
      <w:r w:rsidDel="00000000" w:rsidR="00000000" w:rsidRPr="00000000">
        <w:rPr>
          <w:rFonts w:ascii="Arial Unicode MS" w:cs="Arial Unicode MS" w:eastAsia="Arial Unicode MS" w:hAnsi="Arial Unicode MS"/>
          <w:b w:val="1"/>
          <w:bCs w:val="1"/>
          <w:rtl w:val="0"/>
        </w:rPr>
        <w:t xml:space="preserve">第3条（登園前の健康確認）</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保護者は、園児を登園させる前に、園児の体温、食欲、機嫌、睡眠状態、咳、鼻水、嘔吐、下痢、発疹その他の健康状態を確認するものとする。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保護者は、園児について次の各号のいずれかに該当する事情がある場合、登園前に園へその旨を申告するものとする。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発熱がある場合</w:t>
        <w:br w:type="textWrapping"/>
        <w:t xml:space="preserve">(2) 咳、嘔吐、下痢、発疹その他感染症を疑わせる症状がある場合</w:t>
        <w:br w:type="textWrapping"/>
        <w:t xml:space="preserve">(3) 医療機関を受診し、感染症と診断された場合</w:t>
        <w:br w:type="textWrapping"/>
        <w:t xml:space="preserve">(4) 感染症に罹患している可能性がある旨を医師等から指摘された場合</w:t>
        <w:br w:type="textWrapping"/>
        <w:t xml:space="preserve">(5) その他、通常と異なる健康状態が認められる場合</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保護者は、感染症の発生及びまん延防止のために必要な健康情報について、正確な内容を園へ伝えるものとする。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zf89e73r6vhh" w:id="4"/>
      <w:bookmarkEnd w:id="4"/>
      <w:r w:rsidDel="00000000" w:rsidR="00000000" w:rsidRPr="00000000">
        <w:rPr>
          <w:rFonts w:ascii="Arial Unicode MS" w:cs="Arial Unicode MS" w:eastAsia="Arial Unicode MS" w:hAnsi="Arial Unicode MS"/>
          <w:b w:val="1"/>
          <w:bCs w:val="1"/>
          <w:rtl w:val="0"/>
        </w:rPr>
        <w:t xml:space="preserve">第4条（感染症罹患時等の登園）</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園児が感染症に罹患した場合又は感染症への罹患が合理的に疑われる場合、保護者は、園児の健康及び園内感染防止のため、園が定める基準に従って登園を控えるものとする。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園は、園児の症状、医師による診断内容、感染症の種類、感染状況その他の事情を踏まえ、園児の登園を一時的に認めないことができる。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保護者は、医師その他の医療従事者から登園を控えるよう指示を受けた場合、その指示に従うものとする。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園児本人の症状が軽微又は消失している場合であっても、感染症の種類、感染可能期間その他の事情から登園が適当でないと園が合理的に判断した場合、園は登園を控えるよう保護者に求めることができる。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59qj4s5jnjk" w:id="5"/>
      <w:bookmarkEnd w:id="5"/>
      <w:r w:rsidDel="00000000" w:rsidR="00000000" w:rsidRPr="00000000">
        <w:rPr>
          <w:rFonts w:ascii="Arial Unicode MS" w:cs="Arial Unicode MS" w:eastAsia="Arial Unicode MS" w:hAnsi="Arial Unicode MS"/>
          <w:b w:val="1"/>
          <w:bCs w:val="1"/>
          <w:rtl w:val="0"/>
        </w:rPr>
        <w:t xml:space="preserve">第5条（保育中に症状が認められた場合）</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保育中の園児に発熱、強い咳、嘔吐、下痢、発疹、著しい倦怠感その他感染症への罹患を疑わせる症状が認められた場合、必要に応じて他の園児との接触を可能な範囲で避け、安静を確保する等の措置を講じ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前項の場合、園は保護者又はあらかじめ登録された緊急連絡先に連絡し、園児のお迎えを依頼することができる。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は、園からお迎えの依頼を受けた場合、可能な限り速やかに園児を迎えに来るものとする。保護者本人による対応が困難な場合は、あらかじめ園に登録した者その他園が認めた者による迎えを手配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園は、園児の症状その他の事情から緊急性が高いと判断した場合、保護者への連絡と並行して、又は連絡に先立って、救急要請その他園児の安全確保に必要な措置を講じることができる。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624lyv3tyrg" w:id="6"/>
      <w:bookmarkEnd w:id="6"/>
      <w:r w:rsidDel="00000000" w:rsidR="00000000" w:rsidRPr="00000000">
        <w:rPr>
          <w:rFonts w:ascii="Arial Unicode MS" w:cs="Arial Unicode MS" w:eastAsia="Arial Unicode MS" w:hAnsi="Arial Unicode MS"/>
          <w:b w:val="1"/>
          <w:bCs w:val="1"/>
          <w:rtl w:val="0"/>
        </w:rPr>
        <w:t xml:space="preserve">第6条（医療機関の受診）</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園から感染症への罹患が疑われる旨の連絡を受けた場合、保護者は、園児の症状に応じて医療機関への相談又は受診その他必要な対応を行うものとする。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医療機関を受診した結果、感染症と診断された場合、保護者は、感染症の種類、医師から指示された療養期間その他園が感染症対策上必要とする事項を園へ速やかに連絡するものとする。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園は、医療機関による診断そのものを行うものではなく、園における症状の確認は、保育上及び感染防止上必要な対応を判断するために行うものとする。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c4umtd8kzge6" w:id="7"/>
      <w:bookmarkEnd w:id="7"/>
      <w:r w:rsidDel="00000000" w:rsidR="00000000" w:rsidRPr="00000000">
        <w:rPr>
          <w:rFonts w:ascii="Arial Unicode MS" w:cs="Arial Unicode MS" w:eastAsia="Arial Unicode MS" w:hAnsi="Arial Unicode MS"/>
          <w:b w:val="1"/>
          <w:bCs w:val="1"/>
          <w:rtl w:val="0"/>
        </w:rPr>
        <w:t xml:space="preserve">第7条（再登園）</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感染症への罹患等により登園を控えていた園児の再登園については、当該感染症の種類、園児の回復状況、医師の判断、関係法令その他適用される基準等を踏まえて判断する。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園は、再登園の確認のため必要がある場合、保護者に対し、園が定める登園届、医師による意見書その他必要な書類の提出を求めることができる。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必要な療養期間を経過していない場合、園児の全身状態が保育に適さない場合その他集団保育を行うことが適当でないと合理的に認められる場合、園は再登園を認めないことができる。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保護者は、園児が再登園した後も、健康状態を継続して確認し、症状の再発その他異常が認められた場合は速やかに園へ連絡するものとする。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c5y7f5z1mz3j" w:id="8"/>
      <w:bookmarkEnd w:id="8"/>
      <w:r w:rsidDel="00000000" w:rsidR="00000000" w:rsidRPr="00000000">
        <w:rPr>
          <w:rFonts w:ascii="Arial Unicode MS" w:cs="Arial Unicode MS" w:eastAsia="Arial Unicode MS" w:hAnsi="Arial Unicode MS"/>
          <w:b w:val="1"/>
          <w:bCs w:val="1"/>
          <w:rtl w:val="0"/>
        </w:rPr>
        <w:t xml:space="preserve">第8条（園内で感染症が発生した場合）</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園内において感染症が発生した場合、園は、感染拡大防止のため必要と認める範囲で、保護者に対して感染症の発生状況その他必要な情報を通知することができる。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前項の通知に際しては、感染した園児、保護者、職員その他の個人が不必要に特定されないよう、園は個人情報及びプライバシーの保護に配慮するものとする。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感染状況その他の事情により必要がある場合、園は、保育活動、行事、合同保育その他の活動について、内容の変更、中止又は延期等の措置を講じることができる。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5539mecasv6b" w:id="9"/>
      <w:bookmarkEnd w:id="9"/>
      <w:r w:rsidDel="00000000" w:rsidR="00000000" w:rsidRPr="00000000">
        <w:rPr>
          <w:rFonts w:ascii="Arial Unicode MS" w:cs="Arial Unicode MS" w:eastAsia="Arial Unicode MS" w:hAnsi="Arial Unicode MS"/>
          <w:b w:val="1"/>
          <w:bCs w:val="1"/>
          <w:rtl w:val="0"/>
        </w:rPr>
        <w:t xml:space="preserve">第9条（臨時休園等）</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感染症の発生状況、行政機関からの指導又は要請、職員配置その他の事情により通常の保育を安全に継続することが困難となった場合、園は、関係法令等に従い、必要に応じて臨時休園、保育時間の短縮、クラス単位の対応その他感染拡大防止のために必要な措置を講じることができ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1ysgfdvyh1nr" w:id="10"/>
      <w:bookmarkEnd w:id="10"/>
      <w:r w:rsidDel="00000000" w:rsidR="00000000" w:rsidRPr="00000000">
        <w:rPr>
          <w:rFonts w:ascii="Arial Unicode MS" w:cs="Arial Unicode MS" w:eastAsia="Arial Unicode MS" w:hAnsi="Arial Unicode MS"/>
          <w:b w:val="1"/>
          <w:bCs w:val="1"/>
          <w:rtl w:val="0"/>
        </w:rPr>
        <w:t xml:space="preserve">第10条（保護者からの情報提供）</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保護者は、園児が感染症と診断された場合又は感染症への罹患が判明した場合、園内での感染拡大防止に必要な範囲で、速やかに園へ連絡するものとする。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保護者は、園児の健康状態について園から確認を受けた場合、感染症対策上必要な範囲で情報提供に協力するものとする。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園は、保護者から取得した情報を、園児の健康管理、感染症対策、園内感染防止その他これらに付随する目的の範囲内で取り扱うものとする。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dn1fdtwtnrbi" w:id="11"/>
      <w:bookmarkEnd w:id="11"/>
      <w:r w:rsidDel="00000000" w:rsidR="00000000" w:rsidRPr="00000000">
        <w:rPr>
          <w:rFonts w:ascii="Arial Unicode MS" w:cs="Arial Unicode MS" w:eastAsia="Arial Unicode MS" w:hAnsi="Arial Unicode MS"/>
          <w:b w:val="1"/>
          <w:bCs w:val="1"/>
          <w:rtl w:val="0"/>
        </w:rPr>
        <w:t xml:space="preserve">第11条（関係機関への情報提供）</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園は、法令に基づく場合又は感染症の発生及びまん延防止のため必要がある場合、行政機関、保健所、医療機関その他の関係機関に対し、必要な範囲で情報を提供することができる。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園は、前項の情報提供を行う場合、法令その他適用されるルールに従い、必要かつ適切な範囲で情報を取り扱うものとする。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4t3swll9lnlr" w:id="12"/>
      <w:bookmarkEnd w:id="12"/>
      <w:r w:rsidDel="00000000" w:rsidR="00000000" w:rsidRPr="00000000">
        <w:rPr>
          <w:rFonts w:ascii="Arial Unicode MS" w:cs="Arial Unicode MS" w:eastAsia="Arial Unicode MS" w:hAnsi="Arial Unicode MS"/>
          <w:b w:val="1"/>
          <w:bCs w:val="1"/>
          <w:rtl w:val="0"/>
        </w:rPr>
        <w:t xml:space="preserve">第12条（衛生管理への協力）</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保護者は、園児及び他の園児の安全確保のため、園が実施する手洗い、衣類・持ち物の衛生管理その他合理的な感染症対策について、必要な範囲で協力するものとする。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kde0g4uwgi1" w:id="13"/>
      <w:bookmarkEnd w:id="13"/>
      <w:r w:rsidDel="00000000" w:rsidR="00000000" w:rsidRPr="00000000">
        <w:rPr>
          <w:rFonts w:ascii="Arial Unicode MS" w:cs="Arial Unicode MS" w:eastAsia="Arial Unicode MS" w:hAnsi="Arial Unicode MS"/>
          <w:b w:val="1"/>
          <w:bCs w:val="1"/>
          <w:rtl w:val="0"/>
        </w:rPr>
        <w:t xml:space="preserve">第13条（予防接種等に関する情報）</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園は、園児の健康管理又は感染症対策上必要な範囲で、保護者に対して予防接種歴、既往歴その他の健康情報の提供を求めることができる。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前項の情報については、園児の健康管理及び感染症対策のために必要な範囲で利用し、適切に管理するものとする。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u4xusk8r5rj4" w:id="14"/>
      <w:bookmarkEnd w:id="14"/>
      <w:r w:rsidDel="00000000" w:rsidR="00000000" w:rsidRPr="00000000">
        <w:rPr>
          <w:rFonts w:ascii="Arial Unicode MS" w:cs="Arial Unicode MS" w:eastAsia="Arial Unicode MS" w:hAnsi="Arial Unicode MS"/>
          <w:b w:val="1"/>
          <w:bCs w:val="1"/>
          <w:rtl w:val="0"/>
        </w:rPr>
        <w:t xml:space="preserve">第14条（感染症対策の限界）</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園は、感染症の発生及びまん延防止のため合理的に必要な措置を講じるものとするが、集団保育の性質上、感染症への感染を完全に防止できることを保証するものではない。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園は、園の故意又は過失による場合を除き、適切な感染症対策を実施したにもかかわらず生じた感染について、当然に責任を負うものではない。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本条は、法令上園が負うべき責任を不当に免除又は制限することを目的とするものではない。</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q9eas5mtyhaj" w:id="15"/>
      <w:bookmarkEnd w:id="15"/>
      <w:r w:rsidDel="00000000" w:rsidR="00000000" w:rsidRPr="00000000">
        <w:rPr>
          <w:rFonts w:ascii="Arial Unicode MS" w:cs="Arial Unicode MS" w:eastAsia="Arial Unicode MS" w:hAnsi="Arial Unicode MS"/>
          <w:b w:val="1"/>
          <w:bCs w:val="1"/>
          <w:rtl w:val="0"/>
        </w:rPr>
        <w:t xml:space="preserve">第15条（保護者の確認及び同意）</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保護者は、次の各号の事項を確認し、これに同意する。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園児の健康状態について必要な情報を園へ正確に伝えること</w:t>
        <w:br w:type="textWrapping"/>
        <w:t xml:space="preserve">(2) 感染症への罹患又はその疑いがある場合、園の定める基準に従い登園を控えること</w:t>
        <w:br w:type="textWrapping"/>
        <w:t xml:space="preserve">(3) 園からお迎えの依頼を受けた場合、可能な限り速やかに対応すること</w:t>
        <w:br w:type="textWrapping"/>
        <w:t xml:space="preserve">(4) 再登園に際して必要な場合は、登園届、医師の意見書その他園が求める書類を提出すること</w:t>
        <w:br w:type="textWrapping"/>
        <w:t xml:space="preserve">(5) 園が感染拡大防止のため合理的に必要な措置を実施すること</w:t>
        <w:br w:type="textWrapping"/>
        <w:t xml:space="preserve">(6) 感染症対策上必要な範囲で、園が関係機関と連携する場合があること</w:t>
        <w:br w:type="textWrapping"/>
        <w:t xml:space="preserve">(7) 集団保育において感染症への感染を完全に防止することは困難であること</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i943iltbye1w" w:id="16"/>
      <w:bookmarkEnd w:id="16"/>
      <w:r w:rsidDel="00000000" w:rsidR="00000000" w:rsidRPr="00000000">
        <w:rPr>
          <w:rFonts w:ascii="Arial Unicode MS" w:cs="Arial Unicode MS" w:eastAsia="Arial Unicode MS" w:hAnsi="Arial Unicode MS"/>
          <w:b w:val="1"/>
          <w:bCs w:val="1"/>
          <w:rtl w:val="0"/>
        </w:rPr>
        <w:t xml:space="preserve">第16条（内容の変更）</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関係法令の改正、行政機関の指針の変更、感染症の流行状況その他合理的な必要がある場合、本同意書に基づく感染症対応の内容を変更することができる。この場合、園は、重要な変更について保護者に周知するものと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sxyzfml70bd8"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本同意書に定めのない事項又は本同意書の内容について疑義が生じた場合、園及び保護者は、園児の健康及び安全を最優先として、誠意をもって協議し、解決を図るものとする。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以上の内容について説明を受け、内容を確認した上で同意します。</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園</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代表者・施設長名：＿＿＿＿＿＿＿＿＿＿＿＿＿＿</w:t>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園児</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クラス名：＿＿＿＿＿＿＿＿＿＿＿＿＿＿＿＿＿＿</w:t>
      </w:r>
    </w:p>
    <w:p w:rsidR="00000000" w:rsidDel="00000000" w:rsidP="00000000" w:rsidRDefault="00000000" w:rsidRPr="00000000" w14:paraId="0000006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保護者</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