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lo7wlp4zbwo" w:id="0"/>
      <w:bookmarkEnd w:id="0"/>
      <w:r w:rsidDel="00000000" w:rsidR="00000000" w:rsidRPr="00000000">
        <w:rPr>
          <w:rFonts w:ascii="Arial Unicode MS" w:cs="Arial Unicode MS" w:eastAsia="Arial Unicode MS" w:hAnsi="Arial Unicode MS"/>
          <w:b w:val="1"/>
          <w:bCs w:val="1"/>
          <w:sz w:val="44"/>
          <w:szCs w:val="44"/>
          <w:rtl w:val="0"/>
        </w:rPr>
        <w:t xml:space="preserve">医療機関受診に関する同意書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に在籍する園児について、保育中に疾病、負傷その他健康上の異常が生じた場合の医療機関の受診その他必要な対応について、保護者は、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fgre7g0hgk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園の管理下にある間に、発熱、体調不良、負傷その他健康上の異常が生じた場合における園の対応、医療機関の受診、保護者への連絡、費用負担その他必要な事項をあらかじめ明確にし、園児の生命及び健康の保護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ya3n0e66b1m" w:id="2"/>
      <w:bookmarkEnd w:id="2"/>
      <w:r w:rsidDel="00000000" w:rsidR="00000000" w:rsidRPr="00000000">
        <w:rPr>
          <w:rFonts w:ascii="Arial Unicode MS" w:cs="Arial Unicode MS" w:eastAsia="Arial Unicode MS" w:hAnsi="Arial Unicode MS"/>
          <w:b w:val="1"/>
          <w:bCs w:val="1"/>
          <w:rtl w:val="0"/>
        </w:rPr>
        <w:t xml:space="preserve">第2条（医療機関受診の判断）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保育中の園児について、発熱、嘔吐、下痢、けいれん、呼吸状態の異常、意識状態の変化、外傷その他の症状が認められ、医療機関による診察を受けさせる必要があると合理的に判断した場合、原則として保護者に連絡したうえで、園児を医療機関に受診させることが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園は、園児の症状、発生状況、年齢、既往歴その他園が把握している事情を踏まえ、園児の安全確保を優先して受診の必要性を判断します。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保護者は、園が医療機関ではなく、疾病又は負傷について確定的な診断を行うことができないことを理解し、園が保育施設として合理的に可能な範囲で受診の必要性を判断することに同意します。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tpp861cv0j8" w:id="3"/>
      <w:bookmarkEnd w:id="3"/>
      <w:r w:rsidDel="00000000" w:rsidR="00000000" w:rsidRPr="00000000">
        <w:rPr>
          <w:rFonts w:ascii="Arial Unicode MS" w:cs="Arial Unicode MS" w:eastAsia="Arial Unicode MS" w:hAnsi="Arial Unicode MS"/>
          <w:b w:val="1"/>
          <w:bCs w:val="1"/>
          <w:rtl w:val="0"/>
        </w:rPr>
        <w:t xml:space="preserve">第3条（保護者への連絡）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園は、園児を医療機関に受診させる必要があると判断した場合、原則として、あらかじめ届け出られた緊急連絡先に連絡し、園児の状態及び受診予定の医療機関等を保護者に伝えます。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保護者は、園から連絡を受けた場合、可能な限り速やかに応答し、園児の引取り、医療機関への来院その他園から求められた対応に協力するものとします。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保護者は、電話番号、勤務先その他緊急連絡先に変更が生じた場合、速やかに園へ届け出るものとします。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kxazc3mcyau" w:id="4"/>
      <w:bookmarkEnd w:id="4"/>
      <w:r w:rsidDel="00000000" w:rsidR="00000000" w:rsidRPr="00000000">
        <w:rPr>
          <w:rFonts w:ascii="Arial Unicode MS" w:cs="Arial Unicode MS" w:eastAsia="Arial Unicode MS" w:hAnsi="Arial Unicode MS"/>
          <w:b w:val="1"/>
          <w:bCs w:val="1"/>
          <w:rtl w:val="0"/>
        </w:rPr>
        <w:t xml:space="preserve">第4条（緊急時の対応）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生命又は身体に重大な危険が生じている、又はそのおそれがあると園が合理的に判断した場合、園は、保護者への事前連絡又は承諾を待つことなく、救急車の要請、医療機関への搬送その他園児の生命又は身体を保護するために必要な措置を講じることが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保護者と連絡が取れない場合であっても、医療機関への受診又は搬送を遅らせることが園児の健康上適切でないと判断されるときは、園は必要な対応を行うことができるものとします。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前2項の場合、園は、対応後速やかに保護者への連絡に努めます。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h9allmt17xi" w:id="5"/>
      <w:bookmarkEnd w:id="5"/>
      <w:r w:rsidDel="00000000" w:rsidR="00000000" w:rsidRPr="00000000">
        <w:rPr>
          <w:rFonts w:ascii="Arial Unicode MS" w:cs="Arial Unicode MS" w:eastAsia="Arial Unicode MS" w:hAnsi="Arial Unicode MS"/>
          <w:b w:val="1"/>
          <w:bCs w:val="1"/>
          <w:rtl w:val="0"/>
        </w:rPr>
        <w:t xml:space="preserve">第5条（受診する医療機関）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園児を受診させる医療機関は、園児の症状、緊急性、所在地、診療時間、受入状況、かかりつけ医に関する届出その他の事情を考慮し、園が適切と判断する医療機関とします。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が希望する医療機関又はかかりつけ医をあらかじめ園へ届け出ている場合、園は可能な範囲で当該医療機関への受診を考慮します。ただし、緊急性、休診、受入状況、距離その他の事情により、別の医療機関を受診す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救急搬送となった場合には、搬送先の選定を救急隊その他関係機関の判断に委ねることがあります。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f5y5k9kgbnvd" w:id="6"/>
      <w:bookmarkEnd w:id="6"/>
      <w:r w:rsidDel="00000000" w:rsidR="00000000" w:rsidRPr="00000000">
        <w:rPr>
          <w:rFonts w:ascii="Arial Unicode MS" w:cs="Arial Unicode MS" w:eastAsia="Arial Unicode MS" w:hAnsi="Arial Unicode MS"/>
          <w:b w:val="1"/>
          <w:bCs w:val="1"/>
          <w:rtl w:val="0"/>
        </w:rPr>
        <w:t xml:space="preserve">第6条（職員の付き添い）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を医療機関に受診させる場合、必要に応じて園の職員が付き添うものとします。ただし、保護者が医療機関へ到着した場合その他園が適切と判断した場合には、その後の対応を保護者へ引き継ぐ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fwxck9acf93" w:id="7"/>
      <w:bookmarkEnd w:id="7"/>
      <w:r w:rsidDel="00000000" w:rsidR="00000000" w:rsidRPr="00000000">
        <w:rPr>
          <w:rFonts w:ascii="Arial Unicode MS" w:cs="Arial Unicode MS" w:eastAsia="Arial Unicode MS" w:hAnsi="Arial Unicode MS"/>
          <w:b w:val="1"/>
          <w:bCs w:val="1"/>
          <w:rtl w:val="0"/>
        </w:rPr>
        <w:t xml:space="preserve">第7条（医療機関への情報提供）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保護者は、園児の診療その他必要な医療上の対応のため、園が医師、看護師、救急隊員その他の医療関係者に対し、園が把握している次の情報を必要な範囲で提供することに同意します。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園児の氏名、生年月日その他本人確認に必要な情報</w:t>
        <w:br w:type="textWrapping"/>
        <w:t xml:space="preserve">(2) 症状及び症状が発生した時刻</w:t>
        <w:br w:type="textWrapping"/>
        <w:t xml:space="preserve">(3) 負傷した場合の発生状況</w:t>
        <w:br w:type="textWrapping"/>
        <w:t xml:space="preserve">(4) 当日の健康状態及び園での経過</w:t>
        <w:br w:type="textWrapping"/>
        <w:t xml:space="preserve">(5) 既往歴、アレルギーその他保護者から事前に提供された健康情報</w:t>
        <w:br w:type="textWrapping"/>
        <w:t xml:space="preserve">(6) その他診療又は緊急対応に必要と合理的に認められる情報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園は、前項の情報について、園児の診療及び安全確保に必要な範囲を超えて提供しないものとします。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nnd8hhdqe1w" w:id="8"/>
      <w:bookmarkEnd w:id="8"/>
      <w:r w:rsidDel="00000000" w:rsidR="00000000" w:rsidRPr="00000000">
        <w:rPr>
          <w:rFonts w:ascii="Arial Unicode MS" w:cs="Arial Unicode MS" w:eastAsia="Arial Unicode MS" w:hAnsi="Arial Unicode MS"/>
          <w:b w:val="1"/>
          <w:bCs w:val="1"/>
          <w:rtl w:val="0"/>
        </w:rPr>
        <w:t xml:space="preserve">第8条（既往歴等の申告）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保護者は、園児について、既往歴、持病、アレルギー、服薬状況、過去の重大な疾病、緊急時に注意すべき事項その他医療機関の受診時に必要となる情報を、正確に園へ届け出るものとします。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前項の届出内容に変更が生じた場合、保護者は速やかに園へ申し出るものとします。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保護者から必要な情報が提供されていなかったことにより、園が当該事情を把握することができなかった場合、園は把握している情報に基づき必要な対応を行います。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ryus4hxfek1" w:id="9"/>
      <w:bookmarkEnd w:id="9"/>
      <w:r w:rsidDel="00000000" w:rsidR="00000000" w:rsidRPr="00000000">
        <w:rPr>
          <w:rFonts w:ascii="Arial Unicode MS" w:cs="Arial Unicode MS" w:eastAsia="Arial Unicode MS" w:hAnsi="Arial Unicode MS"/>
          <w:b w:val="1"/>
          <w:bCs w:val="1"/>
          <w:rtl w:val="0"/>
        </w:rPr>
        <w:t xml:space="preserve">第9条（診療及び医療行為）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具体的な診察、検査、処置その他の医療行為の必要性及び内容については、受診先の医師その他の医療従事者が医学的判断に基づき決定するものとします。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手術、入院その他保護者本人による同意又は意思確認が必要となる医療行為については、原則として医療機関と保護者との間で確認を行うものとします。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ただし、園児の生命又は身体に重大な危険が迫り、保護者と連絡が取れないなどの緊急の場合には、医療機関が法令及び医学的判断に基づいて対応することがあります。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sy81nf8n6n2"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医療機関の受診により発生する診察料、検査料、処置料、薬剤費その他の医療費については、法令、保険制度、災害共済給付制度その他適用される制度に従って取り扱うものとします。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保護者が負担すべき医療費その他の費用が発生した場合は、原則として保護者がこれを負担するものとします。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園の責めに帰すべき事由により園児に損害が生じた場合の費用負担については、本条にかかわらず、法令、園が加入する保険の内容その他個別の事情に基づき取り扱うものとします。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p7bhdz1zova" w:id="11"/>
      <w:bookmarkEnd w:id="11"/>
      <w:r w:rsidDel="00000000" w:rsidR="00000000" w:rsidRPr="00000000">
        <w:rPr>
          <w:rFonts w:ascii="Arial Unicode MS" w:cs="Arial Unicode MS" w:eastAsia="Arial Unicode MS" w:hAnsi="Arial Unicode MS"/>
          <w:b w:val="1"/>
          <w:bCs w:val="1"/>
          <w:rtl w:val="0"/>
        </w:rPr>
        <w:t xml:space="preserve">第11条（受診後の対応）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園は、医療機関を受診した後、診療結果その他園が把握した事項について、必要な範囲で保護者へ伝えるものとします。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医師から安静、家庭での経過観察、登園停止その他の指示があった場合、保護者は当該指示を尊重し、園児の健康状態に応じて適切に対応するものとします。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園児の状態から通常の保育を継続することが困難であると園が判断した場合、園は保護者に対して園児の引取りを求めることができます。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fqqsr353pqr" w:id="12"/>
      <w:bookmarkEnd w:id="12"/>
      <w:r w:rsidDel="00000000" w:rsidR="00000000" w:rsidRPr="00000000">
        <w:rPr>
          <w:rFonts w:ascii="Arial Unicode MS" w:cs="Arial Unicode MS" w:eastAsia="Arial Unicode MS" w:hAnsi="Arial Unicode MS"/>
          <w:b w:val="1"/>
          <w:bCs w:val="1"/>
          <w:rtl w:val="0"/>
        </w:rPr>
        <w:t xml:space="preserve">第12条（個人情報及び健康情報の取扱い）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書に基づいて取得又は利用する園児及び保護者の個人情報、健康情報その他の情報を、医療機関への受診、緊急対応、保護者への連絡、事故又は疾病への対応その他園児の安全確保に必要な目的の範囲で取り扱うものとし、法令その他園が定める個人情報の取扱方針に従い適切に管理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lum56ngpmwj" w:id="13"/>
      <w:bookmarkEnd w:id="13"/>
      <w:r w:rsidDel="00000000" w:rsidR="00000000" w:rsidRPr="00000000">
        <w:rPr>
          <w:rFonts w:ascii="Arial Unicode MS" w:cs="Arial Unicode MS" w:eastAsia="Arial Unicode MS" w:hAnsi="Arial Unicode MS"/>
          <w:b w:val="1"/>
          <w:bCs w:val="1"/>
          <w:rtl w:val="0"/>
        </w:rPr>
        <w:t xml:space="preserve">第13条（園の責任範囲）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園は、園児の生命及び健康の保護に配慮し、その時点で把握することのできる園児の症状及び状況に応じて、合理的に必要と認められる対応を行うものとします。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園は、医師その他の医療従事者による診断、治療方針、処置その他の専門的な医療判断について、その内容を保証するものではありません。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本同意書は、園の故意又は過失により生じた損害について、法令上認められる園の責任を免除することを目的とするものではありません。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fcspw3asemw" w:id="14"/>
      <w:bookmarkEnd w:id="14"/>
      <w:r w:rsidDel="00000000" w:rsidR="00000000" w:rsidRPr="00000000">
        <w:rPr>
          <w:rFonts w:ascii="Arial Unicode MS" w:cs="Arial Unicode MS" w:eastAsia="Arial Unicode MS" w:hAnsi="Arial Unicode MS"/>
          <w:b w:val="1"/>
          <w:bCs w:val="1"/>
          <w:rtl w:val="0"/>
        </w:rPr>
        <w:t xml:space="preserve">第14条（同意内容の変更）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保護者は、本同意書に記載した緊急連絡先、かかりつけ医、既往歴、アレルギーその他重要な事項に変更が生じた場合には、速やかに園へ届け出るものとします。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3ry5ce3r1hj" w:id="15"/>
      <w:bookmarkEnd w:id="15"/>
      <w:r w:rsidDel="00000000" w:rsidR="00000000" w:rsidRPr="00000000">
        <w:rPr>
          <w:rFonts w:ascii="Arial Unicode MS" w:cs="Arial Unicode MS" w:eastAsia="Arial Unicode MS" w:hAnsi="Arial Unicode MS"/>
          <w:b w:val="1"/>
          <w:bCs w:val="1"/>
          <w:rtl w:val="0"/>
        </w:rPr>
        <w:t xml:space="preserve">第15条（同意の有効期間）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本同意書による同意は、下記園児が園に在籍している期間中有効とします。ただし、園又は保護者が別途書面等により変更した事項については、変更後の内容を適用するものとします。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ctzp16mub8"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本同意書に定めのない事項又は本同意書の内容について疑義が生じた場合は、園及び保護者が園児の生命、身体及び健康を最優先として誠実に協議し、適切な解決を図るものとします。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以上の内容について説明を受け、内容を確認したうえで、保育中に必要が生じた場合の医療機関への受診及びこれに付随する対応に同意します。</w:t>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g6a4qcn7gl8s" w:id="17"/>
      <w:bookmarkEnd w:id="17"/>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ipghmhwqa682" w:id="18"/>
      <w:bookmarkEnd w:id="18"/>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vgfuptnyhdp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園児情報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3oqr0bli9dv1" w:id="20"/>
      <w:bookmarkEnd w:id="20"/>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i1hivbd7v0m8"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緊急連絡先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99rx5qfq8wlg"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7twgswau0ihq"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