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i9rhyjan8m6" w:id="0"/>
      <w:bookmarkEnd w:id="0"/>
      <w:r w:rsidDel="00000000" w:rsidR="00000000" w:rsidRPr="00000000">
        <w:rPr>
          <w:rFonts w:ascii="Arial Unicode MS" w:cs="Arial Unicode MS" w:eastAsia="Arial Unicode MS" w:hAnsi="Arial Unicode MS"/>
          <w:b w:val="1"/>
          <w:bCs w:val="1"/>
          <w:sz w:val="44"/>
          <w:szCs w:val="44"/>
          <w:rtl w:val="0"/>
        </w:rPr>
        <w:t xml:space="preserve">弁当持参に関する同意書(保育園)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以下「園児」という。）の保護者＿＿＿＿＿＿＿＿＿＿（以下「保護者」という。）は、園児が家庭から弁当を持参することについて、次のとおり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8tn7deh960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児が園に弁当を持参する場合における弁当の準備、持参、保管、提供、喫食その他必要な事項を定め、園児の健康及び安全に配慮するとともに、園と保護者との役割及び対応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159fgfyljp7" w:id="2"/>
      <w:bookmarkEnd w:id="2"/>
      <w:r w:rsidDel="00000000" w:rsidR="00000000" w:rsidRPr="00000000">
        <w:rPr>
          <w:rFonts w:ascii="Arial Unicode MS" w:cs="Arial Unicode MS" w:eastAsia="Arial Unicode MS" w:hAnsi="Arial Unicode MS"/>
          <w:b w:val="1"/>
          <w:bCs w:val="1"/>
          <w:rtl w:val="0"/>
        </w:rPr>
        <w:t xml:space="preserve">第2条（弁当持参の理由）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保護者は、次の理由により園児に弁当を持参させるものとする。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持参理由：＿＿＿＿＿＿＿＿＿＿＿＿＿＿＿＿＿＿＿＿＿＿＿＿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持参開始日：＿＿＿＿年＿＿月＿＿日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持参終了予定日：＿＿＿＿年＿＿月＿＿日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なお、終了日を定めない場合又は継続的に弁当を持参する場合は、園と保護者が必要に応じて持参の継続について確認するものとする。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yvsuus4mweaz" w:id="3"/>
      <w:bookmarkEnd w:id="3"/>
      <w:r w:rsidDel="00000000" w:rsidR="00000000" w:rsidRPr="00000000">
        <w:rPr>
          <w:rFonts w:ascii="Arial Unicode MS" w:cs="Arial Unicode MS" w:eastAsia="Arial Unicode MS" w:hAnsi="Arial Unicode MS"/>
          <w:b w:val="1"/>
          <w:bCs w:val="1"/>
          <w:rtl w:val="0"/>
        </w:rPr>
        <w:t xml:space="preserve">第3条（弁当の準備）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保護者は、園児の年齢、発達状況、健康状態、咀嚼及び嚥下能力等を考慮し、安全に喫食できる弁当を準備するものとする。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保護者は、調理前後の手洗い、食材及び調理器具の衛生管理、十分な加熱その他食中毒防止のために必要な衛生管理を行うものとする。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保護者は、傷みやすい食品、生ものその他園児の安全な喫食に適さない食品について、季節、気温、保管環境等を考慮して使用を避けるものとする。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弁当の内容及び分量について特別な配慮が必要な場合は、保護者と園が事前に協議するものとする。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2mlotldsxlp" w:id="4"/>
      <w:bookmarkEnd w:id="4"/>
      <w:r w:rsidDel="00000000" w:rsidR="00000000" w:rsidRPr="00000000">
        <w:rPr>
          <w:rFonts w:ascii="Arial Unicode MS" w:cs="Arial Unicode MS" w:eastAsia="Arial Unicode MS" w:hAnsi="Arial Unicode MS"/>
          <w:b w:val="1"/>
          <w:bCs w:val="1"/>
          <w:rtl w:val="0"/>
        </w:rPr>
        <w:t xml:space="preserve">第4条（容器等）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保護者は、園児が安全に使用でき、かつ、内容物が漏れにくい清潔な弁当箱その他の容器を使用するものとする。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弁当箱、水筒、箸、スプーン、フォークその他必要な用品については、園が別途指定する場合を除き、保護者が準備するものとする。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園が必要と認める場合、保護者は弁当箱その他の持参品に園児の氏名を表示するものとする。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1gka1pykf6o" w:id="5"/>
      <w:bookmarkEnd w:id="5"/>
      <w:r w:rsidDel="00000000" w:rsidR="00000000" w:rsidRPr="00000000">
        <w:rPr>
          <w:rFonts w:ascii="Arial Unicode MS" w:cs="Arial Unicode MS" w:eastAsia="Arial Unicode MS" w:hAnsi="Arial Unicode MS"/>
          <w:b w:val="1"/>
          <w:bCs w:val="1"/>
          <w:rtl w:val="0"/>
        </w:rPr>
        <w:t xml:space="preserve">第5条（持参及び受渡し）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保護者は、園が指定する方法及び時間に従い、弁当を園に持参するものとする。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登園後に弁当を届ける場合その他通常と異なる方法で受け渡す場合は、あらかじめ園に連絡するものとする。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園は、弁当の受領時に外観上明らかな異常、容器の破損、内容物の漏れその他安全上の問題が確認された場合、保護者に連絡し、必要な対応を求めることができる。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3xms3xvwbwd" w:id="6"/>
      <w:bookmarkEnd w:id="6"/>
      <w:r w:rsidDel="00000000" w:rsidR="00000000" w:rsidRPr="00000000">
        <w:rPr>
          <w:rFonts w:ascii="Arial Unicode MS" w:cs="Arial Unicode MS" w:eastAsia="Arial Unicode MS" w:hAnsi="Arial Unicode MS"/>
          <w:b w:val="1"/>
          <w:bCs w:val="1"/>
          <w:rtl w:val="0"/>
        </w:rPr>
        <w:t xml:space="preserve">第6条（弁当の保管）</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園は、園の設備、運営体制及び衛生管理上可能な範囲で、持参された弁当を適切に保管するよう努める。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保護者は、園における冷蔵設備その他の保管設備の有無及び保管方法について、必要に応じて事前に確認するものとする。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園に冷蔵保管設備がない場合その他必要がある場合、保護者は保冷剤、保冷バッグその他適切な方法により、喫食までの安全性に配慮するものとする。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園は、設備又は運営上対応できない特別な温度管理その他の保管方法を求められた場合、その対応を行わないことができる。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gfwmm6vxomyw" w:id="7"/>
      <w:bookmarkEnd w:id="7"/>
      <w:r w:rsidDel="00000000" w:rsidR="00000000" w:rsidRPr="00000000">
        <w:rPr>
          <w:rFonts w:ascii="Arial Unicode MS" w:cs="Arial Unicode MS" w:eastAsia="Arial Unicode MS" w:hAnsi="Arial Unicode MS"/>
          <w:b w:val="1"/>
          <w:bCs w:val="1"/>
          <w:rtl w:val="0"/>
        </w:rPr>
        <w:t xml:space="preserve">第7条（加熱等）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持参した弁当の電子レンジ等による加熱については、園の設備及び運営方針に従うものとする。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園が弁当の加熱に対応しない場合、保護者は原則としてそのまま安全に喫食できる状態で弁当を準備するものとする。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園が加熱に対応する場合であっても、容器の材質その他の事情により安全な加熱が困難であると園が判断したときは、加熱を行わないことができる。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15qg0fwnvhx" w:id="8"/>
      <w:bookmarkEnd w:id="8"/>
      <w:r w:rsidDel="00000000" w:rsidR="00000000" w:rsidRPr="00000000">
        <w:rPr>
          <w:rFonts w:ascii="Arial Unicode MS" w:cs="Arial Unicode MS" w:eastAsia="Arial Unicode MS" w:hAnsi="Arial Unicode MS"/>
          <w:b w:val="1"/>
          <w:bCs w:val="1"/>
          <w:rtl w:val="0"/>
        </w:rPr>
        <w:t xml:space="preserve">第8条（食物アレルギー等への対応）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園児に食物アレルギー、食事制限その他食事に関する特別な配慮事項がある場合、保護者は、その内容を事前に園へ正確に申告するものとする。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医師の診断、指示書その他の書類が必要であると園が判断した場合、保護者は園の定める方法に従い必要書類を提出するものとする。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保護者は、園児のアレルギーその他の事情に応じ、持参する弁当に対象食品が含まれないことを確認するものとする。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園児の症状、医師の指示その他申告内容に変更が生じた場合、保護者は速やかに園へ報告するものとする。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dau8tt8stdy" w:id="9"/>
      <w:bookmarkEnd w:id="9"/>
      <w:r w:rsidDel="00000000" w:rsidR="00000000" w:rsidRPr="00000000">
        <w:rPr>
          <w:rFonts w:ascii="Arial Unicode MS" w:cs="Arial Unicode MS" w:eastAsia="Arial Unicode MS" w:hAnsi="Arial Unicode MS"/>
          <w:b w:val="1"/>
          <w:bCs w:val="1"/>
          <w:rtl w:val="0"/>
        </w:rPr>
        <w:t xml:space="preserve">第9条（他の園児との食品の交換等）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園は、食物アレルギー、誤食、窒息その他の事故を防止するため、園児同士による弁当、菓子、飲料その他の食品の交換又は分け合いを原則として認めないものとする。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保護者は、この方針を理解し、園児の年齢及び発達状況に応じて家庭においても必要な説明を行うものとする。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i51k0y33c2n" w:id="10"/>
      <w:bookmarkEnd w:id="10"/>
      <w:r w:rsidDel="00000000" w:rsidR="00000000" w:rsidRPr="00000000">
        <w:rPr>
          <w:rFonts w:ascii="Arial Unicode MS" w:cs="Arial Unicode MS" w:eastAsia="Arial Unicode MS" w:hAnsi="Arial Unicode MS"/>
          <w:b w:val="1"/>
          <w:bCs w:val="1"/>
          <w:rtl w:val="0"/>
        </w:rPr>
        <w:t xml:space="preserve">第10条（喫食時の対応）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園は、通常の保育業務の範囲内で、園児が安全に弁当を喫食できるよう見守り及び必要な援助を行うものとする。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園児が弁当を食べない場合、体調不良が認められる場合又は喫食を継続することが適当でないと園が判断した場合、園は喫食を中止させることができる。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園は、園児に弁当の完食を強制するものではなく、園児の健康状態、食欲、発達状況その他の事情を考慮して対応するものとする。</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9n974ms5mt5" w:id="11"/>
      <w:bookmarkEnd w:id="11"/>
      <w:r w:rsidDel="00000000" w:rsidR="00000000" w:rsidRPr="00000000">
        <w:rPr>
          <w:rFonts w:ascii="Arial Unicode MS" w:cs="Arial Unicode MS" w:eastAsia="Arial Unicode MS" w:hAnsi="Arial Unicode MS"/>
          <w:b w:val="1"/>
          <w:bCs w:val="1"/>
          <w:rtl w:val="0"/>
        </w:rPr>
        <w:t xml:space="preserve">第11条（弁当に異常が認められた場合）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園は、弁当について異臭、変色、腐敗、容器の異常その他安全上の問題が疑われる場合、園児への提供を中止することができる。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この場合、園は必要に応じて保護者へ連絡し、代替となる食事の手配、園児の迎えその他必要な対応について協議するものとする。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l4c2n8y57ufw" w:id="12"/>
      <w:bookmarkEnd w:id="12"/>
      <w:r w:rsidDel="00000000" w:rsidR="00000000" w:rsidRPr="00000000">
        <w:rPr>
          <w:rFonts w:ascii="Arial Unicode MS" w:cs="Arial Unicode MS" w:eastAsia="Arial Unicode MS" w:hAnsi="Arial Unicode MS"/>
          <w:b w:val="1"/>
          <w:bCs w:val="1"/>
          <w:rtl w:val="0"/>
        </w:rPr>
        <w:t xml:space="preserve">第12条（体調不良等が生じた場合）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弁当の喫食後に園児に嘔吐、下痢、発疹、呼吸状態の異常その他の体調不良が生じた場合、園は園の緊急時対応方針に従い、保護者への連絡、応急対応、医療機関への受診又は救急要請等の必要な措置を講じ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保護者は、園から連絡を受けた場合、園児の健康及び安全確保のため、可能な限り速やかに園と連携して対応するものとする。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園児の生命又は身体に重大な危険があるなど緊急性が高い場合、園は保護者への連絡に先立って救急要請その他必要な措置を講じることができる。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83njmz5b3oo" w:id="13"/>
      <w:bookmarkEnd w:id="13"/>
      <w:r w:rsidDel="00000000" w:rsidR="00000000" w:rsidRPr="00000000">
        <w:rPr>
          <w:rFonts w:ascii="Arial Unicode MS" w:cs="Arial Unicode MS" w:eastAsia="Arial Unicode MS" w:hAnsi="Arial Unicode MS"/>
          <w:b w:val="1"/>
          <w:bCs w:val="1"/>
          <w:rtl w:val="0"/>
        </w:rPr>
        <w:t xml:space="preserve">第13条（保護者の確認事項）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保護者は、次の事項を確認し、これを遵守するものとする。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家庭において衛生面及び安全面に配慮して弁当を調理すること。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園児の年齢及び発達状況に適した食品、形状及び分量とすること。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園児に食物アレルギーその他の健康上の配慮事項がある場合は、事前に園へ申告すること。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園から弁当の内容、容器、保管方法等について改善又は変更を求められた場合は、合理的な範囲で協力すること。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園児の健康状態その他弁当の持参に影響する事情に変更があった場合は、速やかに園へ報告すること。</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ucusdp2zrz0p" w:id="14"/>
      <w:bookmarkEnd w:id="14"/>
      <w:r w:rsidDel="00000000" w:rsidR="00000000" w:rsidRPr="00000000">
        <w:rPr>
          <w:rFonts w:ascii="Arial Unicode MS" w:cs="Arial Unicode MS" w:eastAsia="Arial Unicode MS" w:hAnsi="Arial Unicode MS"/>
          <w:b w:val="1"/>
          <w:bCs w:val="1"/>
          <w:rtl w:val="0"/>
        </w:rPr>
        <w:t xml:space="preserve">第14条（園の対応範囲）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園は、保育施設として通常求められる安全管理及び衛生管理の範囲内で、持参された弁当を取り扱うものとする。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園は、保護者が家庭で調理又は準備した弁当について、その食材、調理方法、製造過程、保存状態その他園が管理できない事項について、安全性を保証するものではない。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園は、園の故意又は過失により生じた場合を除き、家庭における調理、食材選択、持参前の保存その他園の管理外の事情に起因して生じた損害について責任を負わないものとする。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前項までの規定は、法令上園が負うべき責任を免除するものではない。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6tjexx6czty" w:id="15"/>
      <w:bookmarkEnd w:id="15"/>
      <w:r w:rsidDel="00000000" w:rsidR="00000000" w:rsidRPr="00000000">
        <w:rPr>
          <w:rFonts w:ascii="Arial Unicode MS" w:cs="Arial Unicode MS" w:eastAsia="Arial Unicode MS" w:hAnsi="Arial Unicode MS"/>
          <w:b w:val="1"/>
          <w:bCs w:val="1"/>
          <w:rtl w:val="0"/>
        </w:rPr>
        <w:t xml:space="preserve">第15条（弁当持参方法の変更又は中止）</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健康若しくは安全の確保、衛生管理上の必要、園の運営体制の変更その他合理的な理由がある場合、保護者と協議のうえ、弁当の内容若しくは持参方法の変更又は弁当持参の中止を求め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緊急に対応する必要がある場合は、園は必要な措置を講じたうえで、速やかに保護者へその内容を説明するものとする。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2a0y2hcwvh39"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園は、弁当持参に関連して取得した園児及び保護者の健康情報、アレルギー情報その他の個人情報について、法令及び園の個人情報保護に関する方針に従い、適切に取り扱うものとする。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9hx8razdeihp"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本同意書に定めのない事項又は本同意書の内容について疑義が生じた場合、園及び保護者は、園児の健康及び安全を最優先として誠実に協議し、解決するものとする。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以上の内容について説明を受け、その内容を確認したうえで、園児が弁当を持参することに同意します。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施設長名：＿＿＿＿＿＿＿＿＿＿＿＿＿＿＿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