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3aiybav67ct" w:id="0"/>
      <w:bookmarkEnd w:id="0"/>
      <w:r w:rsidDel="00000000" w:rsidR="00000000" w:rsidRPr="00000000">
        <w:rPr>
          <w:rFonts w:ascii="Arial Unicode MS" w:cs="Arial Unicode MS" w:eastAsia="Arial Unicode MS" w:hAnsi="Arial Unicode MS"/>
          <w:b w:val="1"/>
          <w:bCs w:val="1"/>
          <w:sz w:val="44"/>
          <w:szCs w:val="44"/>
          <w:rtl w:val="0"/>
        </w:rPr>
        <w:t xml:space="preserve">追加発注合意書・契約変更覚書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年●月●日付で締結した「●●制作業務委託契約書」（以下「原契約」という。）に基づくアニメーション制作業務について、追加発注及び原契約の内容変更に関し、次のとおり追加発注合意書・契約変更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msd4wo6405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き乙が受託しているアニメーション制作業務について、甲が乙に追加して委託する業務の内容及び原契約から変更される制作条件等を明確にし、追加業務の実施条件、委託料、納期、成果物、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50aw4tds3x8" w:id="2"/>
      <w:bookmarkEnd w:id="2"/>
      <w:r w:rsidDel="00000000" w:rsidR="00000000" w:rsidRPr="00000000">
        <w:rPr>
          <w:rFonts w:ascii="Arial Unicode MS" w:cs="Arial Unicode MS" w:eastAsia="Arial Unicode MS" w:hAnsi="Arial Unicode MS"/>
          <w:b w:val="1"/>
          <w:bCs w:val="1"/>
          <w:rtl w:val="0"/>
        </w:rPr>
        <w:t xml:space="preserve">第2条（追加発注）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甲は乙に対し、原契約に定める制作業務に加え、次に定める業務（以下「追加業務」という。）を委託し、乙はこれを受託する。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（1）追加業務の名称：●●</w:t>
        <w:br w:type="textWrapping"/>
        <w:t xml:space="preserve">（2）対象作品：●●</w:t>
        <w:br w:type="textWrapping"/>
        <w:t xml:space="preserve">（3）話数・シーン・カット等：●●</w:t>
        <w:br w:type="textWrapping"/>
        <w:t xml:space="preserve">（4）制作内容：●●</w:t>
        <w:br w:type="textWrapping"/>
        <w:t xml:space="preserve">（5）制作数量：●●</w:t>
        <w:br w:type="textWrapping"/>
        <w:t xml:space="preserve">（6）仕様・形式：●●</w:t>
        <w:br w:type="textWrapping"/>
        <w:t xml:space="preserve">（7）納品方法：●●</w:t>
        <w:br w:type="textWrapping"/>
        <w:t xml:space="preserve">（8）その他：●●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追加業務には、作画、原画、動画、第二原画、仕上げ、背景美術、撮影、CG、編集、コンポジットその他アニメーション制作工程のうち、甲乙が合意した業務を含むものとする。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業務の具体的内容について、仕様書、発注書、制作指示書、絵コンテ、設定資料、スケジュール表その他の資料（以下「追加仕様書等」という。）が作成された場合、当該追加仕様書等は本覚書の一部を構成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tlxkagr04os" w:id="3"/>
      <w:bookmarkEnd w:id="3"/>
      <w:r w:rsidDel="00000000" w:rsidR="00000000" w:rsidRPr="00000000">
        <w:rPr>
          <w:rFonts w:ascii="Arial Unicode MS" w:cs="Arial Unicode MS" w:eastAsia="Arial Unicode MS" w:hAnsi="Arial Unicode MS"/>
          <w:b w:val="1"/>
          <w:bCs w:val="1"/>
          <w:rtl w:val="0"/>
        </w:rPr>
        <w:t xml:space="preserve">第3条（原契約の変更）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甲及び乙は、原契約の内容のうち、次に定める事項を本覚書のとおり変更する。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（1）変更対象条項：原契約第●条</w:t>
        <w:br w:type="textWrapping"/>
        <w:t xml:space="preserve">（2）変更前の内容：●●</w:t>
        <w:br w:type="textWrapping"/>
        <w:t xml:space="preserve">（3）変更後の内容：●●</w:t>
        <w:br w:type="textWrapping"/>
        <w:t xml:space="preserve">（4）変更理由：●●</w:t>
        <w:br w:type="textWrapping"/>
        <w:t xml:space="preserve">（5）変更適用日：●●年●月●日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前項以外の原契約の条項については、本覚書に別段の定めがある場合を除き、従前どおり効力を有する。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swnhd4jclcs" w:id="4"/>
      <w:bookmarkEnd w:id="4"/>
      <w:r w:rsidDel="00000000" w:rsidR="00000000" w:rsidRPr="00000000">
        <w:rPr>
          <w:rFonts w:ascii="Arial Unicode MS" w:cs="Arial Unicode MS" w:eastAsia="Arial Unicode MS" w:hAnsi="Arial Unicode MS"/>
          <w:b w:val="1"/>
          <w:bCs w:val="1"/>
          <w:rtl w:val="0"/>
        </w:rPr>
        <w:t xml:space="preserve">第4条（追加業務の仕様）</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乙は、原契約、本覚書及び追加仕様書等に定める制作条件、品質基準、技術仕様、納品形式その他甲乙間で合意した条件に従い、追加業務を遂行する。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追加業務に関する解像度、フレームレート、ファイル形式、データ形式、色指定、作画仕様、レイアウト、キャラクター設定その他技術上又は制作上必要となる事項については、甲乙協議の上決定する。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甲が追加業務の遂行に必要な素材、設定資料、台本、絵コンテ、音声、参考資料その他の資料を乙に提供する場合、甲は合理的な時期までにこれを提供するものとする。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th85zl6x1bvw" w:id="5"/>
      <w:bookmarkEnd w:id="5"/>
      <w:r w:rsidDel="00000000" w:rsidR="00000000" w:rsidRPr="00000000">
        <w:rPr>
          <w:rFonts w:ascii="Arial Unicode MS" w:cs="Arial Unicode MS" w:eastAsia="Arial Unicode MS" w:hAnsi="Arial Unicode MS"/>
          <w:b w:val="1"/>
          <w:bCs w:val="1"/>
          <w:rtl w:val="0"/>
        </w:rPr>
        <w:t xml:space="preserve">第5条（追加委託料）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甲は乙に対し、追加業務の対価として、次の追加委託料を支払う。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追加委託料：金●●円（消費税及び地方消費税別）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前項の追加委託料に含まれる業務の範囲は、本覚書及び追加仕様書等に定めるところによる。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本覚書締結後、甲の指示その他甲の責めに帰すべき事由により追加作業、再制作、大幅な修正その他当初合意した業務範囲を超える作業が必要となった場合、乙は甲に追加費用を請求することができる。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前項の追加費用については、原則として乙が作業開始前に甲に見積りを提示し、甲乙協議の上決定する。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jyohwhgtk5z" w:id="6"/>
      <w:bookmarkEnd w:id="6"/>
      <w:r w:rsidDel="00000000" w:rsidR="00000000" w:rsidRPr="00000000">
        <w:rPr>
          <w:rFonts w:ascii="Arial Unicode MS" w:cs="Arial Unicode MS" w:eastAsia="Arial Unicode MS" w:hAnsi="Arial Unicode MS"/>
          <w:b w:val="1"/>
          <w:bCs w:val="1"/>
          <w:rtl w:val="0"/>
        </w:rPr>
        <w:t xml:space="preserve">第6条（支払条件）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甲は、前条の追加委託料を、●●年●月●日までに、乙が指定する金融機関口座へ振り込む方法により支払う。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原契約に支払時期、請求方法、検収後の支払その他委託料の支払に関する定めがあり、本覚書に別段の定めがない場合には、当該原契約の定めを追加委託料についても適用する。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vim2hyy4gdg" w:id="7"/>
      <w:bookmarkEnd w:id="7"/>
      <w:r w:rsidDel="00000000" w:rsidR="00000000" w:rsidRPr="00000000">
        <w:rPr>
          <w:rFonts w:ascii="Arial Unicode MS" w:cs="Arial Unicode MS" w:eastAsia="Arial Unicode MS" w:hAnsi="Arial Unicode MS"/>
          <w:b w:val="1"/>
          <w:bCs w:val="1"/>
          <w:rtl w:val="0"/>
        </w:rPr>
        <w:t xml:space="preserve">第7条（納期の変更）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追加業務に伴い、原契約に定める納期を次のとおり変更する。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変更前納期：●●年●月●日</w:t>
        <w:br w:type="textWrapping"/>
        <w:t xml:space="preserve">変更後納期：●●年●月●日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追加業務の個別の納期については、次のとおりとする。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追加業務納期：●●年●月●日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甲による仕様変更、素材提供の遅延、確認又は承認の遅延その他乙の責めに帰することのできない事由によって制作スケジュールに影響が生じた場合、甲乙は納期の変更について協議する。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gktrs82bj4e" w:id="8"/>
      <w:bookmarkEnd w:id="8"/>
      <w:r w:rsidDel="00000000" w:rsidR="00000000" w:rsidRPr="00000000">
        <w:rPr>
          <w:rFonts w:ascii="Arial Unicode MS" w:cs="Arial Unicode MS" w:eastAsia="Arial Unicode MS" w:hAnsi="Arial Unicode MS"/>
          <w:b w:val="1"/>
          <w:bCs w:val="1"/>
          <w:rtl w:val="0"/>
        </w:rPr>
        <w:t xml:space="preserve">第8条（納品及び検収）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乙は、追加業務に係る成果物（以下「追加成果物」という。）を、本覚書又は追加仕様書等に定める期日及び方法により甲に納品する。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甲は、追加成果物の納品を受けた日から●営業日以内に、追加成果物が本覚書及び追加仕様書等に適合しているかを確認し、その結果を乙に通知する。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前項の期間内に甲から具体的な修正又は不適合の通知がない場合、追加成果物は検収に合格したものとみなす。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追加成果物に本覚書又は追加仕様書等との不適合が認められた場合、乙は合理的な範囲で修正を行い、再度納品するものとする。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oiaf6bd72b9" w:id="9"/>
      <w:bookmarkEnd w:id="9"/>
      <w:r w:rsidDel="00000000" w:rsidR="00000000" w:rsidRPr="00000000">
        <w:rPr>
          <w:rFonts w:ascii="Arial Unicode MS" w:cs="Arial Unicode MS" w:eastAsia="Arial Unicode MS" w:hAnsi="Arial Unicode MS"/>
          <w:b w:val="1"/>
          <w:bCs w:val="1"/>
          <w:rtl w:val="0"/>
        </w:rPr>
        <w:t xml:space="preserve">第9条（修正及びリテイク）</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追加業務に関する修正及びリテイクについては、原契約に定める条件を適用する。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原契約に修正又はリテイクに関する定めがない場合、乙は、乙の制作上の不備又は本覚書若しくは追加仕様書等との不適合に起因する修正について、合理的な範囲で対応する。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甲の都合による演出変更、設定変更、ストーリー変更、絵コンテ変更、キャラクターデザイン変更その他当初の制作指示から実質的な変更を伴う修正は、追加業務として取り扱うことができる。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前項の場合、追加費用及び納期については甲乙協議の上決定する。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xktvxkgm54w" w:id="10"/>
      <w:bookmarkEnd w:id="10"/>
      <w:r w:rsidDel="00000000" w:rsidR="00000000" w:rsidRPr="00000000">
        <w:rPr>
          <w:rFonts w:ascii="Arial Unicode MS" w:cs="Arial Unicode MS" w:eastAsia="Arial Unicode MS" w:hAnsi="Arial Unicode MS"/>
          <w:b w:val="1"/>
          <w:bCs w:val="1"/>
          <w:rtl w:val="0"/>
        </w:rPr>
        <w:t xml:space="preserve">第10条（仕様変更等）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本覚書締結後、甲が追加業務の内容、仕様、数量、制作方法その他制作条件の変更を希望する場合、甲は乙にその内容を通知する。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乙は、前項の変更によって追加費用又は納期変更が必要になると判断した場合、その内容を甲に通知する。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甲乙は、追加費用、納期その他必要な条件について合意した後、変更後の制作業務を実施するものとする。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fpdcudcrpr6"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追加成果物に係る著作権その他の知的財産権の帰属及び利用条件については、原契約に定める知的財産権に関する条項を適用する。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原契約において成果物に係る著作権を甲に譲渡する旨が定められている場合、追加成果物についても、原契約と同一の条件により取り扱う。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原契約において著作権法第27条及び第28条に規定する権利の取扱いが定められている場合、その定めは追加成果物についても適用する。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乙又は第三者が従前から保有する著作物、素材、制作技術、ノウハウその他の権利については、原契約又は本覚書に明示的な定めがない限り、従前の権利者に留保される。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15324qpkvfn" w:id="12"/>
      <w:bookmarkEnd w:id="12"/>
      <w:r w:rsidDel="00000000" w:rsidR="00000000" w:rsidRPr="00000000">
        <w:rPr>
          <w:rFonts w:ascii="Arial Unicode MS" w:cs="Arial Unicode MS" w:eastAsia="Arial Unicode MS" w:hAnsi="Arial Unicode MS"/>
          <w:b w:val="1"/>
          <w:bCs w:val="1"/>
          <w:rtl w:val="0"/>
        </w:rPr>
        <w:t xml:space="preserve">第12条（著作者人格権）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追加成果物に関する著作者人格権の取扱いについては、原契約の定めに従う。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原契約に著作者人格権に関する定めがない場合には、その取扱いについて甲乙協議の上決定するものとする。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jisbolku7v" w:id="13"/>
      <w:bookmarkEnd w:id="13"/>
      <w:r w:rsidDel="00000000" w:rsidR="00000000" w:rsidRPr="00000000">
        <w:rPr>
          <w:rFonts w:ascii="Arial Unicode MS" w:cs="Arial Unicode MS" w:eastAsia="Arial Unicode MS" w:hAnsi="Arial Unicode MS"/>
          <w:b w:val="1"/>
          <w:bCs w:val="1"/>
          <w:rtl w:val="0"/>
        </w:rPr>
        <w:t xml:space="preserve">第13条（第三者の権利）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乙は、追加業務の遂行に際して第三者が権利を有する素材等を使用する必要がある場合、その旨を甲に通知するものとする。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第三者の著作物、フォント、画像、音源、3Dモデルその他の素材を利用する場合の許諾取得、利用範囲及び費用負担については、原契約、本覚書又は甲乙間の別途の合意に従う。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z4vp76hugkib"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追加業務の再委託については、原契約に定める再委託に関する条件を適用する。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乙が追加業務の全部又は一部を再委託する場合であっても、乙は、原契約又は本覚書に別段の定めがない限り、甲に対する契約上の責任を免れない。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pPr>
      <w:bookmarkStart w:colFirst="0" w:colLast="0" w:name="_gs2c9if39stp" w:id="15"/>
      <w:bookmarkEnd w:id="15"/>
      <w:r w:rsidDel="00000000" w:rsidR="00000000" w:rsidRPr="00000000">
        <w:rPr>
          <w:rFonts w:ascii="Arial Unicode MS" w:cs="Arial Unicode MS" w:eastAsia="Arial Unicode MS" w:hAnsi="Arial Unicode MS"/>
          <w:b w:val="1"/>
          <w:bCs w:val="1"/>
          <w:rtl w:val="0"/>
        </w:rPr>
        <w:t xml:space="preserve">第15条（秘密保持）</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追加業務に関連して相手方から開示又は提供された制作資料、台本、絵コンテ、キャラクター設定、未公開映像、制作スケジュール、事業情報その他の秘密情報について、原契約に定める秘密保持義務を遵守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本覚書の締結及び追加業務の実施によって、原契約に基づく秘密保持義務の範囲又は存続期間が変更されるものではない。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7ixl3a6dxq9" w:id="16"/>
      <w:bookmarkEnd w:id="16"/>
      <w:r w:rsidDel="00000000" w:rsidR="00000000" w:rsidRPr="00000000">
        <w:rPr>
          <w:rFonts w:ascii="Arial Unicode MS" w:cs="Arial Unicode MS" w:eastAsia="Arial Unicode MS" w:hAnsi="Arial Unicode MS"/>
          <w:b w:val="1"/>
          <w:bCs w:val="1"/>
          <w:rtl w:val="0"/>
        </w:rPr>
        <w:t xml:space="preserve">第16条（制作資料等の管理）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乙は、追加業務のために甲から提供を受けた台本、設定資料、絵コンテ、映像、音声、データその他の資料を善良な管理者の注意をもって管理し、追加業務以外の目的に使用してはならない。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追加業務終了後の制作資料等の返還、消去又は廃棄については、原契約の定めに従う。</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mmtck8u2l4s" w:id="17"/>
      <w:bookmarkEnd w:id="17"/>
      <w:r w:rsidDel="00000000" w:rsidR="00000000" w:rsidRPr="00000000">
        <w:rPr>
          <w:rFonts w:ascii="Arial Unicode MS" w:cs="Arial Unicode MS" w:eastAsia="Arial Unicode MS" w:hAnsi="Arial Unicode MS"/>
          <w:b w:val="1"/>
          <w:bCs w:val="1"/>
          <w:rtl w:val="0"/>
        </w:rPr>
        <w:t xml:space="preserve">第17条（追加業務の中止）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甲が自己の都合により追加業務の全部又は一部を中止する場合、甲は乙に対し、速やかにその旨を通知する。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前項の場合、甲は、中止時点までに乙が実施した作業に相当する委託料及び追加業務のために乙が合理的に負担した費用について、甲乙協議の上、乙に支払うものとする。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中止時点までに制作された成果物の取扱いについては、原契約及び甲乙間の協議により定める。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aqjnprzurut" w:id="18"/>
      <w:bookmarkEnd w:id="18"/>
      <w:r w:rsidDel="00000000" w:rsidR="00000000" w:rsidRPr="00000000">
        <w:rPr>
          <w:rFonts w:ascii="Arial Unicode MS" w:cs="Arial Unicode MS" w:eastAsia="Arial Unicode MS" w:hAnsi="Arial Unicode MS"/>
          <w:b w:val="1"/>
          <w:bCs w:val="1"/>
          <w:rtl w:val="0"/>
        </w:rPr>
        <w:t xml:space="preserve">第18条（原契約との関係）</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本覚書は原契約の一部を構成し、原契約と一体として適用される。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本覚書と原契約の内容が抵触する場合には、追加業務及び本覚書による変更事項に関する限り、本覚書の定めを優先して適用する。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本覚書に定めのない事項については、原契約の定めを適用する。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本覚書によって明示的に変更されていない原契約の各条項は、引き続き従前どおり有効に存続する。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zepi3a9apl29" w:id="19"/>
      <w:bookmarkEnd w:id="19"/>
      <w:r w:rsidDel="00000000" w:rsidR="00000000" w:rsidRPr="00000000">
        <w:rPr>
          <w:rFonts w:ascii="Arial Unicode MS" w:cs="Arial Unicode MS" w:eastAsia="Arial Unicode MS" w:hAnsi="Arial Unicode MS"/>
          <w:b w:val="1"/>
          <w:bCs w:val="1"/>
          <w:rtl w:val="0"/>
        </w:rPr>
        <w:t xml:space="preserve">第19条（効力発生日）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本覚書は、●●年●月●日から効力を生じるものとする。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0hyurv7na1z" w:id="20"/>
      <w:bookmarkEnd w:id="20"/>
      <w:r w:rsidDel="00000000" w:rsidR="00000000" w:rsidRPr="00000000">
        <w:rPr>
          <w:rFonts w:ascii="Arial Unicode MS" w:cs="Arial Unicode MS" w:eastAsia="Arial Unicode MS" w:hAnsi="Arial Unicode MS"/>
          <w:b w:val="1"/>
          <w:bCs w:val="1"/>
          <w:rtl w:val="0"/>
        </w:rPr>
        <w:t xml:space="preserve">第20条（協議）</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本覚書に定めのない事項又は本覚書若しくは原契約の解釈について疑義が生じた場合、甲及び乙は、原契約の趣旨に従い、誠意をもって協議し、その解決を図るものとする。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crfo0ng29otf"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本覚書及び原契約の成立、効力、履行及び解釈については、日本法を準拠法とする。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本覚書又は原契約に関して訴訟の必要が生じた場合には、原契約に定める裁判所を第一審の専属的合意管轄裁判所とする。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原契約に管轄裁判所の定めがない場合には、●●地方裁判所又は●●簡易裁判所を第一審の専属的合意管轄裁判所とする。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以上、本覚書締結の証として、本書2通を作成し、甲乙記名押印の上、各1通を保有する。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なお、本覚書を電磁的方法により締結する場合には、本覚書の電磁的記録を作成し、甲乙が電子署名その他甲乙間で合意した方法により締結した上で、各自その電磁的記録を保管する。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