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9dmgatubv3cy" w:id="0"/>
      <w:bookmarkEnd w:id="0"/>
      <w:r w:rsidDel="00000000" w:rsidR="00000000" w:rsidRPr="00000000">
        <w:rPr>
          <w:rFonts w:ascii="Arial Unicode MS" w:cs="Arial Unicode MS" w:eastAsia="Arial Unicode MS" w:hAnsi="Arial Unicode MS"/>
          <w:b w:val="1"/>
          <w:bCs w:val="1"/>
          <w:sz w:val="44"/>
          <w:szCs w:val="44"/>
          <w:rtl w:val="0"/>
        </w:rPr>
        <w:t xml:space="preserve">音声収録業務委託契約書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企画、制作、製作又は関与するアニメーション作品その他のコンテンツに使用する音声の収録業務について、次のとおり音声収録業務委託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6ok9a7bfvfvl"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委託する音声収録業務について、その業務内容、収録方法、納品条件、報酬、収録音声等に関する権利、秘密保持その他必要な事項を定め、甲乙間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swyngfrvtqd6" w:id="2"/>
      <w:bookmarkEnd w:id="2"/>
      <w:r w:rsidDel="00000000" w:rsidR="00000000" w:rsidRPr="00000000">
        <w:rPr>
          <w:rFonts w:ascii="Arial Unicode MS" w:cs="Arial Unicode MS" w:eastAsia="Arial Unicode MS" w:hAnsi="Arial Unicode MS"/>
          <w:b w:val="1"/>
          <w:bCs w:val="1"/>
          <w:rtl w:val="0"/>
        </w:rPr>
        <w:t xml:space="preserve">第2条（委託業務）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甲は乙に対し、次に掲げる業務（以下「本業務」という。）を委託し、乙はこれを受託する。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アニメーション作品に使用する台詞、ナレーション、掛け声、音声その他甲が指定する音声の収録</w:t>
        <w:br w:type="textWrapping"/>
        <w:t xml:space="preserve">(2) 甲が指定する台本、絵コンテ、映像、演出指示その他の資料に基づく音声の収録</w:t>
        <w:br w:type="textWrapping"/>
        <w:t xml:space="preserve">(3) 収録した音声データの編集、整理、書き出しその他甲乙間で合意した作業</w:t>
        <w:br w:type="textWrapping"/>
        <w:t xml:space="preserve">(4) 収録音声の確認及び甲の合理的な指示に基づく修正又は再収録</w:t>
        <w:br w:type="textWrapping"/>
        <w:t xml:space="preserve">(5) 前各号に付随し、又は関連する業務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本業務の対象となる作品名、キャラクター名、収録内容、収録日時、収録場所、納期、納品形式その他の具体的条件は、本契約、発注書、仕様書、電子メールその他甲乙間で合意した方法により定める。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個別の合意と本契約の内容が抵触する場合は、当該個別の合意において本契約と異なる取扱いをする旨が明示されているときに限り、当該個別の合意を優先する。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tc8lgaeuzdxs" w:id="3"/>
      <w:bookmarkEnd w:id="3"/>
      <w:r w:rsidDel="00000000" w:rsidR="00000000" w:rsidRPr="00000000">
        <w:rPr>
          <w:rFonts w:ascii="Arial Unicode MS" w:cs="Arial Unicode MS" w:eastAsia="Arial Unicode MS" w:hAnsi="Arial Unicode MS"/>
          <w:b w:val="1"/>
          <w:bCs w:val="1"/>
          <w:rtl w:val="0"/>
        </w:rPr>
        <w:t xml:space="preserve">第3条（業務の遂行）</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乙は、本業務の目的及び甲から示された制作方針を理解し、善良な管理者の注意をもって本業務を遂行する。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乙は、甲から台本、演出指示、発音、アクセント、演技、収録環境、ファイル形式その他本業務に必要な指示を受けた場合、合理的な範囲でこれに従う。</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乙は、本業務の遂行に重大な支障が生じ、又は納期までに業務を完了できないおそれが生じた場合、速やかに甲へ通知し、対応について協議する。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w0ctshljpd5c" w:id="4"/>
      <w:bookmarkEnd w:id="4"/>
      <w:r w:rsidDel="00000000" w:rsidR="00000000" w:rsidRPr="00000000">
        <w:rPr>
          <w:rFonts w:ascii="Arial Unicode MS" w:cs="Arial Unicode MS" w:eastAsia="Arial Unicode MS" w:hAnsi="Arial Unicode MS"/>
          <w:b w:val="1"/>
          <w:bCs w:val="1"/>
          <w:rtl w:val="0"/>
        </w:rPr>
        <w:t xml:space="preserve">第4条（収録方法及び収録環境）</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本業務は、甲が指定するスタジオにおける収録又は乙が管理する設備等を利用したリモート収録その他甲乙間で合意した方法により実施する。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リモート収録を行う場合、乙は、本業務に適したマイク、録音機器、通信環境及び可能な限り外部騒音、反響その他収録品質を低下させる要因を抑制した収録環境を確保する。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甲は、収録品質を確保するため必要がある場合、乙に対し、収録方法、録音設定その他合理的な改善を求めることができる。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スタジオ、録音設備その他の費用負担については、甲乙間で別途定める。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lv9udz8vup8p" w:id="5"/>
      <w:bookmarkEnd w:id="5"/>
      <w:r w:rsidDel="00000000" w:rsidR="00000000" w:rsidRPr="00000000">
        <w:rPr>
          <w:rFonts w:ascii="Arial Unicode MS" w:cs="Arial Unicode MS" w:eastAsia="Arial Unicode MS" w:hAnsi="Arial Unicode MS"/>
          <w:b w:val="1"/>
          <w:bCs w:val="1"/>
          <w:rtl w:val="0"/>
        </w:rPr>
        <w:t xml:space="preserve">第5条（納品）</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乙は、甲が指定する期限までに、収録した音声データその他本業務により作成した成果物（以下「成果物」という。）を甲に納品する。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成果物のファイル形式、サンプリング周波数、量子化ビット数、モノラル又はステレオの別、ファイル名、データ分割方法、納品方法その他の技術仕様は、甲の指定又は甲乙間の合意による。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乙は、納品前に成果物を確認し、明らかな録音不良、音声欠落、ファイル破損その他の不具合がない状態で納品するよう努める。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7u215krdzinq" w:id="6"/>
      <w:bookmarkEnd w:id="6"/>
      <w:r w:rsidDel="00000000" w:rsidR="00000000" w:rsidRPr="00000000">
        <w:rPr>
          <w:rFonts w:ascii="Arial Unicode MS" w:cs="Arial Unicode MS" w:eastAsia="Arial Unicode MS" w:hAnsi="Arial Unicode MS"/>
          <w:b w:val="1"/>
          <w:bCs w:val="1"/>
          <w:rtl w:val="0"/>
        </w:rPr>
        <w:t xml:space="preserve">第6条（検収）</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甲は、成果物の納品を受けた後、合理的な期間内に成果物が甲の指定した内容及び仕様に適合しているかを確認する。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成果物に収録漏れ、台詞の読み間違い、指定仕様との不一致、音声データの破損その他乙の責めに帰すべき不備がある場合、甲は乙に対して修正又は再納品を求めることができる。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前項の修正又は再納品に要する費用は、乙の責めに帰すべき事由による場合には乙の負担とする。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ei0sgf1tcwhd" w:id="7"/>
      <w:bookmarkEnd w:id="7"/>
      <w:r w:rsidDel="00000000" w:rsidR="00000000" w:rsidRPr="00000000">
        <w:rPr>
          <w:rFonts w:ascii="Arial Unicode MS" w:cs="Arial Unicode MS" w:eastAsia="Arial Unicode MS" w:hAnsi="Arial Unicode MS"/>
          <w:b w:val="1"/>
          <w:bCs w:val="1"/>
          <w:rtl w:val="0"/>
        </w:rPr>
        <w:t xml:space="preserve">第7条（リテイク及び追加収録）</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乙の読み間違い、収録漏れ、甲から事前に示された指示との不一致その他乙の責めに帰すべき事由により再収録が必要となった場合、乙は合理的な範囲で追加報酬なく再収録を行う。</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台本の変更、キャラクター設定の変更、演出方針の変更、収録済み部分の大幅な差替えその他乙の責めに帰することのできない事由による追加収録又は再収録については、甲乙協議の上、追加報酬、納期その他必要な条件を定め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リテイクの範囲、回数又は作業量が当初想定した本業務の範囲を著しく超える場合は、甲乙協議の上、条件を変更することができる。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eik8qf70j42z" w:id="8"/>
      <w:bookmarkEnd w:id="8"/>
      <w:r w:rsidDel="00000000" w:rsidR="00000000" w:rsidRPr="00000000">
        <w:rPr>
          <w:rFonts w:ascii="Arial Unicode MS" w:cs="Arial Unicode MS" w:eastAsia="Arial Unicode MS" w:hAnsi="Arial Unicode MS"/>
          <w:b w:val="1"/>
          <w:bCs w:val="1"/>
          <w:rtl w:val="0"/>
        </w:rPr>
        <w:t xml:space="preserve">第8条（報酬及び費用）</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甲は乙に対し、本業務の対価として、金●●円（消費税及び地方消費税を別途加算する。）を支払う。</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甲は、前項の報酬を、●●年●月●日までに、乙が指定する金融機関口座へ振り込む方法により支払う。振込手数料は甲の負担とする。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本業務の遂行に交通費、宿泊費その他特別な費用を要する場合、その負担については事前に甲乙間で協議する。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法令により源泉徴収が必要となる場合、甲は法令に従って源泉徴収を行った上で支払うことができる。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z9u1ul26w1ht" w:id="9"/>
      <w:bookmarkEnd w:id="9"/>
      <w:r w:rsidDel="00000000" w:rsidR="00000000" w:rsidRPr="00000000">
        <w:rPr>
          <w:rFonts w:ascii="Arial Unicode MS" w:cs="Arial Unicode MS" w:eastAsia="Arial Unicode MS" w:hAnsi="Arial Unicode MS"/>
          <w:b w:val="1"/>
          <w:bCs w:val="1"/>
          <w:rtl w:val="0"/>
        </w:rPr>
        <w:t xml:space="preserve">第9条（成果物等に関する権利）</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より乙が新たに作成した音声編集データその他著作物に該当する成果物について著作権が発生する場合、当該著作権（著作権法第27条及び第28条に規定する権利を含む。）は、別段の合意がない限り、成果物の納品及び本業務の報酬の支払いを条件として乙から甲へ移転す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乙が本契約締結前から保有する著作物、技術、ノウハウその他の権利は乙に留保される。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乙の権利が成果物に含まれ、甲による成果物の利用に必要となる場合、乙は甲に対し、本作品及びその宣伝、広告、販売、配信その他これらに付随する目的のために必要な範囲で当該権利の利用を許諾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ja08sy73o6zw" w:id="10"/>
      <w:bookmarkEnd w:id="10"/>
      <w:r w:rsidDel="00000000" w:rsidR="00000000" w:rsidRPr="00000000">
        <w:rPr>
          <w:rFonts w:ascii="Arial Unicode MS" w:cs="Arial Unicode MS" w:eastAsia="Arial Unicode MS" w:hAnsi="Arial Unicode MS"/>
          <w:b w:val="1"/>
          <w:bCs w:val="1"/>
          <w:rtl w:val="0"/>
        </w:rPr>
        <w:t xml:space="preserve">第10条（実演及び著作隣接権等）</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乙自身による実演が含まれる場合、乙は甲に対し、収録された乙の実演及び音声について、本作品の制作、編集、複製、上映、公衆送信、配信、放送、頒布、販売、宣伝、広告その他本作品を利用するために必要な範囲で利用することを許諾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前項の利用には、本作品の映像又は音響に合わせた編集、音量調整、ノイズ除去、尺の調整、分割、結合その他本作品の制作上合理的に必要な加工を含む。</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乙は、甲又は甲から正当に権利を取得若しくは許諾された第三者による前2項の利用について、本契約で合意した範囲において、実演家人格権その他これに類する権利を行使しない。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本条による利用許諾の具体的な地域、期間、媒体その他について個別に条件を定めた場合は、その条件に従う。</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ikgnp4jdirb1" w:id="11"/>
      <w:bookmarkEnd w:id="11"/>
      <w:r w:rsidDel="00000000" w:rsidR="00000000" w:rsidRPr="00000000">
        <w:rPr>
          <w:rFonts w:ascii="Arial Unicode MS" w:cs="Arial Unicode MS" w:eastAsia="Arial Unicode MS" w:hAnsi="Arial Unicode MS"/>
          <w:b w:val="1"/>
          <w:bCs w:val="1"/>
          <w:rtl w:val="0"/>
        </w:rPr>
        <w:t xml:space="preserve">第11条（二次利用及び派生利用）</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契約及び個別の合意で認められた範囲において、収録音声を、本作品のテレビ放送、劇場上映、動画配信、パッケージ販売、ウェブサイト、SNS、イベント、広告、宣伝その他本作品に関連する媒体に利用することができ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本作品の続編、総集編、再編集版、海外版、商品化その他当初の利用形態を超える利用については、その利用条件及び追加報酬の有無を甲乙間の個別の合意により定めることができる。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甲は、乙との合意内容を超えて、収録音声を乙が別の台詞等を発話しているように加工し、又は本作品と無関係なコンテンツに転用してはならない。</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l7gc5hsbuj1k" w:id="12"/>
      <w:bookmarkEnd w:id="12"/>
      <w:r w:rsidDel="00000000" w:rsidR="00000000" w:rsidRPr="00000000">
        <w:rPr>
          <w:rFonts w:ascii="Arial Unicode MS" w:cs="Arial Unicode MS" w:eastAsia="Arial Unicode MS" w:hAnsi="Arial Unicode MS"/>
          <w:b w:val="1"/>
          <w:bCs w:val="1"/>
          <w:rtl w:val="0"/>
        </w:rPr>
        <w:t xml:space="preserve">第12条（生成AI等による音声利用）</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の事前の書面又は電磁的方法による承諾なく、本業務により収録された乙の音声を、乙の声質、発話その他の特徴を再現する音声合成モデル、生成AIその他これらに類する技術の学習用データとして利用してはならない。</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甲は、乙の事前の承諾なく、収録音声を利用して乙の音声を模倣又は再現した合成音声を生成し、新たな台詞、ナレーションその他本業務で実際に収録していない音声を作成してはならない。</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甲乙が生成AI、音声合成その他の技術を利用することについて別途合意した場合は、その利用目的、利用範囲、期間、対象データ、第三者提供の可否、報酬その他必要な条件を個別に定める。</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ag3iewhys2lw" w:id="13"/>
      <w:bookmarkEnd w:id="13"/>
      <w:r w:rsidDel="00000000" w:rsidR="00000000" w:rsidRPr="00000000">
        <w:rPr>
          <w:rFonts w:ascii="Arial Unicode MS" w:cs="Arial Unicode MS" w:eastAsia="Arial Unicode MS" w:hAnsi="Arial Unicode MS"/>
          <w:b w:val="1"/>
          <w:bCs w:val="1"/>
          <w:rtl w:val="0"/>
        </w:rPr>
        <w:t xml:space="preserve">第13条（第三者の権利侵害）</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乙は、乙が独自に本業務へ持ち込む素材等がある場合、第三者の著作権その他の権利を不当に侵害しないよう必要な注意を払う。</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甲から提供された台本、映像、楽曲、設定資料その他の資料に起因して第三者との間に権利上の問題が生じた場合、乙の責めに帰すべき事由がある場合を除き、甲の責任において対応する。</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第三者から権利侵害その他の主張を受けた場合、当事者は速やかに相手方へ通知し、必要に応じて対応について協議する。</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pqhzygjefbtn" w:id="14"/>
      <w:bookmarkEnd w:id="14"/>
      <w:r w:rsidDel="00000000" w:rsidR="00000000" w:rsidRPr="00000000">
        <w:rPr>
          <w:rFonts w:ascii="Arial Unicode MS" w:cs="Arial Unicode MS" w:eastAsia="Arial Unicode MS" w:hAnsi="Arial Unicode MS"/>
          <w:b w:val="1"/>
          <w:bCs w:val="1"/>
          <w:rtl w:val="0"/>
        </w:rPr>
        <w:t xml:space="preserve">第14条（資料等の管理）</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乙は、甲から提供された台本、映像、設定資料、キャラクター資料、収録用データその他の資料を、本業務の遂行に必要な範囲でのみ使用する。</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乙は、甲の事前の承諾なく、前項の資料を複製し、第三者へ提供し、インターネット上へアップロードし、又は本業務以外の目的で使用してはならない。</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本業務終了後、甲から求められた場合、乙は甲の指示に従い資料を返還又は削除する。</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owui7ff0wyx6" w:id="15"/>
      <w:bookmarkEnd w:id="15"/>
      <w:r w:rsidDel="00000000" w:rsidR="00000000" w:rsidRPr="00000000">
        <w:rPr>
          <w:rFonts w:ascii="Arial Unicode MS" w:cs="Arial Unicode MS" w:eastAsia="Arial Unicode MS" w:hAnsi="Arial Unicode MS"/>
          <w:b w:val="1"/>
          <w:bCs w:val="1"/>
          <w:rtl w:val="0"/>
        </w:rPr>
        <w:t xml:space="preserve">第15条（秘密保持）</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乙は、本業務に関連して知り得た甲又は本作品に関する技術上、営業上、制作上その他一切の非公知情報を秘密として取り扱い、甲の事前の承諾なく第三者へ開示又は漏えいしてはならない。</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秘密情報には、未公開の作品名、ストーリー、キャラクター、キャスト、台本、映像、設定資料、公開時期、制作状況その他本作品に関する非公知情報を含む。</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が公式に公表する前に、本業務への参加、担当した役割、収録内容その他本作品に関する情報をSNS、ウェブサイトその他の媒体で公表してはならない。ただし、甲が事前に承諾した場合はこの限りでない。</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次の各号のいずれかに該当することを乙が証明できる情報については、秘密情報から除外する。</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開示を受けた時点ですでに公知であった情報</w:t>
        <w:br w:type="textWrapping"/>
        <w:t xml:space="preserve">(2) 開示後、乙の責めに帰すべき事由によらず公知となった情報</w:t>
        <w:br w:type="textWrapping"/>
        <w:t xml:space="preserve">(3) 開示を受ける以前から乙が適法に保有していた情報</w:t>
        <w:br w:type="textWrapping"/>
        <w:t xml:space="preserve">(4) 正当な権限を有する第三者から秘密保持義務を負うことなく適法に取得した情報</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udr5uc7zkd0f" w:id="16"/>
      <w:bookmarkEnd w:id="16"/>
      <w:r w:rsidDel="00000000" w:rsidR="00000000" w:rsidRPr="00000000">
        <w:rPr>
          <w:rFonts w:ascii="Arial Unicode MS" w:cs="Arial Unicode MS" w:eastAsia="Arial Unicode MS" w:hAnsi="Arial Unicode MS"/>
          <w:b w:val="1"/>
          <w:bCs w:val="1"/>
          <w:rtl w:val="0"/>
        </w:rPr>
        <w:t xml:space="preserve">第16条（個人情報等の取扱い）</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甲及び乙は、本業務に関連して相手方又は関係者の個人情報を取得した場合、個人情報の保護に関する法令その他適用される法令を遵守し、本業務に必要な範囲を超えて利用してはならない。</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ex694r586mq4" w:id="17"/>
      <w:bookmarkEnd w:id="17"/>
      <w:r w:rsidDel="00000000" w:rsidR="00000000" w:rsidRPr="00000000">
        <w:rPr>
          <w:rFonts w:ascii="Arial Unicode MS" w:cs="Arial Unicode MS" w:eastAsia="Arial Unicode MS" w:hAnsi="Arial Unicode MS"/>
          <w:b w:val="1"/>
          <w:bCs w:val="1"/>
          <w:rtl w:val="0"/>
        </w:rPr>
        <w:t xml:space="preserve">第17条（再委託）</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乙は、甲の事前の承諾なく、本業務の全部又は重要な部分を第三者に再委託してはならない。</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甲が再委託を承諾した場合であっても、乙は再委託先に対し、本契約に基づき乙が負担する秘密保持義務その他必要な義務と同等の義務を負わせるものとする。</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乙は、再委託先の行為について、自ら本業務を遂行した場合と同様の責任を負う。</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b25zoomxqskj" w:id="18"/>
      <w:bookmarkEnd w:id="18"/>
      <w:r w:rsidDel="00000000" w:rsidR="00000000" w:rsidRPr="00000000">
        <w:rPr>
          <w:rFonts w:ascii="Arial Unicode MS" w:cs="Arial Unicode MS" w:eastAsia="Arial Unicode MS" w:hAnsi="Arial Unicode MS"/>
          <w:b w:val="1"/>
          <w:bCs w:val="1"/>
          <w:rtl w:val="0"/>
        </w:rPr>
        <w:t xml:space="preserve">第18条（契約内容の変更）</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本業務の内容、収録量、納期、報酬その他の条件を変更する必要が生じた場合、甲乙は協議の上、書面又は電磁的方法により変更内容を定める。</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xh15uqth1kh2" w:id="19"/>
      <w:bookmarkEnd w:id="19"/>
      <w:r w:rsidDel="00000000" w:rsidR="00000000" w:rsidRPr="00000000">
        <w:rPr>
          <w:rFonts w:ascii="Arial Unicode MS" w:cs="Arial Unicode MS" w:eastAsia="Arial Unicode MS" w:hAnsi="Arial Unicode MS"/>
          <w:b w:val="1"/>
          <w:bCs w:val="1"/>
          <w:rtl w:val="0"/>
        </w:rPr>
        <w:t xml:space="preserve">第19条（不可抗力）</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感染症の流行、停電、通信障害、交通機関の重大な障害、政府又は行政機関による措置その他当事者の合理的な支配を超える事由により本業務の全部又は一部の履行が困難となった場合、当該当事者は速やかに相手方へ通知し、収録日又は納期の変更その他必要な対応について協議する。</w:t>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l7y9yc6f8cfd" w:id="20"/>
      <w:bookmarkEnd w:id="20"/>
      <w:r w:rsidDel="00000000" w:rsidR="00000000" w:rsidRPr="00000000">
        <w:rPr>
          <w:rFonts w:ascii="Arial Unicode MS" w:cs="Arial Unicode MS" w:eastAsia="Arial Unicode MS" w:hAnsi="Arial Unicode MS"/>
          <w:b w:val="1"/>
          <w:bCs w:val="1"/>
          <w:rtl w:val="0"/>
        </w:rPr>
        <w:t xml:space="preserve">第20条（解除）</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甲又は乙は、相手方が本契約に違反し、相当の期間を定めて是正を求めたにもかかわらず、その期間内に是正されない場合、本契約の全部又は一部を解除することができる。</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甲又は乙は、相手方に次の各号のいずれかの事由が生じた場合、催告を要することなく直ちに本契約の全部又は一部を解除することができる。</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支払停止又は支払不能となったとき</w:t>
        <w:br w:type="textWrapping"/>
        <w:t xml:space="preserve">(2) 差押え、仮差押えその他の強制執行を受けたとき</w:t>
        <w:br w:type="textWrapping"/>
        <w:t xml:space="preserve">(3) 破産手続、民事再生手続その他これらに類する手続の申立てがあったとき</w:t>
        <w:br w:type="textWrapping"/>
        <w:t xml:space="preserve">(4) 本契約を継続することが困難となる重大な信用毀損行為があったとき</w:t>
        <w:br w:type="textWrapping"/>
        <w:t xml:space="preserve">(5) その他本契約上の信頼関係を著しく損なう重大な事由が生じたとき</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本条による解除は、解除した当事者による損害賠償請求を妨げない。</w:t>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wxee4qnd9vii" w:id="21"/>
      <w:bookmarkEnd w:id="21"/>
      <w:r w:rsidDel="00000000" w:rsidR="00000000" w:rsidRPr="00000000">
        <w:rPr>
          <w:rFonts w:ascii="Arial Unicode MS" w:cs="Arial Unicode MS" w:eastAsia="Arial Unicode MS" w:hAnsi="Arial Unicode MS"/>
          <w:b w:val="1"/>
          <w:bCs w:val="1"/>
          <w:rtl w:val="0"/>
        </w:rPr>
        <w:t xml:space="preserve">第21条（反社会的勢力の排除）</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それぞれ自己及び自己の役員等が、暴力団、暴力団員その他これらに準ずる反社会的勢力に該当しないこと、及び反社会的勢力と社会的に非難されるべき関係を有していないことを表明し、保証する。</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甲又は乙は、相手方が前項に違反した場合、何らの催告を要することなく本契約を解除することができる。</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55ts7s86m4ie" w:id="22"/>
      <w:bookmarkEnd w:id="22"/>
      <w:r w:rsidDel="00000000" w:rsidR="00000000" w:rsidRPr="00000000">
        <w:rPr>
          <w:rFonts w:ascii="Arial Unicode MS" w:cs="Arial Unicode MS" w:eastAsia="Arial Unicode MS" w:hAnsi="Arial Unicode MS"/>
          <w:b w:val="1"/>
          <w:bCs w:val="1"/>
          <w:rtl w:val="0"/>
        </w:rPr>
        <w:t xml:space="preserve">第22条（損害賠償）</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甲又は乙が、本契約への違反その他自己の責めに帰すべき事由により相手方に損害を与えた場合、当該当事者は、その責任に応じて相手方に生じた損害を賠償する。</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1ce3p8ye7udr" w:id="23"/>
      <w:bookmarkEnd w:id="23"/>
      <w:r w:rsidDel="00000000" w:rsidR="00000000" w:rsidRPr="00000000">
        <w:rPr>
          <w:rFonts w:ascii="Arial Unicode MS" w:cs="Arial Unicode MS" w:eastAsia="Arial Unicode MS" w:hAnsi="Arial Unicode MS"/>
          <w:b w:val="1"/>
          <w:bCs w:val="1"/>
          <w:rtl w:val="0"/>
        </w:rPr>
        <w:t xml:space="preserve">第23条（権利義務の譲渡禁止）</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契約上の地位又は本契約から生じる権利若しくは義務を第三者へ譲渡し、承継させ、又は担保に供してはならない。ただし、本契約に基づき甲に帰属し、又は利用が許諾された成果物等の権利の利用については、この限りでない。</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1n2xfm9230yb" w:id="24"/>
      <w:bookmarkEnd w:id="24"/>
      <w:r w:rsidDel="00000000" w:rsidR="00000000" w:rsidRPr="00000000">
        <w:rPr>
          <w:rFonts w:ascii="Arial Unicode MS" w:cs="Arial Unicode MS" w:eastAsia="Arial Unicode MS" w:hAnsi="Arial Unicode MS"/>
          <w:b w:val="1"/>
          <w:bCs w:val="1"/>
          <w:rtl w:val="0"/>
        </w:rPr>
        <w:t xml:space="preserve">第24条（有効期間）</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本契約の有効期間は、本契約締結日から本業務の完了及び報酬の支払いが終了する日までとする。</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本契約終了後も、第9条、第10条、第11条、第12条、第13条、第15条、第16条、第22条、第23条、第26条その他その性質上存続すべき条項は、引き続き効力を有する。</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pStyle w:val="Heading2"/>
        <w:keepNext w:val="0"/>
        <w:keepLines w:val="0"/>
        <w:spacing w:after="80" w:lineRule="auto"/>
        <w:rPr>
          <w:b w:val="1"/>
          <w:bCs w:val="1"/>
        </w:rPr>
      </w:pPr>
      <w:bookmarkStart w:colFirst="0" w:colLast="0" w:name="_4xnokdh5nn2g" w:id="25"/>
      <w:bookmarkEnd w:id="25"/>
      <w:r w:rsidDel="00000000" w:rsidR="00000000" w:rsidRPr="00000000">
        <w:rPr>
          <w:rFonts w:ascii="Arial Unicode MS" w:cs="Arial Unicode MS" w:eastAsia="Arial Unicode MS" w:hAnsi="Arial Unicode MS"/>
          <w:b w:val="1"/>
          <w:bCs w:val="1"/>
          <w:rtl w:val="0"/>
        </w:rPr>
        <w:t xml:space="preserve">第25条（協議事項）</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本契約に定めのない事項又は本契約の各条項の解釈について疑義が生じた場合、甲乙は、関係法令及び商慣習を踏まえ、誠意をもって協議し解決する。</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pStyle w:val="Heading2"/>
        <w:keepNext w:val="0"/>
        <w:keepLines w:val="0"/>
        <w:spacing w:after="80" w:lineRule="auto"/>
        <w:rPr>
          <w:b w:val="1"/>
          <w:bCs w:val="1"/>
        </w:rPr>
      </w:pPr>
      <w:bookmarkStart w:colFirst="0" w:colLast="0" w:name="_38ao99nd8wsd" w:id="26"/>
      <w:bookmarkEnd w:id="26"/>
      <w:r w:rsidDel="00000000" w:rsidR="00000000" w:rsidRPr="00000000">
        <w:rPr>
          <w:rFonts w:ascii="Arial Unicode MS" w:cs="Arial Unicode MS" w:eastAsia="Arial Unicode MS" w:hAnsi="Arial Unicode MS"/>
          <w:b w:val="1"/>
          <w:bCs w:val="1"/>
          <w:rtl w:val="0"/>
        </w:rPr>
        <w:t xml:space="preserve">第26条（準拠法及び合意管轄）</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本契約は、日本法に準拠し、日本法に従って解釈される。</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本契約に関して訴訟の必要が生じた場合、●●地方裁判所又は●●簡易裁判所を第一審の専属的合意管轄裁判所とする。</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上、各1通を保有する。なお、本契約を電磁的方法により締結する場合は、本契約の電磁的記録を作成し、甲乙が電子署名その他合意した方法により締結し、それぞれ当該電磁的記録を保管する。</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br w:type="textWrapping"/>
      </w: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rFonts w:ascii="Arial Unicode MS" w:cs="Arial Unicode MS" w:eastAsia="Arial Unicode MS" w:hAnsi="Arial Unicode MS"/>
          <w:sz w:val="20"/>
          <w:szCs w:val="20"/>
          <w:rtl w:val="0"/>
        </w:rPr>
        <w:br w:type="textWrapping"/>
        <w:t xml:space="preserve">住所：●●</w:t>
        <w:br w:type="textWrapping"/>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氏名又は名称：●●　　　　　　印</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