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pi1ph87epzq" w:id="0"/>
      <w:bookmarkEnd w:id="0"/>
      <w:r w:rsidDel="00000000" w:rsidR="00000000" w:rsidRPr="00000000">
        <w:rPr>
          <w:rFonts w:ascii="Arial Unicode MS" w:cs="Arial Unicode MS" w:eastAsia="Arial Unicode MS" w:hAnsi="Arial Unicode MS"/>
          <w:b w:val="1"/>
          <w:bCs w:val="1"/>
          <w:sz w:val="44"/>
          <w:szCs w:val="44"/>
          <w:rtl w:val="0"/>
        </w:rPr>
        <w:t xml:space="preserve">仕上げ・彩色制作契約書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製作又は制作に関与するアニメーション作品に係る仕上げ・彩色制作業務について、次のとおり仕上げ・彩色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om6cbjwtjg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アニメーション作品に係る仕上げ、彩色、色調整その他これらに付随する制作業務について、業務内容、制作条件、納品及び検収、制作料、成果物に関する権利その他必要な事項を定め、甲乙間の円滑な取引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ecdrtazfkwt"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乙が本契約に基づき仕上げ・彩色制作業務を行う対象となるアニメーション作品（以下「本作品」という。）は、次のとおりとする。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話数・エピソード：●●</w:t>
        <w:br w:type="textWrapping"/>
        <w:t xml:space="preserve">担当カット：●●</w:t>
        <w:br w:type="textWrapping"/>
        <w:t xml:space="preserve">制作内容：●●</w:t>
        <w:br w:type="textWrapping"/>
        <w:t xml:space="preserve">納品形式：●●</w:t>
        <w:br w:type="textWrapping"/>
        <w:t xml:space="preserve">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前項に定める事項の全部又は一部について、本契約締結時に確定していない場合、甲乙は、発注書、仕様書、電子メール、制作管理システムその他甲乙が合意する方法により別途定めることができる。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前項により定められた内容は、本契約の一部を構成するものとする。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5ifq4pm8sizv"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甲は乙に対し、本作品に関する次の各号の業務（以下「本業務」という。）を委託し、乙はこれを受託する。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動画素材その他甲から提供された素材の確認</w:t>
        <w:br w:type="textWrapping"/>
        <w:t xml:space="preserve">(2) 指定された色彩設計、色指定、キャラクター設定等に基づく彩色</w:t>
        <w:br w:type="textWrapping"/>
        <w:t xml:space="preserve">(3) 線画のスキャン、データ化、クリンナップその他仕上げに必要な処理</w:t>
        <w:br w:type="textWrapping"/>
        <w:t xml:space="preserve">(4) キャラクター、背景関連素材、小物その他指定箇所の色付け</w:t>
        <w:br w:type="textWrapping"/>
        <w:t xml:space="preserve">(5) 影、ハイライト、特殊色その他指定された色彩処理</w:t>
        <w:br w:type="textWrapping"/>
        <w:t xml:space="preserve">(6) 色トレス、境界線その他線情報に関する処理</w:t>
        <w:br w:type="textWrapping"/>
        <w:t xml:space="preserve">(7) 彩色漏れ、色間違いその他不備の確認及び修正</w:t>
        <w:br w:type="textWrapping"/>
        <w:t xml:space="preserve">(8) 指定されたファイル形式への変換及びデータ整理</w:t>
        <w:br w:type="textWrapping"/>
        <w:t xml:space="preserve">(9) 完成データの納品</w:t>
        <w:br w:type="textWrapping"/>
        <w:t xml:space="preserve">(10) 前各号に付随し、甲乙間で合意した業務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乙は、本作品の制作方針、色彩設計、色指定、設定資料、作業指示書、制作スケジュールその他甲から提示された条件に従って本業務を遂行するものとする。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甲は、必要に応じて、本業務の具体的な作業方法、納品仕様その他制作上必要な事項を乙に指示することができる。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ye1m8oydgf3m" w:id="4"/>
      <w:bookmarkEnd w:id="4"/>
      <w:r w:rsidDel="00000000" w:rsidR="00000000" w:rsidRPr="00000000">
        <w:rPr>
          <w:rFonts w:ascii="Arial Unicode MS" w:cs="Arial Unicode MS" w:eastAsia="Arial Unicode MS" w:hAnsi="Arial Unicode MS"/>
          <w:b w:val="1"/>
          <w:bCs w:val="1"/>
          <w:rtl w:val="0"/>
        </w:rPr>
        <w:t xml:space="preserve">第4条（制作資料等の提供）</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範囲で、乙に対し、動画データ、原画、色彩設計資料、色指定表、キャラクター設定、美術設定、作業指示書その他必要な資料及びデータ（以下「制作資料等」という。）を提供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乙は、制作資料等を本業務の遂行以外の目的に使用してはならない。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乙は、制作資料等を善良な管理者の注意をもって管理し、紛失、破損、漏えい、不正利用その他の事故が生じないよう必要かつ合理的な安全管理措置を講じるものとする。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乙は、制作資料等について紛失、漏えい、不正アクセスその他の事故が発生し、又はそのおそれがあることを知った場合、直ちに甲へ報告し、その指示に従うものとする。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fc5xg9cb5bdf" w:id="5"/>
      <w:bookmarkEnd w:id="5"/>
      <w:r w:rsidDel="00000000" w:rsidR="00000000" w:rsidRPr="00000000">
        <w:rPr>
          <w:rFonts w:ascii="Arial Unicode MS" w:cs="Arial Unicode MS" w:eastAsia="Arial Unicode MS" w:hAnsi="Arial Unicode MS"/>
          <w:b w:val="1"/>
          <w:bCs w:val="1"/>
          <w:rtl w:val="0"/>
        </w:rPr>
        <w:t xml:space="preserve">第5条（制作仕様及び色指定）</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乙は、甲から提供された色彩設計、色指定、設定資料、参考画像、カラーパレットその他の制作資料に従って彩色を行うものとする。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乙は、色指定その他の制作指示に不明点、矛盾又は不足がある場合、自己の判断のみで処理せず、合理的に必要な範囲で甲に確認するものとする。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甲から特別な指示がある場合、乙は、影色、ハイライト、透過処理、グラデーション、特殊効果その他の処理について当該指示に従うものとする。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使用するソフトウェア、カラープロファイル、解像度、ファイル形式、レイヤー構成、ファイル名その他の技術仕様については、甲の指定又は甲乙間の合意によるものとする。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r3g980rmcdf2" w:id="6"/>
      <w:bookmarkEnd w:id="6"/>
      <w:r w:rsidDel="00000000" w:rsidR="00000000" w:rsidRPr="00000000">
        <w:rPr>
          <w:rFonts w:ascii="Arial Unicode MS" w:cs="Arial Unicode MS" w:eastAsia="Arial Unicode MS" w:hAnsi="Arial Unicode MS"/>
          <w:b w:val="1"/>
          <w:bCs w:val="1"/>
          <w:rtl w:val="0"/>
        </w:rPr>
        <w:t xml:space="preserve">第6条（業務遂行）</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乙は、本作品の品質及び制作スケジュールに支障を生じさせないよう、専門的な知識及び技能をもって本業務を遂行するものとする。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乙は、本業務の遂行に当たり、甲から合理的な範囲の進捗報告を求められた場合、速やかにこれを行うものとする。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乙は、納期までに本業務を完了することが困難となるおそれが生じた場合、直ちにその理由、進捗状況及び納品見込みを甲に報告し、甲乙協議の上、対応を決定するものとする。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乙は、本作品全体の制作工程に影響する可能性がある重大な問題を認識した場合、速やかに甲へ報告するものとする。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vdpopdmxmmej" w:id="7"/>
      <w:bookmarkEnd w:id="7"/>
      <w:r w:rsidDel="00000000" w:rsidR="00000000" w:rsidRPr="00000000">
        <w:rPr>
          <w:rFonts w:ascii="Arial Unicode MS" w:cs="Arial Unicode MS" w:eastAsia="Arial Unicode MS" w:hAnsi="Arial Unicode MS"/>
          <w:b w:val="1"/>
          <w:bCs w:val="1"/>
          <w:rtl w:val="0"/>
        </w:rPr>
        <w:t xml:space="preserve">第7条（納期）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乙は、甲乙間で定めた納期までに本業務を完了し、第8条に定める成果物を甲に納品するものとする。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納期は、次のとおりとする。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納品予定日：●●年●月●日</w:t>
        <w:br w:type="textWrapping"/>
        <w:t xml:space="preserve">納品時刻：●●時</w:t>
        <w:br w:type="textWrapping"/>
        <w:t xml:space="preserve">その他の条件：●●</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制作資料等の提供遅延、甲による指示内容の変更その他乙の責めに帰することのできない事情により納期に影響が生じる場合、甲乙は納期の変更その他必要な措置について協議するものとする。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dp0j857g6c9" w:id="8"/>
      <w:bookmarkEnd w:id="8"/>
      <w:r w:rsidDel="00000000" w:rsidR="00000000" w:rsidRPr="00000000">
        <w:rPr>
          <w:rFonts w:ascii="Arial Unicode MS" w:cs="Arial Unicode MS" w:eastAsia="Arial Unicode MS" w:hAnsi="Arial Unicode MS"/>
          <w:b w:val="1"/>
          <w:bCs w:val="1"/>
          <w:rtl w:val="0"/>
        </w:rPr>
        <w:t xml:space="preserve">第8条（成果物及び納品）</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乙が制作し、甲に納品するデータその他一切の制作物（以下「成果物」という。）には、完成した彩色データのほか、本業務の過程で作成された中間データ、修正データその他甲乙間で納品対象として合意したものを含む。</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乙は、甲が指定するファイル形式、データ構成、ファイル名、解像度その他の仕様に従い成果物を納品するものとする。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納品方法は、甲が指定するサーバー、クラウドストレージ、制作管理システムその他甲乙が合意した方法によるものとする。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乙は、納品前に彩色漏れ、色指定との相違、データ破損、ファイル不足その他通常確認すべき事項について自己検査を行うものとする。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ifjx7d6vjtqq"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甲は、成果物の納品を受けた後、●営業日以内を目安として、その内容が甲の指示、仕様その他本契約上の条件に適合しているかを確認する。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成果物に彩色漏れ、色間違い、指定内容との不一致、データ不良その他契約内容に適合しない点が認められた場合、甲は乙に対してその修正を求めることができる。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乙は、前項の修正要求が本契約又は事前に合意した制作条件に照らして合理的なものである場合、甲が指定する合理的な期限までに修正を行い、再納品するものとする。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甲が成果物について承認した時点をもって検収完了とする。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3a1xpo87o0ji" w:id="10"/>
      <w:bookmarkEnd w:id="10"/>
      <w:r w:rsidDel="00000000" w:rsidR="00000000" w:rsidRPr="00000000">
        <w:rPr>
          <w:rFonts w:ascii="Arial Unicode MS" w:cs="Arial Unicode MS" w:eastAsia="Arial Unicode MS" w:hAnsi="Arial Unicode MS"/>
          <w:b w:val="1"/>
          <w:bCs w:val="1"/>
          <w:rtl w:val="0"/>
        </w:rPr>
        <w:t xml:space="preserve">第10条（修正及びリテイク）</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乙の作業上の誤り、色指定との相違、制作仕様への不適合その他乙の責めに帰すべき事由による修正については、乙は追加料金を請求することなく対応するものとする。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による当初の指示内容の変更、設定変更、演出上の変更その他乙の責めに帰することのできない事由によって追加作業又は大幅な修正が必要となった場合、甲乙は追加料金、納期その他必要な条件について協議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前項に該当する修正について、乙は、可能な限り作業開始前に追加料金及び納期への影響を甲に通知するものとする。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t70420i4l6r6" w:id="11"/>
      <w:bookmarkEnd w:id="11"/>
      <w:r w:rsidDel="00000000" w:rsidR="00000000" w:rsidRPr="00000000">
        <w:rPr>
          <w:rFonts w:ascii="Arial Unicode MS" w:cs="Arial Unicode MS" w:eastAsia="Arial Unicode MS" w:hAnsi="Arial Unicode MS"/>
          <w:b w:val="1"/>
          <w:bCs w:val="1"/>
          <w:rtl w:val="0"/>
        </w:rPr>
        <w:t xml:space="preserve">第11条（制作料）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甲は乙に対し、本業務の対価として、次の制作料を支払う。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制作料：金●●円</w:t>
        <w:br w:type="textWrapping"/>
        <w:t xml:space="preserve">消費税等：別途</w:t>
        <w:br w:type="textWrapping"/>
        <w:t xml:space="preserve">算定方法：1カット当たり●●円／一式●●円／その他●●</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前項の制作料には、別途合意した場合を除き、本業務の遂行及び成果物の制作に通常必要となる費用を含むものとする。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交通費、特別な機材費その他通常の制作業務を超える費用が発生する場合、乙は、原則として事前に甲の承認を得るものとする。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7x55hlt1nuul" w:id="12"/>
      <w:bookmarkEnd w:id="12"/>
      <w:r w:rsidDel="00000000" w:rsidR="00000000" w:rsidRPr="00000000">
        <w:rPr>
          <w:rFonts w:ascii="Arial Unicode MS" w:cs="Arial Unicode MS" w:eastAsia="Arial Unicode MS" w:hAnsi="Arial Unicode MS"/>
          <w:b w:val="1"/>
          <w:bCs w:val="1"/>
          <w:rtl w:val="0"/>
        </w:rPr>
        <w:t xml:space="preserve">第12条（支払方法）</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適法な請求書を受領した後、●月末日締め翌月●日払いその他甲乙間で定めた支払条件に従い、乙が指定する金融機関口座へ振り込む方法により制作料を支払う。振込手数料の負担については、甲乙間で別途定め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7geentq6uefk" w:id="13"/>
      <w:bookmarkEnd w:id="13"/>
      <w:r w:rsidDel="00000000" w:rsidR="00000000" w:rsidRPr="00000000">
        <w:rPr>
          <w:rFonts w:ascii="Arial Unicode MS" w:cs="Arial Unicode MS" w:eastAsia="Arial Unicode MS" w:hAnsi="Arial Unicode MS"/>
          <w:b w:val="1"/>
          <w:bCs w:val="1"/>
          <w:rtl w:val="0"/>
        </w:rPr>
        <w:t xml:space="preserve">第13条（成果物の権利帰属）</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ついて乙又は乙の従業員その他本業務に関与した者に著作権が発生する場合、乙は、当該成果物に係る著作権（著作権法第27条及び第28条に規定する権利を含む。）を、成果物の制作と同時に甲へ譲渡するものとする。ただし、甲乙が別途書面又は電磁的方法により異なる合意をした場合は、その合意に従う。</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前項の著作権譲渡の対価は、第11条に定める制作料に含まれるものとする。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乙が本契約締結前から保有する著作物、技術、ノウハウ、ツールその他乙の既存の知的財産については、乙に留保される。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前項の乙の既存の知的財産が成果物に含まれ、本作品の利用に必要となる場合、乙は甲に対し、本作品及びその関連利用に必要な範囲でこれを利用する権利を許諾するものとする。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2iwixhh80isa" w:id="14"/>
      <w:bookmarkEnd w:id="14"/>
      <w:r w:rsidDel="00000000" w:rsidR="00000000" w:rsidRPr="00000000">
        <w:rPr>
          <w:rFonts w:ascii="Arial Unicode MS" w:cs="Arial Unicode MS" w:eastAsia="Arial Unicode MS" w:hAnsi="Arial Unicode MS"/>
          <w:b w:val="1"/>
          <w:bCs w:val="1"/>
          <w:rtl w:val="0"/>
        </w:rPr>
        <w:t xml:space="preserve">第14条（著作者人格権）</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乙又は乙の従業員、再委託先その他本業務に関与した者が著作者人格権を有する場合、甲、甲から権利を承継し若しくは利用許諾を受けた者その他甲が指定する者に対して、当該著作者人格権を行使せず、また、当該権利者をして行使させない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yjrwovbdhwnr" w:id="15"/>
      <w:bookmarkEnd w:id="15"/>
      <w:r w:rsidDel="00000000" w:rsidR="00000000" w:rsidRPr="00000000">
        <w:rPr>
          <w:rFonts w:ascii="Arial Unicode MS" w:cs="Arial Unicode MS" w:eastAsia="Arial Unicode MS" w:hAnsi="Arial Unicode MS"/>
          <w:b w:val="1"/>
          <w:bCs w:val="1"/>
          <w:rtl w:val="0"/>
        </w:rPr>
        <w:t xml:space="preserve">第15条（成果物の利用）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を、本作品の制作、編集、複製、上映、公衆送信、配信、放送、販売、宣伝広告、商品化、海外展開、翻訳、改変、再編集、二次利用その他本作品に関連する目的のために利用することができ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6f6qjb8rdmyu" w:id="16"/>
      <w:bookmarkEnd w:id="16"/>
      <w:r w:rsidDel="00000000" w:rsidR="00000000" w:rsidRPr="00000000">
        <w:rPr>
          <w:rFonts w:ascii="Arial Unicode MS" w:cs="Arial Unicode MS" w:eastAsia="Arial Unicode MS" w:hAnsi="Arial Unicode MS"/>
          <w:b w:val="1"/>
          <w:bCs w:val="1"/>
          <w:rtl w:val="0"/>
        </w:rPr>
        <w:t xml:space="preserve">第16条（第三者の権利侵害の防止）</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乙は、本業務の遂行に当たり、第三者の著作権、商標権その他の知的財産権を不当に侵害しないものとする。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自ら用意した素材、フォント、画像、ブラシ、プラグインその他第三者の権利の対象となり得る素材を成果物に使用する場合、乙は、その利用条件を確認し、本作品における利用に必要な権利又は許諾を確保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成果物について第三者から権利侵害の主張がなされた場合、甲乙は速やかに相手方へ通知し、原因及び責任の所在に応じて必要な対応を行うものとする。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fzem7coqus91" w:id="17"/>
      <w:bookmarkEnd w:id="17"/>
      <w:r w:rsidDel="00000000" w:rsidR="00000000" w:rsidRPr="00000000">
        <w:rPr>
          <w:rFonts w:ascii="Arial Unicode MS" w:cs="Arial Unicode MS" w:eastAsia="Arial Unicode MS" w:hAnsi="Arial Unicode MS"/>
          <w:b w:val="1"/>
          <w:bCs w:val="1"/>
          <w:rtl w:val="0"/>
        </w:rPr>
        <w:t xml:space="preserve">第17条（生成AI等の利用）</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制作資料等、未公開の本作品の映像、画像、設定資料、キャラクターデザインその他秘密性を有する情報を、甲の事前の承諾なく、生成AIその他外部の機械学習サービスに入力し、送信し、又は学習用データとして提供してはなら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乙が本業務に生成AIその他これに類する技術を使用しようとする場合、事前に使用目的、使用範囲その他甲が求める事項を説明し、甲の承諾を得るものとする。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乙は、生成AI等を使用した場合であっても、成果物が第三者の権利を不当に侵害しないよう必要な確認を行うものとする。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grfsot61sav8" w:id="18"/>
      <w:bookmarkEnd w:id="18"/>
      <w:r w:rsidDel="00000000" w:rsidR="00000000" w:rsidRPr="00000000">
        <w:rPr>
          <w:rFonts w:ascii="Arial Unicode MS" w:cs="Arial Unicode MS" w:eastAsia="Arial Unicode MS" w:hAnsi="Arial Unicode MS"/>
          <w:b w:val="1"/>
          <w:bCs w:val="1"/>
          <w:rtl w:val="0"/>
        </w:rPr>
        <w:t xml:space="preserve">第18条（再委託）</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乙は、甲の事前の承諾なく、本業務の全部又は重要な部分を第三者に再委託してはならない。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甲が再委託を承諾した場合、乙は、当該再委託先に対し、本契約に基づき乙が負う秘密保持、知的財産権、情報管理その他必要な義務と同等の義務を負わせるものとする。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乙は、再委託先による業務遂行について、自ら本業務を遂行した場合と同様の責任を負うものとする。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wqxcqznsv3vm" w:id="19"/>
      <w:bookmarkEnd w:id="19"/>
      <w:r w:rsidDel="00000000" w:rsidR="00000000" w:rsidRPr="00000000">
        <w:rPr>
          <w:rFonts w:ascii="Arial Unicode MS" w:cs="Arial Unicode MS" w:eastAsia="Arial Unicode MS" w:hAnsi="Arial Unicode MS"/>
          <w:b w:val="1"/>
          <w:bCs w:val="1"/>
          <w:rtl w:val="0"/>
        </w:rPr>
        <w:t xml:space="preserve">第19条（秘密保持）</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甲から開示された本作品の内容、映像、原画、動画、キャラクター設定、色彩設計、ストーリー、台本、制作スケジュール、取引条件その他技術上、営業上又は制作上の非公知情報（以下「秘密情報」という。）を秘密として管理し、甲の事前の承諾なく第三者に開示又は漏えいしてはならな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次の各号のいずれかに該当することを乙が証明できる情報は、秘密情報から除外する。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開示を受けた後、乙の責めによらず公知となった情報</w:t>
        <w:br w:type="textWrapping"/>
        <w:t xml:space="preserve">(3) 開示を受ける以前から乙が適法に保有していた情報</w:t>
        <w:br w:type="textWrapping"/>
        <w:t xml:space="preserve">(4) 正当な権限を有する第三者から秘密保持義務を負うことなく取得した情報</w:t>
        <w:br w:type="textWrapping"/>
        <w:t xml:space="preserve">(5) 甲から開示された情報によることなく乙が独自に取得又は開発した情報</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乙は、秘密情報を本業務の遂行以外の目的に利用してはならない。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法令又は裁判所その他公的機関の命令に基づき秘密情報の開示を求められた場合、乙は、法令上許される範囲で事前に甲へ通知し、必要最小限の範囲で開示するものとする。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cvky11zfkyo1" w:id="20"/>
      <w:bookmarkEnd w:id="20"/>
      <w:r w:rsidDel="00000000" w:rsidR="00000000" w:rsidRPr="00000000">
        <w:rPr>
          <w:rFonts w:ascii="Arial Unicode MS" w:cs="Arial Unicode MS" w:eastAsia="Arial Unicode MS" w:hAnsi="Arial Unicode MS"/>
          <w:b w:val="1"/>
          <w:bCs w:val="1"/>
          <w:rtl w:val="0"/>
        </w:rPr>
        <w:t xml:space="preserve">第20条（公表等の禁止）</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への参加、本業務を受託した事実、成果物、制作途中の画像、画面キャプチャ、設定資料その他本作品に関する情報を、自己のウェブサイト、SNS、動画共有サービス、ポートフォリオその他媒体を問わず公表してはならない。</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75dvpncn5tkd" w:id="21"/>
      <w:bookmarkEnd w:id="21"/>
      <w:r w:rsidDel="00000000" w:rsidR="00000000" w:rsidRPr="00000000">
        <w:rPr>
          <w:rFonts w:ascii="Arial Unicode MS" w:cs="Arial Unicode MS" w:eastAsia="Arial Unicode MS" w:hAnsi="Arial Unicode MS"/>
          <w:b w:val="1"/>
          <w:bCs w:val="1"/>
          <w:rtl w:val="0"/>
        </w:rPr>
        <w:t xml:space="preserve">第21条（データ管理）</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乙は、本業務に関する制作データ及び成果物について、不正アクセス、漏えい、紛失、改ざんその他の事故を防止するため、合理的に必要な情報セキュリティ対策を講じるものとする。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乙は、甲の事前の承諾なく、制作データを不特定多数がアクセス可能なクラウドサービスその他安全性が確保されていない環境に保存してはならない。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甲から制作データの返還又は削除を求められた場合、乙は、法令上保存が必要なものを除き、甲の指示に従って返還又は削除するものとする。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xsv4cjwb7zk6" w:id="22"/>
      <w:bookmarkEnd w:id="22"/>
      <w:r w:rsidDel="00000000" w:rsidR="00000000" w:rsidRPr="00000000">
        <w:rPr>
          <w:rFonts w:ascii="Arial Unicode MS" w:cs="Arial Unicode MS" w:eastAsia="Arial Unicode MS" w:hAnsi="Arial Unicode MS"/>
          <w:b w:val="1"/>
          <w:bCs w:val="1"/>
          <w:rtl w:val="0"/>
        </w:rPr>
        <w:t xml:space="preserve">第22条（契約内容の変更）</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本業務の内容、担当カット数、仕様、納期、制作料その他の条件を変更する必要が生じた場合、甲乙は協議の上、書面、電子メールその他記録に残る方法により変更内容を確認するものとする。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m2ch3zbni3uj" w:id="23"/>
      <w:bookmarkEnd w:id="23"/>
      <w:r w:rsidDel="00000000" w:rsidR="00000000" w:rsidRPr="00000000">
        <w:rPr>
          <w:rFonts w:ascii="Arial Unicode MS" w:cs="Arial Unicode MS" w:eastAsia="Arial Unicode MS" w:hAnsi="Arial Unicode MS"/>
          <w:b w:val="1"/>
          <w:bCs w:val="1"/>
          <w:rtl w:val="0"/>
        </w:rPr>
        <w:t xml:space="preserve">第23条（契約解除）</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甲又は乙は、相手方に次の各号のいずれかの事由が生じた場合、催告することなく直ちに本契約の全部又は一部を解除することができる。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支払停止又は支払不能となった場合</w:t>
        <w:br w:type="textWrapping"/>
        <w:t xml:space="preserve">(2) 差押え、仮差押え、仮処分その他強制執行を受けた場合</w:t>
        <w:br w:type="textWrapping"/>
        <w:t xml:space="preserve">(3) 破産、民事再生その他これらに類する手続の申立てがあった場合</w:t>
        <w:br w:type="textWrapping"/>
        <w:t xml:space="preserve">(4) 重大な信用不安が生じた場合</w:t>
        <w:br w:type="textWrapping"/>
        <w:t xml:space="preserve">(5) 秘密情報を重大な態様で漏えいした場合</w:t>
        <w:br w:type="textWrapping"/>
        <w:t xml:space="preserve">(6) その他本契約を継続することが困難となる重大な事由が生じた場合</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本条による解除は、損害賠償請求を妨げない。</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ejdll74f9o7w" w:id="24"/>
      <w:bookmarkEnd w:id="24"/>
      <w:r w:rsidDel="00000000" w:rsidR="00000000" w:rsidRPr="00000000">
        <w:rPr>
          <w:rFonts w:ascii="Arial Unicode MS" w:cs="Arial Unicode MS" w:eastAsia="Arial Unicode MS" w:hAnsi="Arial Unicode MS"/>
          <w:b w:val="1"/>
          <w:bCs w:val="1"/>
          <w:rtl w:val="0"/>
        </w:rPr>
        <w:t xml:space="preserve">第24条（中途終了時の取扱い）</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本業務が完成前に終了した場合、乙は、その時点までに制作した成果物及び制作途中データのうち甲が指定するものを甲に引き渡すものとする。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前項の場合の制作料については、作業の進捗状況、完成したカット数、終了原因その他の事情を考慮し、甲乙協議の上決定する。ただし、別途中途終了時の算定方法を合意している場合は、その定めに従う。</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rl0hph48jqjb" w:id="25"/>
      <w:bookmarkEnd w:id="25"/>
      <w:r w:rsidDel="00000000" w:rsidR="00000000" w:rsidRPr="00000000">
        <w:rPr>
          <w:rFonts w:ascii="Arial Unicode MS" w:cs="Arial Unicode MS" w:eastAsia="Arial Unicode MS" w:hAnsi="Arial Unicode MS"/>
          <w:b w:val="1"/>
          <w:bCs w:val="1"/>
          <w:rtl w:val="0"/>
        </w:rPr>
        <w:t xml:space="preserve">第25条（損害賠償）</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甲又は乙が、本契約上の義務に違反し、自己の責めに帰すべき事由によって相手方に損害を与えた場合、当該当事者は、相手方に生じた損害について、その責任の範囲に応じて賠償するものとする。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z0gthvmjmmob" w:id="26"/>
      <w:bookmarkEnd w:id="26"/>
      <w:r w:rsidDel="00000000" w:rsidR="00000000" w:rsidRPr="00000000">
        <w:rPr>
          <w:rFonts w:ascii="Arial Unicode MS" w:cs="Arial Unicode MS" w:eastAsia="Arial Unicode MS" w:hAnsi="Arial Unicode MS"/>
          <w:b w:val="1"/>
          <w:bCs w:val="1"/>
          <w:rtl w:val="0"/>
        </w:rPr>
        <w:t xml:space="preserve">第26条（反社会的勢力の排除）</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甲及び乙は、自ら並びに自らの役員及び実質的に経営を支配する者が、暴力団、暴力団員その他これらに準ずる反社会的勢力に該当しないことを表明し、保証する。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甲又は乙は、相手方が前項に違反したことが判明した場合、何らの催告を要することなく本契約を解除することができる。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f3s7iwiixxyy" w:id="27"/>
      <w:bookmarkEnd w:id="27"/>
      <w:r w:rsidDel="00000000" w:rsidR="00000000" w:rsidRPr="00000000">
        <w:rPr>
          <w:rFonts w:ascii="Arial Unicode MS" w:cs="Arial Unicode MS" w:eastAsia="Arial Unicode MS" w:hAnsi="Arial Unicode MS"/>
          <w:b w:val="1"/>
          <w:bCs w:val="1"/>
          <w:rtl w:val="0"/>
        </w:rPr>
        <w:t xml:space="preserve">第27条（権利義務の譲渡禁止）</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承諾なく、本契約上の地位又は本契約から生じる権利若しくは義務の全部又は一部を第三者に譲渡し、承継させ、又は担保に供してはならない。ただし、本契約に基づき甲が取得した成果物に関する知的財産権その他の権利については、この限りでない。</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qo8lolm290h1" w:id="28"/>
      <w:bookmarkEnd w:id="28"/>
      <w:r w:rsidDel="00000000" w:rsidR="00000000" w:rsidRPr="00000000">
        <w:rPr>
          <w:rFonts w:ascii="Arial Unicode MS" w:cs="Arial Unicode MS" w:eastAsia="Arial Unicode MS" w:hAnsi="Arial Unicode MS"/>
          <w:b w:val="1"/>
          <w:bCs w:val="1"/>
          <w:rtl w:val="0"/>
        </w:rPr>
        <w:t xml:space="preserve">第28条（有効期間）</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前項にかかわらず、本契約終了後も、第13条、第14条、第15条、第16条、第19条、第20条、第21条、第25条、第29条その他その性質上存続すべき条項は、引き続き効力を有するものとする。</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b5wsy0k47twh" w:id="29"/>
      <w:bookmarkEnd w:id="29"/>
      <w:r w:rsidDel="00000000" w:rsidR="00000000" w:rsidRPr="00000000">
        <w:rPr>
          <w:rFonts w:ascii="Arial Unicode MS" w:cs="Arial Unicode MS" w:eastAsia="Arial Unicode MS" w:hAnsi="Arial Unicode MS"/>
          <w:b w:val="1"/>
          <w:bCs w:val="1"/>
          <w:rtl w:val="0"/>
        </w:rPr>
        <w:t xml:space="preserve">第29条（協議及び管轄）</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本契約に定めのない事項又は本契約の解釈について疑義が生じた場合、甲乙は、関係法令及び商慣習を踏まえ、誠意をもって協議し解決するものとする。</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本契約は日本法に準拠し、日本法に従って解釈されるものとする。</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本契約に関して訴訟の必要が生じた場合、●●地方裁判所又は●●簡易裁判所を第一審の専属的合意管轄裁判所とする。</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以上、本契約締結の証として、本書2通を作成し、甲乙記名押印の上、各1通を保有する。なお、甲乙が本契約を電磁的方法により締結する場合は、電磁的記録を作成し、各自これを保管する。</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