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uk4c3c9pk47" w:id="0"/>
      <w:bookmarkEnd w:id="0"/>
      <w:r w:rsidDel="00000000" w:rsidR="00000000" w:rsidRPr="00000000">
        <w:rPr>
          <w:rFonts w:ascii="Arial Unicode MS" w:cs="Arial Unicode MS" w:eastAsia="Arial Unicode MS" w:hAnsi="Arial Unicode MS"/>
          <w:b w:val="1"/>
          <w:bCs w:val="1"/>
          <w:sz w:val="44"/>
          <w:szCs w:val="44"/>
          <w:rtl w:val="0"/>
        </w:rPr>
        <w:t xml:space="preserve">背景制作契約書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製作、制作又は受託制作するアニメーション作品等に使用する背景素材の制作業務について、以下のとおり背景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jqj9tvbz3z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アニメーション作品その他の映像作品に係る背景制作業務について、その業務内容、制作条件、納品及び検収、報酬、成果物に関する権利、秘密情報の取扱い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43ed569p889"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乙が本契約に基づき背景制作業務を行う作品（以下「本作品」という。）は、次のとおりとする。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話数・パート：●●</w:t>
        <w:br w:type="textWrapping"/>
        <w:t xml:space="preserve">制作区分：●●</w:t>
        <w:br w:type="textWrapping"/>
        <w:t xml:space="preserve">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本作品の名称、話数、仕様その他の内容に変更が生じた場合、甲乙は必要に応じて書面又は電磁的方法によりその変更内容を確認するものとする。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luw4w9fzb59v"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甲は乙に対し、本作品に使用する背景素材の制作業務（以下「本業務」という。）を委託し、乙はこれを受託する。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本業務には、甲乙間で別途定めるところに従い、次の業務の全部又は一部を含むものとする。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背景原図、背景画その他の背景素材の制作</w:t>
        <w:br w:type="textWrapping"/>
        <w:t xml:space="preserve">(2) 美術設定、美術ボード、色彩その他の指定に基づく背景制作</w:t>
        <w:br w:type="textWrapping"/>
        <w:t xml:space="preserve">(3) レイアウト、原図その他甲から提供された資料に基づく背景制作</w:t>
        <w:br w:type="textWrapping"/>
        <w:t xml:space="preserve">(4) デジタル背景データの制作及び調整</w:t>
        <w:br w:type="textWrapping"/>
        <w:t xml:space="preserve">(5) 昼、夜、夕景、天候その他の差分背景の制作</w:t>
        <w:br w:type="textWrapping"/>
        <w:t xml:space="preserve">(6) カメラワーク、撮影処理等を考慮した背景素材の制作</w:t>
        <w:br w:type="textWrapping"/>
        <w:t xml:space="preserve">(7) 納品前の修正、調整及びデータ整理</w:t>
        <w:br w:type="textWrapping"/>
        <w:t xml:space="preserve">(8) 前各号に付随又は関連する業務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の具体的な制作点数、仕様、サイズ、解像度、ファイル形式、カラープロファイル、納期、納品方法その他の条件は、本契約、発注書、仕様書、制作指示書その他甲乙間で合意した資料に定め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vcmssssjh0yv" w:id="4"/>
      <w:bookmarkEnd w:id="4"/>
      <w:r w:rsidDel="00000000" w:rsidR="00000000" w:rsidRPr="00000000">
        <w:rPr>
          <w:rFonts w:ascii="Arial Unicode MS" w:cs="Arial Unicode MS" w:eastAsia="Arial Unicode MS" w:hAnsi="Arial Unicode MS"/>
          <w:b w:val="1"/>
          <w:bCs w:val="1"/>
          <w:rtl w:val="0"/>
        </w:rPr>
        <w:t xml:space="preserve">第4条（制作指示及び資料）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甲は、本業務の遂行に必要な範囲で、乙に対し、絵コンテ、レイアウト、キャラクター設定、美術設定、色彩設定、参考画像、3DCGデータその他必要な資料を提供するものとする。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乙は、前項の資料及び甲の制作指示に従って本業務を遂行するものとし、不明点又は制作上重大な疑義がある場合には、速やかに甲に確認するものとする。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乙は、甲から提供された資料を本業務以外の目的に使用してはならない。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甲から提供された資料に関する権利は、甲又は当該資料について正当な権利を有する第三者に帰属し、本契約によって乙に当該資料に関する権利が移転するものではない。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bw0cg9t6mhn2" w:id="5"/>
      <w:bookmarkEnd w:id="5"/>
      <w:r w:rsidDel="00000000" w:rsidR="00000000" w:rsidRPr="00000000">
        <w:rPr>
          <w:rFonts w:ascii="Arial Unicode MS" w:cs="Arial Unicode MS" w:eastAsia="Arial Unicode MS" w:hAnsi="Arial Unicode MS"/>
          <w:b w:val="1"/>
          <w:bCs w:val="1"/>
          <w:rtl w:val="0"/>
        </w:rPr>
        <w:t xml:space="preserve">第5条（制作基準）</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乙は、甲から提示された本作品の演出方針、美術設定、色彩設計、レイアウト、世界観その他の制作基準を遵守して本業務を遂行するものとする。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乙は、本作品全体の統一性を損なわないよう、甲又は甲が指定する美術監督その他の担当者から合理的な指示があった場合には、これに従うものとする。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乙は、制作上必要がある場合であっても、甲の事前の承諾なく、本作品の設定、デザイン、構図その他重要な要素を独自に変更してはならない。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oqtnsy8sx4r" w:id="6"/>
      <w:bookmarkEnd w:id="6"/>
      <w:r w:rsidDel="00000000" w:rsidR="00000000" w:rsidRPr="00000000">
        <w:rPr>
          <w:rFonts w:ascii="Arial Unicode MS" w:cs="Arial Unicode MS" w:eastAsia="Arial Unicode MS" w:hAnsi="Arial Unicode MS"/>
          <w:b w:val="1"/>
          <w:bCs w:val="1"/>
          <w:rtl w:val="0"/>
        </w:rPr>
        <w:t xml:space="preserve">第6条（納期及び納品）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乙は、甲が指定する納期までに、本業務により制作した背景画、背景原図、デジタルデータその他一切の成果物（以下「本成果物」という。）を甲に納品するものとする。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納品方法は、甲が指定するオンラインストレージ、制作管理システム、記録媒体その他の方法によるものとする。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乙は、納期までに本成果物を納品することが困難となるおそれが生じた場合、直ちに甲にその旨、理由及び納品可能時期を報告し、甲の指示を受けるものとする。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乙の責めに帰することができない事由によって納期の変更が必要となった場合、甲乙は協議のうえ、合理的な納期を改めて定めるものとする。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2jmmqz6eqyqs" w:id="7"/>
      <w:bookmarkEnd w:id="7"/>
      <w:r w:rsidDel="00000000" w:rsidR="00000000" w:rsidRPr="00000000">
        <w:rPr>
          <w:rFonts w:ascii="Arial Unicode MS" w:cs="Arial Unicode MS" w:eastAsia="Arial Unicode MS" w:hAnsi="Arial Unicode MS"/>
          <w:b w:val="1"/>
          <w:bCs w:val="1"/>
          <w:rtl w:val="0"/>
        </w:rPr>
        <w:t xml:space="preserve">第7条（検収）</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甲は、本成果物の納品後、甲が別途定める期間内に、本成果物が甲の指定した仕様、品質、制作指示その他の条件に適合しているかを確認するものとする。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本成果物が前項の条件に適合していると甲が判断した時点をもって、当該本成果物の検収完了とする。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本成果物に仕様との不一致、制作上の不備、データ破損その他の問題が認められた場合、甲は乙に対して修正又は再納品を求めることができる。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乙は、前項の請求を受けた場合、合理的な期間内に必要な修正を行い、再納品するものとする。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5uxg8lyfm2yk" w:id="8"/>
      <w:bookmarkEnd w:id="8"/>
      <w:r w:rsidDel="00000000" w:rsidR="00000000" w:rsidRPr="00000000">
        <w:rPr>
          <w:rFonts w:ascii="Arial Unicode MS" w:cs="Arial Unicode MS" w:eastAsia="Arial Unicode MS" w:hAnsi="Arial Unicode MS"/>
          <w:b w:val="1"/>
          <w:bCs w:val="1"/>
          <w:rtl w:val="0"/>
        </w:rPr>
        <w:t xml:space="preserve">第8条（修正対応）</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乙は、本成果物が甲から事前に提示された仕様又は制作指示に適合しない場合、自己の責任及び費用において必要な修正を行うものとする。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による当初の制作指示からの大幅な変更、納品後の演出変更、設定変更その他乙の責めに帰することができない事情によって追加作業が必要となる場合、甲乙は追加報酬、納期その他の条件について協議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前項の追加作業については、原則として、作業開始前に書面又は電磁的方法によりその内容及び条件を確認するものとする。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j49wxb6wmjko"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甲は乙に対し、本業務の対価として、金●●円（消費税及び地方消費税別途）を支払うものとする。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報酬を背景1点ごとの単価その他の単価方式によって算定する場合、その単価及び対象点数は発注書その他甲乙間で合意した書面又は電磁的記録に定めるものとする。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乙は、甲による検収完了後、甲の指定する方法により請求書を提出するものとし、甲は●年●月●日までに乙が指定する金融機関口座へ振り込む方法により支払う。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振込手数料の負担については、甲乙間で別途定めるものとする。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xc526yy77m2d" w:id="10"/>
      <w:bookmarkEnd w:id="10"/>
      <w:r w:rsidDel="00000000" w:rsidR="00000000" w:rsidRPr="00000000">
        <w:rPr>
          <w:rFonts w:ascii="Arial Unicode MS" w:cs="Arial Unicode MS" w:eastAsia="Arial Unicode MS" w:hAnsi="Arial Unicode MS"/>
          <w:b w:val="1"/>
          <w:bCs w:val="1"/>
          <w:rtl w:val="0"/>
        </w:rPr>
        <w:t xml:space="preserve">第10条（費用負担）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通常必要となる機材費、通信費、ソフトウェア利用料その他の費用は、別途合意がある場合を除き、乙の負担とする。ただし、甲の指示により特別な費用が発生する場合には、乙は事前に甲の承諾を得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gd21mhsrq0ai" w:id="11"/>
      <w:bookmarkEnd w:id="11"/>
      <w:r w:rsidDel="00000000" w:rsidR="00000000" w:rsidRPr="00000000">
        <w:rPr>
          <w:rFonts w:ascii="Arial Unicode MS" w:cs="Arial Unicode MS" w:eastAsia="Arial Unicode MS" w:hAnsi="Arial Unicode MS"/>
          <w:b w:val="1"/>
          <w:bCs w:val="1"/>
          <w:rtl w:val="0"/>
        </w:rPr>
        <w:t xml:space="preserve">第11条（再委託）</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乙は、甲の事前の書面又は電磁的方法による承諾なく、本業務の全部又は主要な部分を第三者に再委託してはならない。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甲が再委託を承諾した場合、乙は、再委託先に対し、本契約に基づき乙が負担する秘密保持義務、知的財産権に関する義務その他必要な義務と同等の義務を負わせるものとする。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乙は、再委託先による本業務の遂行について、自ら本業務を遂行した場合と同様の責任を負う。</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8f42qed0e4k2" w:id="12"/>
      <w:bookmarkEnd w:id="12"/>
      <w:r w:rsidDel="00000000" w:rsidR="00000000" w:rsidRPr="00000000">
        <w:rPr>
          <w:rFonts w:ascii="Arial Unicode MS" w:cs="Arial Unicode MS" w:eastAsia="Arial Unicode MS" w:hAnsi="Arial Unicode MS"/>
          <w:b w:val="1"/>
          <w:bCs w:val="1"/>
          <w:rtl w:val="0"/>
        </w:rPr>
        <w:t xml:space="preserve">第12条（本成果物の著作権）</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成果物に関して乙又は乙の従業員、再委託先その他乙の関係者に発生する著作権（著作権法第27条及び第28条に定める権利を含む。）は、別途書面による合意がある場合を除き、本成果物の検収完了及び当該本成果物に係る報酬の支払いを条件として甲に移転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前項の著作権の移転の対価は、第9条に定める報酬に含まれるものとする。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甲は、本成果物を、本作品の制作、編集、加工、改変、複製、上映、公衆送信、配信、放送、宣伝、広告、商品化、海外展開、二次利用その他本作品に関連する目的のために利用することができる。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本契約締結前から保有する素材、技法、汎用的な制作ノウハウその他本成果物とは独立して乙が保有する権利については、乙に留保される。ただし、本成果物にこれらが含まれ、本作品の利用に必要となる場合、乙は甲に対し、本作品及びその関連利用に必要な範囲でこれを利用する権利を許諾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rw0t37q4gwl6" w:id="13"/>
      <w:bookmarkEnd w:id="13"/>
      <w:r w:rsidDel="00000000" w:rsidR="00000000" w:rsidRPr="00000000">
        <w:rPr>
          <w:rFonts w:ascii="Arial Unicode MS" w:cs="Arial Unicode MS" w:eastAsia="Arial Unicode MS" w:hAnsi="Arial Unicode MS"/>
          <w:b w:val="1"/>
          <w:bCs w:val="1"/>
          <w:rtl w:val="0"/>
        </w:rPr>
        <w:t xml:space="preserve">第13条（著作者人格権）</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成果物について乙又は乙の関係者が著作者人格権を有する場合、甲、甲から権利を承継若しくは許諾された者、本作品の製作委員会構成員、配信事業者、放送事業者その他甲が指定する者に対し、当該著作者人格権を行使せず、乙の関係者にもこれを行使させない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21e3vbgvbsa3" w:id="14"/>
      <w:bookmarkEnd w:id="14"/>
      <w:r w:rsidDel="00000000" w:rsidR="00000000" w:rsidRPr="00000000">
        <w:rPr>
          <w:rFonts w:ascii="Arial Unicode MS" w:cs="Arial Unicode MS" w:eastAsia="Arial Unicode MS" w:hAnsi="Arial Unicode MS"/>
          <w:b w:val="1"/>
          <w:bCs w:val="1"/>
          <w:rtl w:val="0"/>
        </w:rPr>
        <w:t xml:space="preserve">第14条（第三者の権利）</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乙は、本成果物の制作に当たり、第三者の著作権、商標権、意匠権、肖像権、プライバシー権その他の権利を不当に侵害しないものとする。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乙が第三者の写真、画像、フォント、テクスチャ、3DCG素材その他の素材を使用する場合には、本作品における利用に必要な権利処理が行われていることを確認するものとする。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第三者の素材について利用条件、クレジット表示義務、利用範囲その他の制限がある場合、乙は使用前に甲にその内容を通知し、甲の承諾を得るものとする。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乙の責めに帰すべき事由により本成果物について第三者から権利侵害の申立て等がなされた場合、乙は甲と協議のうえ、その解決に必要な対応を行うものとする。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u03hqftvqz14" w:id="15"/>
      <w:bookmarkEnd w:id="15"/>
      <w:r w:rsidDel="00000000" w:rsidR="00000000" w:rsidRPr="00000000">
        <w:rPr>
          <w:rFonts w:ascii="Arial Unicode MS" w:cs="Arial Unicode MS" w:eastAsia="Arial Unicode MS" w:hAnsi="Arial Unicode MS"/>
          <w:b w:val="1"/>
          <w:bCs w:val="1"/>
          <w:rtl w:val="0"/>
        </w:rPr>
        <w:t xml:space="preserve">第15条（生成AI等の利用）</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乙は、生成AIその他入力情報に基づき画像等を自動生成するサービス又はシステムを本業務に使用する場合、事前に甲の承諾を得るものとする。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承諾なく、本作品の絵コンテ、設定資料、キャラクターデザイン、未公開画像、本成果物その他甲から提供された情報を、生成AIサービスの学習、モデル改善その他本業務の遂行に必要な範囲を超える目的で入力又は提供してはなら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生成AI等の使用を承諾した場合であっても、乙は、当該サービスの利用規約、生成物に関する権利関係及び第三者の権利侵害のおそれを確認し、本成果物の利用に支障が生じないよう適切な措置を講じるものとする。</w:t>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2ccjhaxm81ky" w:id="16"/>
      <w:bookmarkEnd w:id="16"/>
      <w:r w:rsidDel="00000000" w:rsidR="00000000" w:rsidRPr="00000000">
        <w:rPr>
          <w:rFonts w:ascii="Arial Unicode MS" w:cs="Arial Unicode MS" w:eastAsia="Arial Unicode MS" w:hAnsi="Arial Unicode MS"/>
          <w:b w:val="1"/>
          <w:bCs w:val="1"/>
          <w:rtl w:val="0"/>
        </w:rPr>
        <w:t xml:space="preserve">第16条（制作データの管理）</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制作資料及び本業務の過程で作成した未公開の制作データについて、漏えい、紛失、滅失、改ざん、不正アクセスその他の事故を防止するため、合理的な安全管理措置を講じ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乙は、甲の事前の承諾なく、本成果物又は制作途中のデータをSNS、ポートフォリオサイト、動画共有サービスその他第三者が閲覧できる場所に掲載してはならない。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本契約終了後の制作データの保存、返還又は削除については、甲の指示に従うものとする。</w:t>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1x1xy1mrefi0"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乙は、本業務に関連して知り得た甲又は本作品に関する技術上、営業上、制作上その他一切の非公知情報を秘密として取り扱うものとする。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乙は、前項の秘密情報を本業務の遂行以外の目的に使用し、又は甲の事前の承諾なく第三者に開示若しくは漏えいしてはならない。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次の各号のいずれかに該当することを乙が証明できる情報については、前2項を適用しない。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開示後、乙の責めによらず公知となった情報</w:t>
        <w:br w:type="textWrapping"/>
        <w:t xml:space="preserve">(3) 開示を受ける以前から乙が適法に保有していた情報</w:t>
        <w:br w:type="textWrapping"/>
        <w:t xml:space="preserve">(4) 正当な権限を有する第三者から秘密保持義務を負うことなく取得した情報</w:t>
        <w:br w:type="textWrapping"/>
        <w:t xml:space="preserve">(5) 甲から開示された情報によらず乙が独自に取得又は開発した情報</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法令又は裁判所その他公的機関の命令に基づき秘密情報を開示する必要がある場合、乙は、法令上許される範囲で事前に甲へ通知し、必要最小限の範囲で開示するものとする。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4agdll1b3vlz" w:id="18"/>
      <w:bookmarkEnd w:id="18"/>
      <w:r w:rsidDel="00000000" w:rsidR="00000000" w:rsidRPr="00000000">
        <w:rPr>
          <w:rFonts w:ascii="Arial Unicode MS" w:cs="Arial Unicode MS" w:eastAsia="Arial Unicode MS" w:hAnsi="Arial Unicode MS"/>
          <w:b w:val="1"/>
          <w:bCs w:val="1"/>
          <w:rtl w:val="0"/>
        </w:rPr>
        <w:t xml:space="preserve">第18条（公表及びクレジット）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乙は、甲の事前の承諾なく、本作品への参加、本業務の受託、本成果物の内容その他本作品に関する未公表の情報を公表してはならない。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本作品における乙の名称又は担当者名のクレジット表示の有無、表示方法、表示位置その他については、甲又は本作品の製作主体が決定するものとする。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乙は、本作品が一般に公開された後であっても、本成果物を自己の制作実績又はポートフォリオとして使用する場合には、甲の事前の承諾を得るものとする。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pPr>
      <w:bookmarkStart w:colFirst="0" w:colLast="0" w:name="_rrns6b74kbiz" w:id="19"/>
      <w:bookmarkEnd w:id="19"/>
      <w:r w:rsidDel="00000000" w:rsidR="00000000" w:rsidRPr="00000000">
        <w:rPr>
          <w:rFonts w:ascii="Arial Unicode MS" w:cs="Arial Unicode MS" w:eastAsia="Arial Unicode MS" w:hAnsi="Arial Unicode MS"/>
          <w:b w:val="1"/>
          <w:bCs w:val="1"/>
          <w:rtl w:val="0"/>
        </w:rPr>
        <w:t xml:space="preserve">第19条（権利義務の譲渡禁止）</w:t>
      </w: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b8jm6xizmgqd" w:id="20"/>
      <w:bookmarkEnd w:id="20"/>
      <w:r w:rsidDel="00000000" w:rsidR="00000000" w:rsidRPr="00000000">
        <w:rPr>
          <w:rFonts w:ascii="Arial Unicode MS" w:cs="Arial Unicode MS" w:eastAsia="Arial Unicode MS" w:hAnsi="Arial Unicode MS"/>
          <w:b w:val="1"/>
          <w:bCs w:val="1"/>
          <w:rtl w:val="0"/>
        </w:rPr>
        <w:t xml:space="preserve">第20条（契約内容の変更）</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本業務の内容、制作点数、仕様、納期、報酬その他の契約条件を変更する場合、甲乙は、変更内容及び必要に応じて追加報酬、納期その他の条件について、書面又は電磁的方法により合意するものとする。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tycg31mpvu9f" w:id="21"/>
      <w:bookmarkEnd w:id="21"/>
      <w:r w:rsidDel="00000000" w:rsidR="00000000" w:rsidRPr="00000000">
        <w:rPr>
          <w:rFonts w:ascii="Arial Unicode MS" w:cs="Arial Unicode MS" w:eastAsia="Arial Unicode MS" w:hAnsi="Arial Unicode MS"/>
          <w:b w:val="1"/>
          <w:bCs w:val="1"/>
          <w:rtl w:val="0"/>
        </w:rPr>
        <w:t xml:space="preserve">第21条（契約解除）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甲又は乙は、相手方に次の各号のいずれかの事由が生じた場合、何らの催告を要することなく、直ちに本契約の全部又は一部を解除することができる。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(2) 差押え、仮差押え、仮処分、強制執行等の申立てを受けたとき</w:t>
        <w:br w:type="textWrapping"/>
        <w:t xml:space="preserve">(3) 破産手続、民事再生手続その他これらに類する手続の申立てがあったとき</w:t>
        <w:br w:type="textWrapping"/>
        <w:t xml:space="preserve">(4) 本契約上の重大な義務に違反したとき</w:t>
        <w:br w:type="textWrapping"/>
        <w:t xml:space="preserve">(5) 信用を著しく害する行為があったとき</w:t>
        <w:br w:type="textWrapping"/>
        <w:t xml:space="preserve">(6) その他本契約を継続することが困難となる重大な事由が生じたとき</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sao9q59pnxiy" w:id="22"/>
      <w:bookmarkEnd w:id="22"/>
      <w:r w:rsidDel="00000000" w:rsidR="00000000" w:rsidRPr="00000000">
        <w:rPr>
          <w:rFonts w:ascii="Arial Unicode MS" w:cs="Arial Unicode MS" w:eastAsia="Arial Unicode MS" w:hAnsi="Arial Unicode MS"/>
          <w:b w:val="1"/>
          <w:bCs w:val="1"/>
          <w:rtl w:val="0"/>
        </w:rPr>
        <w:t xml:space="preserve">第22条（中途終了時の取扱い）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本業務の完了前に終了した場合、甲乙は、終了時点までに完成した成果物、制作途中のデータ、報酬及び費用の精算、当該成果物に関する権利の取扱いについて、本契約の趣旨及び業務の進捗状況を踏まえて協議す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vu9sqpbufifg" w:id="23"/>
      <w:bookmarkEnd w:id="23"/>
      <w:r w:rsidDel="00000000" w:rsidR="00000000" w:rsidRPr="00000000">
        <w:rPr>
          <w:rFonts w:ascii="Arial Unicode MS" w:cs="Arial Unicode MS" w:eastAsia="Arial Unicode MS" w:hAnsi="Arial Unicode MS"/>
          <w:b w:val="1"/>
          <w:bCs w:val="1"/>
          <w:rtl w:val="0"/>
        </w:rPr>
        <w:t xml:space="preserve">第23条（損害賠償）</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甲又は乙が自己の責めに帰すべき事由により本契約に違反し、相手方に損害を与えた場合、当該当事者は、その違反と相当因果関係のある損害を賠償するものとする。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9ezl64pzs37" w:id="24"/>
      <w:bookmarkEnd w:id="24"/>
      <w:r w:rsidDel="00000000" w:rsidR="00000000" w:rsidRPr="00000000">
        <w:rPr>
          <w:rFonts w:ascii="Arial Unicode MS" w:cs="Arial Unicode MS" w:eastAsia="Arial Unicode MS" w:hAnsi="Arial Unicode MS"/>
          <w:b w:val="1"/>
          <w:bCs w:val="1"/>
          <w:rtl w:val="0"/>
        </w:rPr>
        <w:t xml:space="preserve">第24条（不可抗力）</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停電、通信障害、感染症の流行、戦争、暴動、法令の制定若しくは改廃その他当事者の合理的な支配を超える事由により本契約上の義務の履行が遅延又は不能となった場合、当該当事者は、その責めに帰することができない範囲について責任を負わないものと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pPr>
      <w:bookmarkStart w:colFirst="0" w:colLast="0" w:name="_1i6i062tc2kx"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前項に基づき解除した当事者は、当該解除によって相手方に生じた損害について責任を負わない。</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6b6sbyjctycp" w:id="26"/>
      <w:bookmarkEnd w:id="26"/>
      <w:r w:rsidDel="00000000" w:rsidR="00000000" w:rsidRPr="00000000">
        <w:rPr>
          <w:rFonts w:ascii="Arial Unicode MS" w:cs="Arial Unicode MS" w:eastAsia="Arial Unicode MS" w:hAnsi="Arial Unicode MS"/>
          <w:b w:val="1"/>
          <w:bCs w:val="1"/>
          <w:rtl w:val="0"/>
        </w:rPr>
        <w:t xml:space="preserve">第26条（契約期間）</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本契約終了後も、第12条、第13条、第14条、第16条、第17条、第18条、第19条、第23条、第25条及びその性質上存続すべき条項は有効に存続するものとする。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44gtm1pp7uxy"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本契約に定めのない事項又は本契約の各条項の解釈について疑義が生じた場合、甲乙は、関係法令及び商慣習を踏まえ、誠意をもって協議し解決するものとする。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w5hlxtjs6joo"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電磁的方法により本契約を締結する場合には、本契約の電磁的記録を作成し、甲乙が電子署名その他合意した方法により締結するものと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