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kf9uwtxfjvi" w:id="0"/>
      <w:bookmarkEnd w:id="0"/>
      <w:r w:rsidDel="00000000" w:rsidR="00000000" w:rsidRPr="00000000">
        <w:rPr>
          <w:rFonts w:ascii="Arial Unicode MS" w:cs="Arial Unicode MS" w:eastAsia="Arial Unicode MS" w:hAnsi="Arial Unicode MS"/>
          <w:b w:val="1"/>
          <w:bCs w:val="1"/>
          <w:sz w:val="44"/>
          <w:szCs w:val="44"/>
          <w:rtl w:val="0"/>
        </w:rPr>
        <w:t xml:space="preserve">シナリオ制作契約書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製作又は制作に関与するアニメーション作品に係るシナリオ制作業務について、以下のとおりシナリオ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1q6pna7dd6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委託するアニメーション作品のシナリオ制作業務について、その業務内容、制作条件、納品及び検収、報酬、成果物に関する権利、秘密保持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qs224urwhx"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乙がシナリオ制作業務を行う対象となるアニメーション作品（以下「本作品」という。）は、次のとおりとする。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作品名（仮題を含む）：●●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作品種別：テレビアニメ／劇場アニメ／Webアニメ／配信アニメ／その他（●●）</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担当話数・範囲：●●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予定尺：●●分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本作品の名称、話数、尺、構成その他の内容が制作上の事情により変更された場合、甲乙は必要に応じて業務内容、納期、報酬その他の条件について協議するものとする。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pPr>
      <w:bookmarkStart w:colFirst="0" w:colLast="0" w:name="_vsbxwxf953jf" w:id="3"/>
      <w:bookmarkEnd w:id="3"/>
      <w:r w:rsidDel="00000000" w:rsidR="00000000" w:rsidRPr="00000000">
        <w:rPr>
          <w:rFonts w:ascii="Arial Unicode MS" w:cs="Arial Unicode MS" w:eastAsia="Arial Unicode MS" w:hAnsi="Arial Unicode MS"/>
          <w:b w:val="1"/>
          <w:bCs w:val="1"/>
          <w:rtl w:val="0"/>
        </w:rPr>
        <w:t xml:space="preserve">第3条（委託業務）</w: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甲は乙に対し、本作品に関する次の各号の業務（以下「本業務」という。）を委託し、乙はこれを受託する。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シナリオの企画及び構成の検討</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プロット、構成案その他シナリオ制作に必要な資料の作成</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本作品のシナリオ及び脚本の執筆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甲から合理的に求められた修正、加筆、削除その他の調整</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シナリオ会議その他本作品の制作に必要な打合せへの参加</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前各号に付随又は関連する業務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具体的な制作内容、担当話数、納期、納品方法その他の条件については、本契約又は甲乙間で別途合意する発注書、仕様書、電子メールその他の書面若しくは電磁的方法により定めるものとする。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zc2ht593tet" w:id="4"/>
      <w:bookmarkEnd w:id="4"/>
      <w:r w:rsidDel="00000000" w:rsidR="00000000" w:rsidRPr="00000000">
        <w:rPr>
          <w:rFonts w:ascii="Arial Unicode MS" w:cs="Arial Unicode MS" w:eastAsia="Arial Unicode MS" w:hAnsi="Arial Unicode MS"/>
          <w:b w:val="1"/>
          <w:bCs w:val="1"/>
          <w:rtl w:val="0"/>
        </w:rPr>
        <w:t xml:space="preserve">第4条（制作上の指示等）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乙は、本作品の企画意図、世界観、キャラクター設定、シリーズ構成、演出方針、放送又は配信上の基準その他甲から提示された制作条件を踏まえて本業務を遂行するものとする。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甲は乙に対し、本業務の遂行に必要な設定資料、企画書、キャラクター資料、シリーズ構成、参考資料その他必要な資料を提供するものとする。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乙は、前項の資料について、本業務以外の目的に使用してはならない。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乙は、本作品の設定又は制作方針について疑義が生じた場合、甲と協議し、その確認を得た上で制作を進めるものとする。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v2mnitf8qou0" w:id="5"/>
      <w:bookmarkEnd w:id="5"/>
      <w:r w:rsidDel="00000000" w:rsidR="00000000" w:rsidRPr="00000000">
        <w:rPr>
          <w:rFonts w:ascii="Arial Unicode MS" w:cs="Arial Unicode MS" w:eastAsia="Arial Unicode MS" w:hAnsi="Arial Unicode MS"/>
          <w:b w:val="1"/>
          <w:bCs w:val="1"/>
          <w:rtl w:val="0"/>
        </w:rPr>
        <w:t xml:space="preserve">第5条（納品）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乙は、本業務により作成したプロット、構成案、シナリオ、脚本、修正版その他の成果物（以下「本成果物」という。）を、甲が指定する期日までに納品するものとする。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本成果物の納品方法は、電子メール、クラウドストレージ、制作管理システムその他甲が指定する方法によるものとする。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乙は、納期までに本成果物を納品することが困難となるおそれが生じた場合、速やかにその理由及び納品可能時期を甲に通知し、甲の指示を受けるものとする。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乙は、甲の事前の承諾なく納期を変更することができない。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bqfd7olzlcvq" w:id="6"/>
      <w:bookmarkEnd w:id="6"/>
      <w:r w:rsidDel="00000000" w:rsidR="00000000" w:rsidRPr="00000000">
        <w:rPr>
          <w:rFonts w:ascii="Arial Unicode MS" w:cs="Arial Unicode MS" w:eastAsia="Arial Unicode MS" w:hAnsi="Arial Unicode MS"/>
          <w:b w:val="1"/>
          <w:bCs w:val="1"/>
          <w:rtl w:val="0"/>
        </w:rPr>
        <w:t xml:space="preserve">第6条（検収）</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甲は、本成果物の納品を受けた後、合理的な期間内に、その内容が甲の指定した企画内容、設定、仕様その他の制作条件に適合しているかを確認するものとする。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甲が本成果物について修正が必要であると判断した場合、甲は乙に対して修正内容を通知することができる。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乙は、前項の通知を受けた場合、合理的な期間内に必要な修正を行い、再度納品するものとする。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甲が本成果物について完成したものとして承認した時点をもって検収完了とする。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qg88e297des" w:id="7"/>
      <w:bookmarkEnd w:id="7"/>
      <w:r w:rsidDel="00000000" w:rsidR="00000000" w:rsidRPr="00000000">
        <w:rPr>
          <w:rFonts w:ascii="Arial Unicode MS" w:cs="Arial Unicode MS" w:eastAsia="Arial Unicode MS" w:hAnsi="Arial Unicode MS"/>
          <w:b w:val="1"/>
          <w:bCs w:val="1"/>
          <w:rtl w:val="0"/>
        </w:rPr>
        <w:t xml:space="preserve">第7条（修正及びリテイク）</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乙は、本作品の品質確保又は制作上合理的に必要な範囲において、甲から本成果物の修正、加筆、削除その他の変更を求められた場合、これに対応するものとする。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修正が、当初予定された本業務の範囲を著しく超える場合又は甲の企画変更その他乙の責めに帰することのできない事情により大幅な再制作が必要となった場合、甲乙は追加報酬及び納期について協議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誤記、設定との不整合その他乙の責めに帰すべき事由による修正については、原則として追加報酬は発生しないものとする。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gufis2yh9n6q"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甲は乙に対し、本業務の対価として、金●●円（消費税及び地方消費税を別途加算する。）を支払うものとする。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報酬に含まれる業務範囲及び修正対応の範囲については、本契約又は別途甲乙間で定めるものとする。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本業務の内容に重大な変更又は追加が生じた場合、甲乙は追加報酬の有無及び金額について協議するものとする。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mufsrhef26f6" w:id="9"/>
      <w:bookmarkEnd w:id="9"/>
      <w:r w:rsidDel="00000000" w:rsidR="00000000" w:rsidRPr="00000000">
        <w:rPr>
          <w:rFonts w:ascii="Arial Unicode MS" w:cs="Arial Unicode MS" w:eastAsia="Arial Unicode MS" w:hAnsi="Arial Unicode MS"/>
          <w:b w:val="1"/>
          <w:bCs w:val="1"/>
          <w:rtl w:val="0"/>
        </w:rPr>
        <w:t xml:space="preserve">第9条（支払方法）</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甲は乙に対し、前条に定める報酬を、●年●月●日までに、乙が指定する金融機関口座へ振り込む方法により支払うものとする。振込手数料は●の負担とする。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f61gc5t5yema" w:id="10"/>
      <w:bookmarkEnd w:id="10"/>
      <w:r w:rsidDel="00000000" w:rsidR="00000000" w:rsidRPr="00000000">
        <w:rPr>
          <w:rFonts w:ascii="Arial Unicode MS" w:cs="Arial Unicode MS" w:eastAsia="Arial Unicode MS" w:hAnsi="Arial Unicode MS"/>
          <w:b w:val="1"/>
          <w:bCs w:val="1"/>
          <w:rtl w:val="0"/>
        </w:rPr>
        <w:t xml:space="preserve">第10条（資料等の管理）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乙は、甲から貸与又は提供された企画書、設定資料、キャラクター資料、映像、画像、音声、データその他の資料を善良な管理者の注意をもって管理するものとする。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乙は、甲の事前の承諾なく、前項の資料を第三者に提供、貸与、公開又は本業務以外の目的に使用してはならない。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本契約が終了した場合又は甲から求められた場合、乙は甲の指示に従い、当該資料を返還、削除又は廃棄するものとする。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yxjmneczwsc" w:id="11"/>
      <w:bookmarkEnd w:id="11"/>
      <w:r w:rsidDel="00000000" w:rsidR="00000000" w:rsidRPr="00000000">
        <w:rPr>
          <w:rFonts w:ascii="Arial Unicode MS" w:cs="Arial Unicode MS" w:eastAsia="Arial Unicode MS" w:hAnsi="Arial Unicode MS"/>
          <w:b w:val="1"/>
          <w:bCs w:val="1"/>
          <w:rtl w:val="0"/>
        </w:rPr>
        <w:t xml:space="preserve">第11条（第三者への再委託）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乙は、甲の事前の書面又は電磁的方法による承諾を得ることなく、本業務の全部又は主要な部分を第三者に再委託してはならない。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甲の承諾を得て再委託を行った場合であっても、乙は再委託先に本契約と同等の義務を遵守させるものとし、再委託先の行為について自己の行為と同様の責任を負うものとする。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r6p0hw8cj0n5" w:id="12"/>
      <w:bookmarkEnd w:id="12"/>
      <w:r w:rsidDel="00000000" w:rsidR="00000000" w:rsidRPr="00000000">
        <w:rPr>
          <w:rFonts w:ascii="Arial Unicode MS" w:cs="Arial Unicode MS" w:eastAsia="Arial Unicode MS" w:hAnsi="Arial Unicode MS"/>
          <w:b w:val="1"/>
          <w:bCs w:val="1"/>
          <w:rtl w:val="0"/>
        </w:rPr>
        <w:t xml:space="preserve">第12条（著作権）</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成果物に関して乙が本業務の遂行により新たに取得した著作権は、著作権法第27条及び第28条に規定する権利を含め、本成果物に係る報酬の支払いを条件として甲に譲渡されるものとする。ただし、乙が本契約締結以前から保有する著作物その他甲乙が別途合意したものについては、この限りで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前項の著作権譲渡の対価は、第8条に定める報酬に含まれるものとする。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甲は、本成果物を、本作品の制作、放送、上映、配信、販売、宣伝広告、商品化、海外展開その他本作品の利用に必要な範囲で利用することができる。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甲は、本作品の制作及び利用に必要な範囲において、本成果物の全部又は一部について、改変、編集、翻案、翻訳、追加、削除、他の著作物との結合その他必要な変更を行うことができる。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甲は、本成果物に関する権利を、本作品の製作委員会構成員、共同製作者、配給会社、放送事業者、配信事業者その他本作品の利用に関係する第三者に譲渡し、又は利用許諾することができる。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1odziu1xndi7" w:id="13"/>
      <w:bookmarkEnd w:id="13"/>
      <w:r w:rsidDel="00000000" w:rsidR="00000000" w:rsidRPr="00000000">
        <w:rPr>
          <w:rFonts w:ascii="Arial Unicode MS" w:cs="Arial Unicode MS" w:eastAsia="Arial Unicode MS" w:hAnsi="Arial Unicode MS"/>
          <w:b w:val="1"/>
          <w:bCs w:val="1"/>
          <w:rtl w:val="0"/>
        </w:rPr>
        <w:t xml:space="preserve">第13条（著作者人格権）</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乙は、本成果物及びこれを利用して制作される本作品について、甲、甲から権利を承継した者及び甲から利用を許諾された者に対し、著作者人格権を行使しないものとする。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rmmjzmfexy7o" w:id="14"/>
      <w:bookmarkEnd w:id="14"/>
      <w:r w:rsidDel="00000000" w:rsidR="00000000" w:rsidRPr="00000000">
        <w:rPr>
          <w:rFonts w:ascii="Arial Unicode MS" w:cs="Arial Unicode MS" w:eastAsia="Arial Unicode MS" w:hAnsi="Arial Unicode MS"/>
          <w:b w:val="1"/>
          <w:bCs w:val="1"/>
          <w:rtl w:val="0"/>
        </w:rPr>
        <w:t xml:space="preserve">第14条（クレジット表示）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本作品における乙の氏名、ペンネームその他のクレジット表示については、甲乙間で別途合意した内容又は本作品における通常の表示方法に従うものとする。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媒体、利用形態、宣伝物の仕様その他やむを得ない事情によりクレジットを表示することが困難な場合の取扱いについては、甲乙協議の上決定するものとする。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smltksgkq2jm" w:id="15"/>
      <w:bookmarkEnd w:id="15"/>
      <w:r w:rsidDel="00000000" w:rsidR="00000000" w:rsidRPr="00000000">
        <w:rPr>
          <w:rFonts w:ascii="Arial Unicode MS" w:cs="Arial Unicode MS" w:eastAsia="Arial Unicode MS" w:hAnsi="Arial Unicode MS"/>
          <w:b w:val="1"/>
          <w:bCs w:val="1"/>
          <w:rtl w:val="0"/>
        </w:rPr>
        <w:t xml:space="preserve">第15条（二次利用等）</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第12条に基づき取得した権利の範囲内において、本成果物を利用して、本作品の続編、派生作品、再編集版、海外版その他関連するコンテンツを制作し、又は本作品を放送、配信、上映、複製、頒布その他の方法により利用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ただし、本成果物を本作品とは独立した別個の作品の原作として利用するなど、本契約締結時に通常想定されない利用を行う場合の条件については、必要に応じて甲乙協議するものとする。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y00xwmr5i5da" w:id="16"/>
      <w:bookmarkEnd w:id="16"/>
      <w:r w:rsidDel="00000000" w:rsidR="00000000" w:rsidRPr="00000000">
        <w:rPr>
          <w:rFonts w:ascii="Arial Unicode MS" w:cs="Arial Unicode MS" w:eastAsia="Arial Unicode MS" w:hAnsi="Arial Unicode MS"/>
          <w:b w:val="1"/>
          <w:bCs w:val="1"/>
          <w:rtl w:val="0"/>
        </w:rPr>
        <w:t xml:space="preserve">第16条（保証）</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乙は、本成果物のうち乙が独自に創作した部分について、第三者の著作権、著作者人格権、商標権、肖像権、プライバシー権その他の権利を不当に侵害するものではないことを保証する。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乙が第三者の著作物その他の素材を本成果物に利用しようとする場合、事前に甲にその旨を通知し、甲の承諾を得るものとする。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甲から提供された原作、設定、資料その他の素材に起因して第三者との間に紛争が生じた場合は、甲乙はその原因及び責任の所在に応じて対応するものとする。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rgtmatgln3xx"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乙は、本業務に関連して知り得た甲又は本作品に関する技術上、営業上、制作上その他一切の非公知情報を秘密として取り扱い、甲の事前の承諾なく第三者に開示又は漏えいしてはならない。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秘密情報には、本作品の企画、ストーリー、プロット、キャラクター、設定、未公開映像、制作状況、出演者、スタッフ、公開又は放送時期その他本作品に関する未公表情報を含むものとする。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乙は、秘密情報を本業務の遂行以外の目的に利用してはならない。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法令又は裁判所若しくは行政機関の命令により開示が必要となった場合、乙は必要最小限の範囲で秘密情報を開示することができる。この場合、法令上可能な範囲で事前に甲へ通知するものとする。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tb0ubxa7evs6" w:id="18"/>
      <w:bookmarkEnd w:id="18"/>
      <w:r w:rsidDel="00000000" w:rsidR="00000000" w:rsidRPr="00000000">
        <w:rPr>
          <w:rFonts w:ascii="Arial Unicode MS" w:cs="Arial Unicode MS" w:eastAsia="Arial Unicode MS" w:hAnsi="Arial Unicode MS"/>
          <w:b w:val="1"/>
          <w:bCs w:val="1"/>
          <w:rtl w:val="0"/>
        </w:rPr>
        <w:t xml:space="preserve">第18条（情報公開及びSNS等への投稿）</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正式に公表する前に、本作品への参加、本作品の内容、キャラクター、ストーリー、制作資料、制作状況その他本作品に関する情報を、SNS、Webサイト、ブログ、動画投稿サービスその他の媒体に掲載又は公開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lrj2y6fft7m3" w:id="19"/>
      <w:bookmarkEnd w:id="19"/>
      <w:r w:rsidDel="00000000" w:rsidR="00000000" w:rsidRPr="00000000">
        <w:rPr>
          <w:rFonts w:ascii="Arial Unicode MS" w:cs="Arial Unicode MS" w:eastAsia="Arial Unicode MS" w:hAnsi="Arial Unicode MS"/>
          <w:b w:val="1"/>
          <w:bCs w:val="1"/>
          <w:rtl w:val="0"/>
        </w:rPr>
        <w:t xml:space="preserve">第19条（成果物の利用及びポートフォリオ）</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乙は、甲の事前の承諾なく、本成果物、本作品の未公開情報又は甲から提供された資料を、自己のWebサイト、SNS、ポートフォリオ、営業資料その他に掲載又は利用してはならない。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本作品の公開後における実績としての掲載については、甲乙協議の上、その可否及び掲載範囲を決定するものとする。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1ssc0wqlomi0" w:id="20"/>
      <w:bookmarkEnd w:id="20"/>
      <w:r w:rsidDel="00000000" w:rsidR="00000000" w:rsidRPr="00000000">
        <w:rPr>
          <w:rFonts w:ascii="Arial Unicode MS" w:cs="Arial Unicode MS" w:eastAsia="Arial Unicode MS" w:hAnsi="Arial Unicode MS"/>
          <w:b w:val="1"/>
          <w:bCs w:val="1"/>
          <w:rtl w:val="0"/>
        </w:rPr>
        <w:t xml:space="preserve">第20条（制作内容の変更）</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甲は、本作品の制作上必要がある場合、本成果物について編集、改変、台詞変更、シーンの追加若しくは削除、構成変更その他必要な変更を行うことができる。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前項の場合、甲は本作品の制作に必要な範囲で、乙以外の脚本家、演出家、監督その他のスタッフに本成果物の修正を行わせることができる。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甲は、制作上の事情により、本成果物の全部又は一部を本作品に使用しないことができる。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438fbohbuncm" w:id="21"/>
      <w:bookmarkEnd w:id="21"/>
      <w:r w:rsidDel="00000000" w:rsidR="00000000" w:rsidRPr="00000000">
        <w:rPr>
          <w:rFonts w:ascii="Arial Unicode MS" w:cs="Arial Unicode MS" w:eastAsia="Arial Unicode MS" w:hAnsi="Arial Unicode MS"/>
          <w:b w:val="1"/>
          <w:bCs w:val="1"/>
          <w:rtl w:val="0"/>
        </w:rPr>
        <w:t xml:space="preserve">第21条（制作中止等）</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甲は、制作上、事業上その他合理的な事情により、本作品の制作を延期、中止又は変更することができる。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前項の場合における乙の報酬については、本業務の進捗状況、既に納品された成果物その他の事情を考慮し、甲乙協議の上決定するものとする。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本成果物が本作品に採用されなかった場合であっても、既に完成し、甲が検収した業務に係る報酬については、別途合意がある場合を除き、甲はこれを支払うものとする。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pPr>
      <w:bookmarkStart w:colFirst="0" w:colLast="0" w:name="_4qlui117yyne" w:id="22"/>
      <w:bookmarkEnd w:id="22"/>
      <w:r w:rsidDel="00000000" w:rsidR="00000000" w:rsidRPr="00000000">
        <w:rPr>
          <w:rFonts w:ascii="Arial Unicode MS" w:cs="Arial Unicode MS" w:eastAsia="Arial Unicode MS" w:hAnsi="Arial Unicode MS"/>
          <w:b w:val="1"/>
          <w:bCs w:val="1"/>
          <w:rtl w:val="0"/>
        </w:rPr>
        <w:t xml:space="preserve">第22条（契約上の地位等の譲渡）</w:t>
      </w: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fdwrufg5u9an" w:id="23"/>
      <w:bookmarkEnd w:id="23"/>
      <w:r w:rsidDel="00000000" w:rsidR="00000000" w:rsidRPr="00000000">
        <w:rPr>
          <w:rFonts w:ascii="Arial Unicode MS" w:cs="Arial Unicode MS" w:eastAsia="Arial Unicode MS" w:hAnsi="Arial Unicode MS"/>
          <w:b w:val="1"/>
          <w:bCs w:val="1"/>
          <w:rtl w:val="0"/>
        </w:rPr>
        <w:t xml:space="preserve">第23条（解除）</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甲又は乙は、相手方に次の各号のいずれかの事由が生じた場合、催告することなく直ちに本契約の全部又は一部を解除することができる。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本契約に重大な違反があったとき</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支払停止又は支払不能となったとき</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差押え、仮差押え、仮処分その他の強制執行を受けたとき</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破産手続、民事再生手続その他これらに類する手続の申立てがあったとき</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相手方との信頼関係を著しく損なう重大な行為があったとき</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本条に基づく解除は、解除した当事者による損害賠償請求を妨げないものとする。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d2o00t8pfdm1"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甲及び乙は、自ら及びその役員等が暴力団、暴力団員、暴力団関係企業その他これらに準ずる反社会的勢力に該当しないことを表明し、保証する。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前項に基づき解除された当事者は、解除により生じた損害について相手方に対して賠償を請求することができない。</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1uvx1skqgp2l"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甲又は乙が、本契約に違反し、自己の責めに帰すべき事由により相手方に損害を与えた場合、その相手方に対し、当該違反と相当因果関係のある損害を賠償する責任を負うものとする。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pPr>
      <w:bookmarkStart w:colFirst="0" w:colLast="0" w:name="_9qeucjmxwp56" w:id="26"/>
      <w:bookmarkEnd w:id="26"/>
      <w:r w:rsidDel="00000000" w:rsidR="00000000" w:rsidRPr="00000000">
        <w:rPr>
          <w:rFonts w:ascii="Arial Unicode MS" w:cs="Arial Unicode MS" w:eastAsia="Arial Unicode MS" w:hAnsi="Arial Unicode MS"/>
          <w:b w:val="1"/>
          <w:bCs w:val="1"/>
          <w:rtl w:val="0"/>
        </w:rPr>
        <w:t xml:space="preserve">第26条（契約期間）</w:t>
      </w: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本契約の有効期間は、本契約締結日から本業務の終了日までとする。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12条（著作権）、第13条（著作者人格権）、第15条（二次利用等）、第16条（保証）、第17条（秘密保持）、第18条（情報公開及びSNS等への投稿）、第19条（成果物の利用及びポートフォリオ）、第22条（契約上の地位等の譲渡）、第25条（損害賠償）、第28条（準拠法及び合意管轄）その他その性質上存続すべき条項は引き続き効力を有するものと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is4t3lfv5osl"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本契約に定めのない事項又は本契約の解釈について疑義が生じた場合、甲乙は信義誠実の原則に従い協議し、円満な解決を図るものとする。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ff8qtufmz408"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上、各1通を保有する。なお、本契約を電磁的方法により締結する場合には、本契約の電磁的記録を作成し、甲乙が電子署名その他合意した方法により締結し、それぞれ当該電磁的記録を保管する。</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　印</w:t>
      </w:r>
    </w:p>
    <w:p w:rsidR="00000000" w:rsidDel="00000000" w:rsidP="00000000" w:rsidRDefault="00000000" w:rsidRPr="00000000" w14:paraId="0000009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