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pdytgxg9y1s" w:id="0"/>
      <w:bookmarkEnd w:id="0"/>
      <w:r w:rsidDel="00000000" w:rsidR="00000000" w:rsidRPr="00000000">
        <w:rPr>
          <w:rFonts w:ascii="Arial Unicode MS" w:cs="Arial Unicode MS" w:eastAsia="Arial Unicode MS" w:hAnsi="Arial Unicode MS"/>
          <w:b w:val="1"/>
          <w:bCs w:val="1"/>
          <w:sz w:val="44"/>
          <w:szCs w:val="44"/>
          <w:rtl w:val="0"/>
        </w:rPr>
        <w:t xml:space="preserve">送迎に関する覚書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本覚書は、送迎業務に関する条件及び責任の所在等を明確にすることを目的として、以下のとおり締結される。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9gcplngk57v6"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本覚書は、甲が乙に対して提供する送迎に関する取扱条件、責任範囲及び留意事項を定め、送迎に伴うトラブルを未然に防止することを目的とする。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n7p6gu3p69e"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第2条（送迎の内容）</w:t>
      </w:r>
    </w:p>
    <w:p w:rsidR="00000000" w:rsidDel="00000000" w:rsidP="00000000" w:rsidRDefault="00000000" w:rsidRPr="00000000" w14:paraId="00000009">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本覚書に基づく送迎とは、甲が指定する場所から乙を乗車させ、あらかじめ合意した目的地まで移動させる行為をいう。</w:t>
      </w:r>
    </w:p>
    <w:p w:rsidR="00000000" w:rsidDel="00000000" w:rsidP="00000000" w:rsidRDefault="00000000" w:rsidRPr="00000000" w14:paraId="0000000A">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送迎の日時、区間、回数、待機時間その他の具体的条件は、別途甲乙協議のうえ定めるものとする。</w:t>
      </w:r>
    </w:p>
    <w:p w:rsidR="00000000" w:rsidDel="00000000" w:rsidP="00000000" w:rsidRDefault="00000000" w:rsidRPr="00000000" w14:paraId="0000000B">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3"/>
        <w:keepNext w:val="0"/>
        <w:keepLines w:val="0"/>
        <w:spacing w:before="280" w:lineRule="auto"/>
        <w:rPr>
          <w:b w:val="1"/>
          <w:bCs w:val="1"/>
          <w:color w:val="000000"/>
          <w:sz w:val="26"/>
          <w:szCs w:val="26"/>
        </w:rPr>
      </w:pPr>
      <w:bookmarkStart w:colFirst="0" w:colLast="0" w:name="_c26xiy5yfwvg"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第3条（送迎手段）</w:t>
      </w:r>
    </w:p>
    <w:p w:rsidR="00000000" w:rsidDel="00000000" w:rsidP="00000000" w:rsidRDefault="00000000" w:rsidRPr="00000000" w14:paraId="0000000D">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送迎に使用する車両は、甲が管理又は手配する車両とする。</w:t>
      </w:r>
    </w:p>
    <w:p w:rsidR="00000000" w:rsidDel="00000000" w:rsidP="00000000" w:rsidRDefault="00000000" w:rsidRPr="00000000" w14:paraId="0000000E">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車両の種類、運転者の指定の有無等については、甲の裁量により決定するものとする。</w:t>
      </w:r>
    </w:p>
    <w:p w:rsidR="00000000" w:rsidDel="00000000" w:rsidP="00000000" w:rsidRDefault="00000000" w:rsidRPr="00000000" w14:paraId="0000000F">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0">
      <w:pPr>
        <w:pStyle w:val="Heading3"/>
        <w:keepNext w:val="0"/>
        <w:keepLines w:val="0"/>
        <w:spacing w:before="280" w:lineRule="auto"/>
        <w:rPr>
          <w:b w:val="1"/>
          <w:bCs w:val="1"/>
          <w:color w:val="000000"/>
          <w:sz w:val="26"/>
          <w:szCs w:val="26"/>
        </w:rPr>
      </w:pPr>
      <w:bookmarkStart w:colFirst="0" w:colLast="0" w:name="_jvjrrrb2xpa"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第4条（費用負担）</w:t>
      </w:r>
    </w:p>
    <w:p w:rsidR="00000000" w:rsidDel="00000000" w:rsidP="00000000" w:rsidRDefault="00000000" w:rsidRPr="00000000" w14:paraId="00000011">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送迎に要する費用の負担については、甲乙間で別途合意した内容に従うものとする。</w:t>
      </w:r>
    </w:p>
    <w:p w:rsidR="00000000" w:rsidDel="00000000" w:rsidP="00000000" w:rsidRDefault="00000000" w:rsidRPr="00000000" w14:paraId="00000012">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高速道路料金、駐車料金、燃料費等が発生する場合の取扱いについても、事前に協議し定めるものとする。</w:t>
      </w:r>
    </w:p>
    <w:p w:rsidR="00000000" w:rsidDel="00000000" w:rsidP="00000000" w:rsidRDefault="00000000" w:rsidRPr="00000000" w14:paraId="00000013">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sdmtbj97jqyo"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第5条（安全配慮）</w:t>
      </w:r>
    </w:p>
    <w:p w:rsidR="00000000" w:rsidDel="00000000" w:rsidP="00000000" w:rsidRDefault="00000000" w:rsidRPr="00000000" w14:paraId="00000015">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甲は、送迎にあたり、合理的な範囲で安全運転及び車両管理に配慮するものとする。</w:t>
      </w:r>
    </w:p>
    <w:p w:rsidR="00000000" w:rsidDel="00000000" w:rsidP="00000000" w:rsidRDefault="00000000" w:rsidRPr="00000000" w14:paraId="00000016">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乙は、走行中の危険行為、運転の妨げとなる行為その他安全を損なうおそれのある行為を行ってはならない。</w:t>
      </w:r>
    </w:p>
    <w:p w:rsidR="00000000" w:rsidDel="00000000" w:rsidP="00000000" w:rsidRDefault="00000000" w:rsidRPr="00000000" w14:paraId="00000017">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8">
      <w:pPr>
        <w:pStyle w:val="Heading3"/>
        <w:keepNext w:val="0"/>
        <w:keepLines w:val="0"/>
        <w:spacing w:before="280" w:lineRule="auto"/>
        <w:rPr>
          <w:b w:val="1"/>
          <w:bCs w:val="1"/>
          <w:color w:val="000000"/>
          <w:sz w:val="26"/>
          <w:szCs w:val="26"/>
        </w:rPr>
      </w:pPr>
      <w:bookmarkStart w:colFirst="0" w:colLast="0" w:name="_7je33r15qk9w"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第6条（遅延・中断）</w:t>
      </w:r>
    </w:p>
    <w:p w:rsidR="00000000" w:rsidDel="00000000" w:rsidP="00000000" w:rsidRDefault="00000000" w:rsidRPr="00000000" w14:paraId="00000019">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天候、交通事情、事故、災害その他やむを得ない事由により、送迎に遅延又は中断が生じる場合があることを、乙はあらかじめ了承するものとする。</w:t>
      </w:r>
    </w:p>
    <w:p w:rsidR="00000000" w:rsidDel="00000000" w:rsidP="00000000" w:rsidRDefault="00000000" w:rsidRPr="00000000" w14:paraId="0000001A">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前項の場合において、甲は可能な範囲で乙に対し状況の連絡を行うものとする。</w:t>
      </w:r>
    </w:p>
    <w:p w:rsidR="00000000" w:rsidDel="00000000" w:rsidP="00000000" w:rsidRDefault="00000000" w:rsidRPr="00000000" w14:paraId="0000001B">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C">
      <w:pPr>
        <w:pStyle w:val="Heading3"/>
        <w:keepNext w:val="0"/>
        <w:keepLines w:val="0"/>
        <w:spacing w:before="280" w:lineRule="auto"/>
        <w:rPr>
          <w:b w:val="1"/>
          <w:bCs w:val="1"/>
          <w:color w:val="000000"/>
          <w:sz w:val="26"/>
          <w:szCs w:val="26"/>
        </w:rPr>
      </w:pPr>
      <w:bookmarkStart w:colFirst="0" w:colLast="0" w:name="_tk2kul7kgkji"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第7条（責任の範囲）</w:t>
      </w:r>
    </w:p>
    <w:p w:rsidR="00000000" w:rsidDel="00000000" w:rsidP="00000000" w:rsidRDefault="00000000" w:rsidRPr="00000000" w14:paraId="0000001D">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送迎中に生じた事故、遅延、予定変更等について、甲の故意又は重過失による場合を除き、甲は一切の責任を負わないものとする。</w:t>
      </w:r>
    </w:p>
    <w:p w:rsidR="00000000" w:rsidDel="00000000" w:rsidP="00000000" w:rsidRDefault="00000000" w:rsidRPr="00000000" w14:paraId="0000001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乙の行為又は指示に起因して第三者との間に紛争が生じた場合、乙の責任と負担においてこれを解決するものとする。</w:t>
      </w:r>
    </w:p>
    <w:p w:rsidR="00000000" w:rsidDel="00000000" w:rsidP="00000000" w:rsidRDefault="00000000" w:rsidRPr="00000000" w14:paraId="0000001F">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ps4jqrzb0swd"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第8条（損害賠償）</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甲又は乙が本覚書に違反し、相手方に損害を与えた場合には、その損害について、合理的な範囲で賠償責任を負うものとする。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bCs w:val="1"/>
          <w:color w:val="000000"/>
          <w:sz w:val="26"/>
          <w:szCs w:val="26"/>
        </w:rPr>
      </w:pPr>
      <w:bookmarkStart w:colFirst="0" w:colLast="0" w:name="_jpod5vl2ylkw"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第9条（個人情報の取扱い）</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送迎に関連して知り得た相手方の個人情報については、本覚書の目的の範囲内でのみ利用し、第三者に開示又は漏えいしてはならない。</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3"/>
        <w:keepNext w:val="0"/>
        <w:keepLines w:val="0"/>
        <w:spacing w:before="280" w:lineRule="auto"/>
        <w:rPr>
          <w:b w:val="1"/>
          <w:bCs w:val="1"/>
          <w:color w:val="000000"/>
          <w:sz w:val="26"/>
          <w:szCs w:val="26"/>
        </w:rPr>
      </w:pPr>
      <w:bookmarkStart w:colFirst="0" w:colLast="0" w:name="_2qthswd9grng"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第10条（協議事項）</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本覚書に定めのない事項又は解釈に疑義が生じた場合には、甲乙誠意をもって協議し、円満な解決を図るものとする。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3"/>
        <w:keepNext w:val="0"/>
        <w:keepLines w:val="0"/>
        <w:spacing w:before="280" w:lineRule="auto"/>
        <w:rPr>
          <w:b w:val="1"/>
          <w:bCs w:val="1"/>
          <w:color w:val="000000"/>
          <w:sz w:val="26"/>
          <w:szCs w:val="26"/>
        </w:rPr>
      </w:pPr>
      <w:bookmarkStart w:colFirst="0" w:colLast="0" w:name="_2clyk6pb0hcu"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第11条（準拠法・管轄）</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本覚書は日本法を準拠法とし、本覚書に関して生じる紛争については、甲の本店所在地を管轄する地方裁判所を第一審の専属的合意管轄裁判所とする。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rPr>
          <w:sz w:val="20"/>
          <w:szCs w:val="20"/>
        </w:rPr>
      </w:pPr>
      <w:r w:rsidDel="00000000" w:rsidR="00000000" w:rsidRPr="00000000">
        <w:rPr>
          <w:rFonts w:ascii="Arial Unicode MS" w:cs="Arial Unicode MS" w:eastAsia="Arial Unicode MS" w:hAnsi="Arial Unicode MS"/>
          <w:sz w:val="20"/>
          <w:szCs w:val="20"/>
          <w:rtl w:val="0"/>
        </w:rPr>
        <w:t xml:space="preserve">本覚書の成立を証するため、本書を作成し、甲乙各自内容を確認のうえ、これを保有する。</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