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7959mwc64v" w:id="0"/>
      <w:bookmarkEnd w:id="0"/>
      <w:r w:rsidDel="00000000" w:rsidR="00000000" w:rsidRPr="00000000">
        <w:rPr>
          <w:rFonts w:ascii="Arial Unicode MS" w:cs="Arial Unicode MS" w:eastAsia="Arial Unicode MS" w:hAnsi="Arial Unicode MS"/>
          <w:b w:val="1"/>
          <w:bCs w:val="1"/>
          <w:sz w:val="44"/>
          <w:szCs w:val="44"/>
          <w:rtl w:val="0"/>
        </w:rPr>
        <w:t xml:space="preserve">ストリーミング配信契約書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権利を有するアニメーション作品のストリーミング配信に関し、以下のとおりストリーミング配信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q9l2rdop2y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本作品を乙が運営し、又は指定するストリーミング配信サービスにおいて配信するために必要な権利を許諾し、その条件、対価、権利処理、配信実績の報告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ridvre6kllf8"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本契約において「本作品」とは、別紙に記載するアニメーション作品及びその各話、映像、音声その他甲乙が書面又は電磁的方法により合意した関連素材をいう。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本契約において「配信サービス」とは、乙が運営し、又は本契約に基づき利用するインターネットその他の電気通信回線を通じて映像コンテンツを提供するサービスをいう。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において「ストリーミング配信」とは、本作品の映像及び音声データを、利用者の端末に恒久的に複製することを主たる目的とせず、インターネットその他の電気通信回線を通じて逐次再生させる方法により公衆に提供すること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本契約において「配信地域」とは、別紙に定める国又は地域をいう。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本契約において「配信素材」とは、本作品の映像データ、音声データ、字幕データ、吹替音声、静止画、キービジュアル、作品ロゴ、あらすじ、作品情報その他配信に必要な素材として甲が乙に提供するものをい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5syoxfa813hp" w:id="3"/>
      <w:bookmarkEnd w:id="3"/>
      <w:r w:rsidDel="00000000" w:rsidR="00000000" w:rsidRPr="00000000">
        <w:rPr>
          <w:rFonts w:ascii="Arial Unicode MS" w:cs="Arial Unicode MS" w:eastAsia="Arial Unicode MS" w:hAnsi="Arial Unicode MS"/>
          <w:b w:val="1"/>
          <w:bCs w:val="1"/>
          <w:rtl w:val="0"/>
        </w:rPr>
        <w:t xml:space="preserve">第3条（配信許諾）</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甲は乙に対し、本契約の有効期間中、本契約に定める条件に従い、本作品を配信サービスにおいてストリーミング配信する非独占的な権利を許諾する。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前項の許諾には、本作品を配信サービスのサーバーその他配信に必要な設備に保存し、利用者の求めに応じて送信可能な状態に置き、公衆送信するために必要な範囲の利用を含むものとする。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ダウンロード販売、恒久的なダウンロード配信、放送、上映、DVD・Blu-rayその他パッケージ商品の製造販売、商品化、ゲーム化、出版その他本条に明示されていない利用については、本契約による許諾の対象に含まれな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乙は、本契約に基づき許諾された範囲を超えて本作品を利用しようとするときは、あらかじめ甲の書面又は電磁的方法による承諾を得なければならない。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ltyk04qasn2p" w:id="4"/>
      <w:bookmarkEnd w:id="4"/>
      <w:r w:rsidDel="00000000" w:rsidR="00000000" w:rsidRPr="00000000">
        <w:rPr>
          <w:rFonts w:ascii="Arial Unicode MS" w:cs="Arial Unicode MS" w:eastAsia="Arial Unicode MS" w:hAnsi="Arial Unicode MS"/>
          <w:b w:val="1"/>
          <w:bCs w:val="1"/>
          <w:rtl w:val="0"/>
        </w:rPr>
        <w:t xml:space="preserve">第4条（配信方式）</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本作品の配信方式は、次の各号のうち別紙に定める方式とする。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定額制動画配信サービス（SVOD）</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広告付き動画配信サービス（AVOD）</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都度課金型動画配信サービス（TVOD）</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無料ストリーミング配信</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その他甲乙が別途合意する方式</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乙は、甲の事前の承諾なく、別紙に定める配信方式を変更し、又は新たな配信方式を追加してはならない。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540clov1sn9q" w:id="5"/>
      <w:bookmarkEnd w:id="5"/>
      <w:r w:rsidDel="00000000" w:rsidR="00000000" w:rsidRPr="00000000">
        <w:rPr>
          <w:rFonts w:ascii="Arial Unicode MS" w:cs="Arial Unicode MS" w:eastAsia="Arial Unicode MS" w:hAnsi="Arial Unicode MS"/>
          <w:b w:val="1"/>
          <w:bCs w:val="1"/>
          <w:rtl w:val="0"/>
        </w:rPr>
        <w:t xml:space="preserve">第5条（配信地域）</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乙は、本作品を配信地域に限り配信することができる。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乙は、配信地域外からの本作品へのアクセスを合理的に防止するため、ジオブロッキングその他必要な地域制限措置を講じるものとする。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乙が配信地域を追加又は変更しようとするときは、あらかじめ甲の承諾を得るものとする。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67txgo30nzda" w:id="6"/>
      <w:bookmarkEnd w:id="6"/>
      <w:r w:rsidDel="00000000" w:rsidR="00000000" w:rsidRPr="00000000">
        <w:rPr>
          <w:rFonts w:ascii="Arial Unicode MS" w:cs="Arial Unicode MS" w:eastAsia="Arial Unicode MS" w:hAnsi="Arial Unicode MS"/>
          <w:b w:val="1"/>
          <w:bCs w:val="1"/>
          <w:rtl w:val="0"/>
        </w:rPr>
        <w:t xml:space="preserve">第6条（配信期間）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本作品の配信期間は、●年●月●日から●年●月●日までとする。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乙は、配信期間開始前に本作品を一般利用者が視聴可能な状態にしてはならない。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乙は、配信期間終了後、合理的な期間内に本作品の一般利用者向け配信を停止するものとする。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配信期間を延長する場合、甲乙は期間満了前にその条件を協議し、書面又は電磁的方法により合意するものとする。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abhezedvn1e4" w:id="7"/>
      <w:bookmarkEnd w:id="7"/>
      <w:r w:rsidDel="00000000" w:rsidR="00000000" w:rsidRPr="00000000">
        <w:rPr>
          <w:rFonts w:ascii="Arial Unicode MS" w:cs="Arial Unicode MS" w:eastAsia="Arial Unicode MS" w:hAnsi="Arial Unicode MS"/>
          <w:b w:val="1"/>
          <w:bCs w:val="1"/>
          <w:rtl w:val="0"/>
        </w:rPr>
        <w:t xml:space="preserve">第7条（配信素材の提供）</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甲は乙に対し、甲乙間で別途合意した期日及び方法により配信素材を提供する。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配信素材の仕様、解像度、ファイル形式、音声仕様、字幕仕様その他技術的条件は、甲乙協議の上決定する。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乙は、配信素材を本契約の履行以外の目的に使用してはならない。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乙は、配信素材について善良な管理者の注意をもって管理し、不正利用、漏えい、消失、改ざんその他の事故を防止するため合理的な安全管理措置を講じるものとする。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rz9wikj7lxr4" w:id="8"/>
      <w:bookmarkEnd w:id="8"/>
      <w:r w:rsidDel="00000000" w:rsidR="00000000" w:rsidRPr="00000000">
        <w:rPr>
          <w:rFonts w:ascii="Arial Unicode MS" w:cs="Arial Unicode MS" w:eastAsia="Arial Unicode MS" w:hAnsi="Arial Unicode MS"/>
          <w:b w:val="1"/>
          <w:bCs w:val="1"/>
          <w:rtl w:val="0"/>
        </w:rPr>
        <w:t xml:space="preserve">第8条（編集及び改変）</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乙は、甲の事前の承諾なく、本作品の映像、音声、台詞、音楽、キャラクター、作品タイトルその他本作品の内容を編集、改変、削除、追加その他変更してはならない。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配信サービスの技術仕様に適合させるために必要となるエンコード、データ圧縮、解像度変更、ファイル形式変換その他本作品の内容に実質的な変更を及ぼさない技術的処理については、この限りで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乙は、前項の技術的処理によって本作品の品質、内容又は甲若しくは本作品の信用を不当に害してはならない。</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3bablromwi8g" w:id="9"/>
      <w:bookmarkEnd w:id="9"/>
      <w:r w:rsidDel="00000000" w:rsidR="00000000" w:rsidRPr="00000000">
        <w:rPr>
          <w:rFonts w:ascii="Arial Unicode MS" w:cs="Arial Unicode MS" w:eastAsia="Arial Unicode MS" w:hAnsi="Arial Unicode MS"/>
          <w:b w:val="1"/>
          <w:bCs w:val="1"/>
          <w:rtl w:val="0"/>
        </w:rPr>
        <w:t xml:space="preserve">第9条（字幕及び吹替）</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乙が本作品について新たに字幕、吹替音声その他のローカライズ素材を制作しようとするときは、あらかじめ甲の承諾を得るものとする。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字幕又は吹替音声の翻訳内容、キャラクター名、固有名詞、作品固有の用語その他甲が指定する事項については、甲の監修を受けるものとする。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乙は、字幕又は吹替音声の制作に際して第三者の権利を侵害しないよう必要な権利処理を行うものとする。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乙が制作費を負担して制作した字幕、吹替音声その他のローカライズ素材に関する権利の帰属及び契約終了後の利用については、別紙又は個別合意に定めるものとする。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4v3a0ob0hn6p" w:id="10"/>
      <w:bookmarkEnd w:id="10"/>
      <w:r w:rsidDel="00000000" w:rsidR="00000000" w:rsidRPr="00000000">
        <w:rPr>
          <w:rFonts w:ascii="Arial Unicode MS" w:cs="Arial Unicode MS" w:eastAsia="Arial Unicode MS" w:hAnsi="Arial Unicode MS"/>
          <w:b w:val="1"/>
          <w:bCs w:val="1"/>
          <w:rtl w:val="0"/>
        </w:rPr>
        <w:t xml:space="preserve">第10条（宣伝及び広告利用）</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甲は乙に対し、本作品の配信を告知し、又は販売促進するために必要な範囲に限り、甲が提供する作品タイトル、ロゴ、キービジュアル、場面写真、あらすじその他の宣伝素材を利用することを許諾する。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乙が本作品の映像を切り出して予告編、プロモーション映像その他の広告物を制作しようとするときは、あらかじめ甲の承諾を得るものとする。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乙は、本作品又は甲のブランドイメージを毀損する態様で宣伝素材を利用してはならない。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本作品と第三者の商品、サービス又は広告を関連付けるタイアップ広告その他の利用については、甲の事前の承諾を必要とする。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ynwfetl01xun" w:id="11"/>
      <w:bookmarkEnd w:id="11"/>
      <w:r w:rsidDel="00000000" w:rsidR="00000000" w:rsidRPr="00000000">
        <w:rPr>
          <w:rFonts w:ascii="Arial Unicode MS" w:cs="Arial Unicode MS" w:eastAsia="Arial Unicode MS" w:hAnsi="Arial Unicode MS"/>
          <w:b w:val="1"/>
          <w:bCs w:val="1"/>
          <w:rtl w:val="0"/>
        </w:rPr>
        <w:t xml:space="preserve">第11条（クレジット表示）</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乙は、本作品の配信ページその他甲乙が合意する箇所に、甲が指定する著作権表示、原作者名、制作会社名、製作委員会名その他のクレジットを、甲の指定する方法により表示するものとする。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evf91rr45ecs" w:id="12"/>
      <w:bookmarkEnd w:id="12"/>
      <w:r w:rsidDel="00000000" w:rsidR="00000000" w:rsidRPr="00000000">
        <w:rPr>
          <w:rFonts w:ascii="Arial Unicode MS" w:cs="Arial Unicode MS" w:eastAsia="Arial Unicode MS" w:hAnsi="Arial Unicode MS"/>
          <w:b w:val="1"/>
          <w:bCs w:val="1"/>
          <w:rtl w:val="0"/>
        </w:rPr>
        <w:t xml:space="preserve">第12条（配信対価）</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乙は甲に対し、本契約に基づく配信許諾の対価として、別紙に定める配信許諾料、最低保証料、売上分配金その他の対価を支払う。</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売上又は利用実績に応じて配信対価を算定する場合、その算定方法、対象売上、控除可能な費用、料率その他必要な事項は別紙に定める。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乙は、別紙に定める支払期日までに、甲が指定する金融機関口座へ振込送金する方法により支払う。</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振込手数料は乙の負担とする。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消費税その他法令に基づき課される公租公課については、法令に従って処理する。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1z24hcpajgao" w:id="13"/>
      <w:bookmarkEnd w:id="13"/>
      <w:r w:rsidDel="00000000" w:rsidR="00000000" w:rsidRPr="00000000">
        <w:rPr>
          <w:rFonts w:ascii="Arial Unicode MS" w:cs="Arial Unicode MS" w:eastAsia="Arial Unicode MS" w:hAnsi="Arial Unicode MS"/>
          <w:b w:val="1"/>
          <w:bCs w:val="1"/>
          <w:rtl w:val="0"/>
        </w:rPr>
        <w:t xml:space="preserve">第13条（配信実績及び報告）</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乙は甲に対し、別紙に定める期間ごとに、本作品の配信実績を報告する。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前項の報告には、契約条件に応じ、次の事項を含むものとする。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視聴回数又は再生回数</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視聴時間</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課金件数</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売上額</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広告収益</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配信地域別の利用実績</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返金、取消しその他配信対価の計算に影響する事項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その他配信対価の算定に合理的に必要な情報</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乙は、配信対価の算定根拠となる帳簿、データその他の記録を、当該報告対象期間終了後●年間保存するものとする。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8ukey9q483xy" w:id="14"/>
      <w:bookmarkEnd w:id="14"/>
      <w:r w:rsidDel="00000000" w:rsidR="00000000" w:rsidRPr="00000000">
        <w:rPr>
          <w:rFonts w:ascii="Arial Unicode MS" w:cs="Arial Unicode MS" w:eastAsia="Arial Unicode MS" w:hAnsi="Arial Unicode MS"/>
          <w:b w:val="1"/>
          <w:bCs w:val="1"/>
          <w:rtl w:val="0"/>
        </w:rPr>
        <w:t xml:space="preserve">第14条（監査）</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よる配信対価の計算又は配信実績の報告について合理的な疑義がある場合、合理的な事前通知を行った上で、乙の通常の営業時間内において、関連する帳簿その他必要な資料を確認することができ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前項の確認により乙の支払額に不足が判明した場合、乙は速やかに不足額を甲に支払うものとする。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重大な計算誤りその他乙の責めに帰すべき事由により著しい不足額が生じていた場合の監査費用の負担については、甲乙協議の上決定する。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ir2s7daypz7s" w:id="15"/>
      <w:bookmarkEnd w:id="15"/>
      <w:r w:rsidDel="00000000" w:rsidR="00000000" w:rsidRPr="00000000">
        <w:rPr>
          <w:rFonts w:ascii="Arial Unicode MS" w:cs="Arial Unicode MS" w:eastAsia="Arial Unicode MS" w:hAnsi="Arial Unicode MS"/>
          <w:b w:val="1"/>
          <w:bCs w:val="1"/>
          <w:rtl w:val="0"/>
        </w:rPr>
        <w:t xml:space="preserve">第15条（知的財産権）</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本作品、配信素材その他甲から乙に提供された素材に関する著作権、著作隣接権、商標権その他一切の知的財産権は、甲又は正当な権利者に帰属する。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本契約は、本契約に明示された範囲を除き、本作品に関する知的財産権を乙に譲渡するものではない。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乙は、本契約に基づく配信のために必要な範囲を超えて、本作品又は配信素材を複製、改変、翻案、頒布、公衆送信その他利用してはならない。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乙は、本作品に付された著作権表示、商標表示その他の権利表示を、甲の承諾なく削除又は変更してはならない。</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ry1yadilhorz" w:id="16"/>
      <w:bookmarkEnd w:id="16"/>
      <w:r w:rsidDel="00000000" w:rsidR="00000000" w:rsidRPr="00000000">
        <w:rPr>
          <w:rFonts w:ascii="Arial Unicode MS" w:cs="Arial Unicode MS" w:eastAsia="Arial Unicode MS" w:hAnsi="Arial Unicode MS"/>
          <w:b w:val="1"/>
          <w:bCs w:val="1"/>
          <w:rtl w:val="0"/>
        </w:rPr>
        <w:t xml:space="preserve">第16条（権利処理）</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甲は、本契約に基づき乙に許諾する権利について、自己が適法に許諾する権限を有することを表明する。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本作品に原作、脚本、音楽、実演、キャラクターデザインその他第三者が権利を有する素材が含まれる場合、甲乙は、本契約に基づく配信に必要となる権利処理の範囲及び担当を別紙に定めることができる。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乙が独自に追加する字幕、吹替音声、広告素材、配信画面その他乙が制作又は追加した素材について必要となる権利処理は、乙の責任及び費用において行う。</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権利処理の範囲に疑義が生じた場合、甲乙は配信開始前に協議し、その取扱いを決定するものとする。</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krnp1h4ga7ku" w:id="17"/>
      <w:bookmarkEnd w:id="17"/>
      <w:r w:rsidDel="00000000" w:rsidR="00000000" w:rsidRPr="00000000">
        <w:rPr>
          <w:rFonts w:ascii="Arial Unicode MS" w:cs="Arial Unicode MS" w:eastAsia="Arial Unicode MS" w:hAnsi="Arial Unicode MS"/>
          <w:b w:val="1"/>
          <w:bCs w:val="1"/>
          <w:rtl w:val="0"/>
        </w:rPr>
        <w:t xml:space="preserve">第17条（セキュリティ及び不正利用防止）</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乙は、本作品の不正コピー、不正ダウンロード、不正アクセスその他の不正利用を防止するため、配信サービスの性質に応じた合理的な技術的保護措置を講じるものとする。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甲が合理的な範囲でDRMその他特定の技術的保護措置を指定した場合、乙は当該措置への対応について甲と協議するものとする。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乙は、本作品の重大な漏えい又は不正利用を認識した場合、速やかに甲へ通知し、被害拡大防止のため合理的な措置を講じるものとする。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ua22ixfsq5te" w:id="18"/>
      <w:bookmarkEnd w:id="18"/>
      <w:r w:rsidDel="00000000" w:rsidR="00000000" w:rsidRPr="00000000">
        <w:rPr>
          <w:rFonts w:ascii="Arial Unicode MS" w:cs="Arial Unicode MS" w:eastAsia="Arial Unicode MS" w:hAnsi="Arial Unicode MS"/>
          <w:b w:val="1"/>
          <w:bCs w:val="1"/>
          <w:rtl w:val="0"/>
        </w:rPr>
        <w:t xml:space="preserve">第18条（違法配信等への対応）</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乙は、配信サービス上において本作品の違法な複製、転載その他の権利侵害を認識した場合、合理的な範囲で甲に情報を提供するものとする。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乙が管理する配信サービス内で本作品の権利侵害が発生した場合、乙は自己の権限及び法令上可能な範囲で、削除その他必要な対応を行うものとする。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第三者が運営するサービスにおける違法配信への対応については、必要に応じ甲乙が協力するものとする。</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5rivmb7vpsix" w:id="19"/>
      <w:bookmarkEnd w:id="19"/>
      <w:r w:rsidDel="00000000" w:rsidR="00000000" w:rsidRPr="00000000">
        <w:rPr>
          <w:rFonts w:ascii="Arial Unicode MS" w:cs="Arial Unicode MS" w:eastAsia="Arial Unicode MS" w:hAnsi="Arial Unicode MS"/>
          <w:b w:val="1"/>
          <w:bCs w:val="1"/>
          <w:rtl w:val="0"/>
        </w:rPr>
        <w:t xml:space="preserve">第19条（再許諾及び第三者への委託）</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乙は、甲の事前の承諾なく、本契約に基づき許諾された権利を第三者に譲渡し、又は再許諾してはならない。</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前項にかかわらず、乙は、配信システム、CDN、クラウドサービス、決済サービスその他配信サービスの運営に必要な業務を第三者に委託することができる。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乙は、前項の委託先に本契約上必要となる秘密保持義務、情報管理義務その他合理的に必要な義務を負わせるものとし、当該委託先による業務について乙が責任を負う。</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f1gorvgy2cpv" w:id="20"/>
      <w:bookmarkEnd w:id="20"/>
      <w:r w:rsidDel="00000000" w:rsidR="00000000" w:rsidRPr="00000000">
        <w:rPr>
          <w:rFonts w:ascii="Arial Unicode MS" w:cs="Arial Unicode MS" w:eastAsia="Arial Unicode MS" w:hAnsi="Arial Unicode MS"/>
          <w:b w:val="1"/>
          <w:bCs w:val="1"/>
          <w:rtl w:val="0"/>
        </w:rPr>
        <w:t xml:space="preserve">第20条（秘密保持）</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甲及び乙は、本契約に関連して相手方から秘密である旨を明示して開示された技術上、営業上その他業務上の情報を、相手方の事前の承諾なく第三者に開示又は漏えいしてはならない。</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前項にかかわらず、次の各号に該当する情報は秘密情報から除外する。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開示を受けた後、自己の責めによらず公知となった情報</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開示を受ける以前から適法に保有していた情報</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正当な権限を有する第三者から秘密保持義務を負うことなく適法に取得した情報</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相手方の秘密情報によることなく独自に取得又は開発した情報</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甲及び乙は、法令又は裁判所、行政機関その他権限を有する機関の命令に基づき必要となる場合、必要最小限の範囲で秘密情報を開示することができる。</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本条の義務は、本契約終了後●年間存続するものとする。</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6jvj8rpwj24g" w:id="21"/>
      <w:bookmarkEnd w:id="21"/>
      <w:r w:rsidDel="00000000" w:rsidR="00000000" w:rsidRPr="00000000">
        <w:rPr>
          <w:rFonts w:ascii="Arial Unicode MS" w:cs="Arial Unicode MS" w:eastAsia="Arial Unicode MS" w:hAnsi="Arial Unicode MS"/>
          <w:b w:val="1"/>
          <w:bCs w:val="1"/>
          <w:rtl w:val="0"/>
        </w:rPr>
        <w:t xml:space="preserve">第21条（個人情報等の取扱い）</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乙は、配信サービスの運営に伴い利用者の個人情報その他の情報を取得する場合、個人情報の保護に関する法律その他適用される法令に従い、自己の責任において適切に取り扱うものとする。</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甲が乙から配信実績等の提供を受ける場合、乙は、当該情報の提供について必要となる法令上の措置を自己の責任において講じるものとする。</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gen98eumd793" w:id="22"/>
      <w:bookmarkEnd w:id="22"/>
      <w:r w:rsidDel="00000000" w:rsidR="00000000" w:rsidRPr="00000000">
        <w:rPr>
          <w:rFonts w:ascii="Arial Unicode MS" w:cs="Arial Unicode MS" w:eastAsia="Arial Unicode MS" w:hAnsi="Arial Unicode MS"/>
          <w:b w:val="1"/>
          <w:bCs w:val="1"/>
          <w:rtl w:val="0"/>
        </w:rPr>
        <w:t xml:space="preserve">第22条（表明及び保証）</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甲及び乙は、それぞれ、本契約を締結し履行するために必要な権限を有することを表明し保証する。</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甲は、本契約に基づく許諾について、自らが乙に許諾する権限を有する範囲を明確にし、第三者の権利が存在する場合には乙に必要な情報を提供するよう努めるものとする。</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乙は、配信サービス及び乙が独自に制作する素材について、第三者の著作権、商標権その他の権利を不当に侵害しないものとする。</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pStyle w:val="Heading2"/>
        <w:keepNext w:val="0"/>
        <w:keepLines w:val="0"/>
        <w:spacing w:after="80" w:lineRule="auto"/>
        <w:rPr>
          <w:b w:val="1"/>
          <w:bCs w:val="1"/>
        </w:rPr>
      </w:pPr>
      <w:bookmarkStart w:colFirst="0" w:colLast="0" w:name="_48u0nobq4xh8" w:id="23"/>
      <w:bookmarkEnd w:id="23"/>
      <w:r w:rsidDel="00000000" w:rsidR="00000000" w:rsidRPr="00000000">
        <w:rPr>
          <w:rFonts w:ascii="Arial Unicode MS" w:cs="Arial Unicode MS" w:eastAsia="Arial Unicode MS" w:hAnsi="Arial Unicode MS"/>
          <w:b w:val="1"/>
          <w:bCs w:val="1"/>
          <w:rtl w:val="0"/>
        </w:rPr>
        <w:t xml:space="preserve">第23条（禁止事項）</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乙は、本作品の利用に際し、次の各号に掲げる行為を行ってはならない。</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本契約で許諾された範囲を超えて本作品を利用する行為</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甲の承諾なく本作品を第三者に提供する行為</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本作品の内容又は信用を著しく毀損する態様で利用する行為</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本作品を違法又は公序良俗に反するサービスに利用する行為</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本作品に関する権利表示を不正に削除又は変更する行為</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その他本契約の趣旨に反する行為</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pStyle w:val="Heading2"/>
        <w:keepNext w:val="0"/>
        <w:keepLines w:val="0"/>
        <w:spacing w:after="80" w:lineRule="auto"/>
        <w:rPr/>
      </w:pPr>
      <w:bookmarkStart w:colFirst="0" w:colLast="0" w:name="_eadezjd1cnt1" w:id="24"/>
      <w:bookmarkEnd w:id="24"/>
      <w:r w:rsidDel="00000000" w:rsidR="00000000" w:rsidRPr="00000000">
        <w:rPr>
          <w:rFonts w:ascii="Arial Unicode MS" w:cs="Arial Unicode MS" w:eastAsia="Arial Unicode MS" w:hAnsi="Arial Unicode MS"/>
          <w:b w:val="1"/>
          <w:bCs w:val="1"/>
          <w:rtl w:val="0"/>
        </w:rPr>
        <w:t xml:space="preserve">第24条（第三者からの請求）</w:t>
      </w: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本作品の配信に関して第三者から権利侵害その他の請求、異議、警告又は訴訟等が提起された場合、甲乙は速やかに相手方へ通知するものとする。</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前項の場合、当該請求等の原因について責任を負う当事者は、自己の責任及び費用において合理的な対応を行うものとし、相手方は合理的な範囲でこれに協力する。</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甲乙双方に原因がある場合の費用及び損害の負担については、それぞれの責任の程度を考慮し協議の上決定する。</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pStyle w:val="Heading2"/>
        <w:keepNext w:val="0"/>
        <w:keepLines w:val="0"/>
        <w:spacing w:after="80" w:lineRule="auto"/>
        <w:rPr>
          <w:b w:val="1"/>
          <w:bCs w:val="1"/>
        </w:rPr>
      </w:pPr>
      <w:bookmarkStart w:colFirst="0" w:colLast="0" w:name="_b699nfo5uv9o" w:id="25"/>
      <w:bookmarkEnd w:id="25"/>
      <w:r w:rsidDel="00000000" w:rsidR="00000000" w:rsidRPr="00000000">
        <w:rPr>
          <w:rFonts w:ascii="Arial Unicode MS" w:cs="Arial Unicode MS" w:eastAsia="Arial Unicode MS" w:hAnsi="Arial Unicode MS"/>
          <w:b w:val="1"/>
          <w:bCs w:val="1"/>
          <w:rtl w:val="0"/>
        </w:rPr>
        <w:t xml:space="preserve">第25条（損害賠償）</w:t>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甲又は乙が自己の責めに帰すべき事由により本契約に違反し、相手方に損害を与えた場合、当該当事者は、その違反と相当因果関係のある損害を賠償する責任を負う。</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pStyle w:val="Heading2"/>
        <w:keepNext w:val="0"/>
        <w:keepLines w:val="0"/>
        <w:spacing w:after="80" w:lineRule="auto"/>
        <w:rPr>
          <w:b w:val="1"/>
          <w:bCs w:val="1"/>
        </w:rPr>
      </w:pPr>
      <w:bookmarkStart w:colFirst="0" w:colLast="0" w:name="_ofyxggedh937" w:id="26"/>
      <w:bookmarkEnd w:id="26"/>
      <w:r w:rsidDel="00000000" w:rsidR="00000000" w:rsidRPr="00000000">
        <w:rPr>
          <w:rFonts w:ascii="Arial Unicode MS" w:cs="Arial Unicode MS" w:eastAsia="Arial Unicode MS" w:hAnsi="Arial Unicode MS"/>
          <w:b w:val="1"/>
          <w:bCs w:val="1"/>
          <w:rtl w:val="0"/>
        </w:rPr>
        <w:t xml:space="preserve">第26条（契約解除）</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甲又は乙は、相手方が本契約に違反し、相当の期間を定めてその是正を催告したにもかかわらず、当該期間内に是正されない場合、本契約の全部又は一部を解除することができる。</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甲又は乙は、相手方に次の各号のいずれかの事由が生じた場合、催告を要することなく直ちに本契約の全部又は一部を解除することができる。</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支払停止又は支払不能となったとき</w:t>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差押え、仮差押え、仮処分、強制執行又は競売の申立てを受けたとき</w:t>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破産手続、民事再生手続、会社更生手続、特別清算その他これらに類する手続の申立てがあったとき</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監督官庁から営業停止、営業許可取消しその他重大な処分を受けたとき</w:t>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本契約を継続することが困難となる重大な信用不安が生じたとき</w:t>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その他本契約を継続し難い重大な事由が生じたとき</w:t>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pStyle w:val="Heading2"/>
        <w:keepNext w:val="0"/>
        <w:keepLines w:val="0"/>
        <w:spacing w:after="80" w:lineRule="auto"/>
        <w:rPr>
          <w:b w:val="1"/>
          <w:bCs w:val="1"/>
        </w:rPr>
      </w:pPr>
      <w:bookmarkStart w:colFirst="0" w:colLast="0" w:name="_v4d0kzwizgoc" w:id="27"/>
      <w:bookmarkEnd w:id="27"/>
      <w:r w:rsidDel="00000000" w:rsidR="00000000" w:rsidRPr="00000000">
        <w:rPr>
          <w:rFonts w:ascii="Arial Unicode MS" w:cs="Arial Unicode MS" w:eastAsia="Arial Unicode MS" w:hAnsi="Arial Unicode MS"/>
          <w:b w:val="1"/>
          <w:bCs w:val="1"/>
          <w:rtl w:val="0"/>
        </w:rPr>
        <w:t xml:space="preserve">第27条（反社会的勢力の排除）</w:t>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甲及び乙は、それぞれ自己及び自己の役員等が、暴力団、暴力団員、暴力団関係企業その他これらに準ずる反社会的勢力に該当しないことを表明し、将来にわたって該当しないことを保証する。</w:t>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前項による解除を行った当事者は、当該解除により相手方に生じた損害について責任を負わない。</w:t>
      </w:r>
    </w:p>
    <w:p w:rsidR="00000000" w:rsidDel="00000000" w:rsidP="00000000" w:rsidRDefault="00000000" w:rsidRPr="00000000" w14:paraId="000000AB">
      <w:pPr>
        <w:spacing w:after="240" w:before="240" w:lineRule="auto"/>
        <w:rPr>
          <w:sz w:val="20"/>
          <w:szCs w:val="20"/>
        </w:rPr>
      </w:pPr>
      <w:r w:rsidDel="00000000" w:rsidR="00000000" w:rsidRPr="00000000">
        <w:rPr>
          <w:rtl w:val="0"/>
        </w:rPr>
      </w:r>
    </w:p>
    <w:p w:rsidR="00000000" w:rsidDel="00000000" w:rsidP="00000000" w:rsidRDefault="00000000" w:rsidRPr="00000000" w14:paraId="000000AC">
      <w:pPr>
        <w:pStyle w:val="Heading2"/>
        <w:keepNext w:val="0"/>
        <w:keepLines w:val="0"/>
        <w:spacing w:after="80" w:lineRule="auto"/>
        <w:rPr>
          <w:b w:val="1"/>
          <w:bCs w:val="1"/>
        </w:rPr>
      </w:pPr>
      <w:bookmarkStart w:colFirst="0" w:colLast="0" w:name="_jds6j5djt6sh" w:id="28"/>
      <w:bookmarkEnd w:id="28"/>
      <w:r w:rsidDel="00000000" w:rsidR="00000000" w:rsidRPr="00000000">
        <w:rPr>
          <w:rFonts w:ascii="Arial Unicode MS" w:cs="Arial Unicode MS" w:eastAsia="Arial Unicode MS" w:hAnsi="Arial Unicode MS"/>
          <w:b w:val="1"/>
          <w:bCs w:val="1"/>
          <w:rtl w:val="0"/>
        </w:rPr>
        <w:t xml:space="preserve">第28条（契約終了時の措置）</w:t>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本契約が終了した場合、乙は、本作品の配信を停止し、配信サービスから本作品への一般利用者によるアクセスを停止するものとする。</w:t>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乙は、本契約終了後、法令上保存が必要な場合その他合理的な理由がある場合を除き、甲から提供された配信素材を甲の指示に従い返還、削除又は廃棄するものとする。</w:t>
      </w:r>
    </w:p>
    <w:p w:rsidR="00000000" w:rsidDel="00000000" w:rsidP="00000000" w:rsidRDefault="00000000" w:rsidRPr="00000000" w14:paraId="000000A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本契約終了前に発生した配信対価その他の金銭債務は、本契約終了後も消滅しない。</w:t>
      </w:r>
    </w:p>
    <w:p w:rsidR="00000000" w:rsidDel="00000000" w:rsidP="00000000" w:rsidRDefault="00000000" w:rsidRPr="00000000" w14:paraId="000000B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本契約終了後も、その性質上存続すべき知的財産権、秘密保持、損害賠償その他の規定は引き続き効力を有するものとする。</w:t>
      </w:r>
    </w:p>
    <w:p w:rsidR="00000000" w:rsidDel="00000000" w:rsidP="00000000" w:rsidRDefault="00000000" w:rsidRPr="00000000" w14:paraId="000000B1">
      <w:pPr>
        <w:spacing w:after="240" w:before="240" w:lineRule="auto"/>
        <w:rPr>
          <w:sz w:val="20"/>
          <w:szCs w:val="20"/>
        </w:rPr>
      </w:pPr>
      <w:r w:rsidDel="00000000" w:rsidR="00000000" w:rsidRPr="00000000">
        <w:rPr>
          <w:rtl w:val="0"/>
        </w:rPr>
      </w:r>
    </w:p>
    <w:p w:rsidR="00000000" w:rsidDel="00000000" w:rsidP="00000000" w:rsidRDefault="00000000" w:rsidRPr="00000000" w14:paraId="000000B2">
      <w:pPr>
        <w:pStyle w:val="Heading2"/>
        <w:keepNext w:val="0"/>
        <w:keepLines w:val="0"/>
        <w:spacing w:after="80" w:lineRule="auto"/>
        <w:rPr>
          <w:b w:val="1"/>
          <w:bCs w:val="1"/>
        </w:rPr>
      </w:pPr>
      <w:bookmarkStart w:colFirst="0" w:colLast="0" w:name="_6o4yooe56jfr" w:id="29"/>
      <w:bookmarkEnd w:id="29"/>
      <w:r w:rsidDel="00000000" w:rsidR="00000000" w:rsidRPr="00000000">
        <w:rPr>
          <w:rFonts w:ascii="Arial Unicode MS" w:cs="Arial Unicode MS" w:eastAsia="Arial Unicode MS" w:hAnsi="Arial Unicode MS"/>
          <w:b w:val="1"/>
          <w:bCs w:val="1"/>
          <w:rtl w:val="0"/>
        </w:rPr>
        <w:t xml:space="preserve">第29条（契約上の地位等の譲渡禁止）</w:t>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甲及び乙は、相手方の事前の書面による承諾なく、本契約上の地位又は本契約に基づく権利若しくは義務の全部若しくは一部を第三者に譲渡し、承継させ、又は担保に供してはならない。</w:t>
      </w:r>
    </w:p>
    <w:p w:rsidR="00000000" w:rsidDel="00000000" w:rsidP="00000000" w:rsidRDefault="00000000" w:rsidRPr="00000000" w14:paraId="000000B4">
      <w:pPr>
        <w:spacing w:after="240" w:before="240" w:lineRule="auto"/>
        <w:rPr>
          <w:sz w:val="20"/>
          <w:szCs w:val="20"/>
        </w:rPr>
      </w:pPr>
      <w:r w:rsidDel="00000000" w:rsidR="00000000" w:rsidRPr="00000000">
        <w:rPr>
          <w:rtl w:val="0"/>
        </w:rPr>
      </w:r>
    </w:p>
    <w:p w:rsidR="00000000" w:rsidDel="00000000" w:rsidP="00000000" w:rsidRDefault="00000000" w:rsidRPr="00000000" w14:paraId="000000B5">
      <w:pPr>
        <w:pStyle w:val="Heading2"/>
        <w:keepNext w:val="0"/>
        <w:keepLines w:val="0"/>
        <w:spacing w:after="80" w:lineRule="auto"/>
        <w:rPr>
          <w:b w:val="1"/>
          <w:bCs w:val="1"/>
        </w:rPr>
      </w:pPr>
      <w:bookmarkStart w:colFirst="0" w:colLast="0" w:name="_5e5j027w3wk5" w:id="30"/>
      <w:bookmarkEnd w:id="30"/>
      <w:r w:rsidDel="00000000" w:rsidR="00000000" w:rsidRPr="00000000">
        <w:rPr>
          <w:rFonts w:ascii="Arial Unicode MS" w:cs="Arial Unicode MS" w:eastAsia="Arial Unicode MS" w:hAnsi="Arial Unicode MS"/>
          <w:b w:val="1"/>
          <w:bCs w:val="1"/>
          <w:rtl w:val="0"/>
        </w:rPr>
        <w:t xml:space="preserve">第30条（契約内容の変更）</w:t>
      </w:r>
    </w:p>
    <w:p w:rsidR="00000000" w:rsidDel="00000000" w:rsidP="00000000" w:rsidRDefault="00000000" w:rsidRPr="00000000" w14:paraId="000000B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本契約の変更又は追加は、甲乙が書面又は電磁的方法により合意した場合に限り効力を生じるものとする。</w:t>
      </w:r>
    </w:p>
    <w:p w:rsidR="00000000" w:rsidDel="00000000" w:rsidP="00000000" w:rsidRDefault="00000000" w:rsidRPr="00000000" w14:paraId="000000B7">
      <w:pPr>
        <w:spacing w:after="240" w:before="240" w:lineRule="auto"/>
        <w:rPr>
          <w:sz w:val="20"/>
          <w:szCs w:val="20"/>
        </w:rPr>
      </w:pPr>
      <w:r w:rsidDel="00000000" w:rsidR="00000000" w:rsidRPr="00000000">
        <w:rPr>
          <w:rtl w:val="0"/>
        </w:rPr>
      </w:r>
    </w:p>
    <w:p w:rsidR="00000000" w:rsidDel="00000000" w:rsidP="00000000" w:rsidRDefault="00000000" w:rsidRPr="00000000" w14:paraId="000000B8">
      <w:pPr>
        <w:pStyle w:val="Heading2"/>
        <w:keepNext w:val="0"/>
        <w:keepLines w:val="0"/>
        <w:spacing w:after="80" w:lineRule="auto"/>
        <w:rPr>
          <w:b w:val="1"/>
          <w:bCs w:val="1"/>
        </w:rPr>
      </w:pPr>
      <w:bookmarkStart w:colFirst="0" w:colLast="0" w:name="_aplyq2qfzcpx" w:id="31"/>
      <w:bookmarkEnd w:id="31"/>
      <w:r w:rsidDel="00000000" w:rsidR="00000000" w:rsidRPr="00000000">
        <w:rPr>
          <w:rFonts w:ascii="Arial Unicode MS" w:cs="Arial Unicode MS" w:eastAsia="Arial Unicode MS" w:hAnsi="Arial Unicode MS"/>
          <w:b w:val="1"/>
          <w:bCs w:val="1"/>
          <w:rtl w:val="0"/>
        </w:rPr>
        <w:t xml:space="preserve">第31条（協議事項）</w:t>
      </w:r>
    </w:p>
    <w:p w:rsidR="00000000" w:rsidDel="00000000" w:rsidP="00000000" w:rsidRDefault="00000000" w:rsidRPr="00000000" w14:paraId="000000B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本契約に定めのない事項又は本契約の各条項の解釈について疑義が生じた場合、甲乙は、本契約の趣旨に従い誠意をもって協議し、その解決を図るものとする。</w:t>
      </w:r>
    </w:p>
    <w:p w:rsidR="00000000" w:rsidDel="00000000" w:rsidP="00000000" w:rsidRDefault="00000000" w:rsidRPr="00000000" w14:paraId="000000BA">
      <w:pPr>
        <w:spacing w:after="240" w:before="240" w:lineRule="auto"/>
        <w:rPr>
          <w:sz w:val="20"/>
          <w:szCs w:val="20"/>
        </w:rPr>
      </w:pPr>
      <w:r w:rsidDel="00000000" w:rsidR="00000000" w:rsidRPr="00000000">
        <w:rPr>
          <w:rtl w:val="0"/>
        </w:rPr>
      </w:r>
    </w:p>
    <w:p w:rsidR="00000000" w:rsidDel="00000000" w:rsidP="00000000" w:rsidRDefault="00000000" w:rsidRPr="00000000" w14:paraId="000000BB">
      <w:pPr>
        <w:pStyle w:val="Heading2"/>
        <w:keepNext w:val="0"/>
        <w:keepLines w:val="0"/>
        <w:spacing w:after="80" w:lineRule="auto"/>
        <w:rPr>
          <w:b w:val="1"/>
          <w:bCs w:val="1"/>
        </w:rPr>
      </w:pPr>
      <w:bookmarkStart w:colFirst="0" w:colLast="0" w:name="_yowym2hotjnw" w:id="32"/>
      <w:bookmarkEnd w:id="32"/>
      <w:r w:rsidDel="00000000" w:rsidR="00000000" w:rsidRPr="00000000">
        <w:rPr>
          <w:rFonts w:ascii="Arial Unicode MS" w:cs="Arial Unicode MS" w:eastAsia="Arial Unicode MS" w:hAnsi="Arial Unicode MS"/>
          <w:b w:val="1"/>
          <w:bCs w:val="1"/>
          <w:rtl w:val="0"/>
        </w:rPr>
        <w:t xml:space="preserve">第32条（準拠法及び合意管轄）</w:t>
      </w:r>
    </w:p>
    <w:p w:rsidR="00000000" w:rsidDel="00000000" w:rsidP="00000000" w:rsidRDefault="00000000" w:rsidRPr="00000000" w14:paraId="000000B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本契約は、日本法を準拠法とし、日本法に従って解釈されるものとする。</w:t>
      </w:r>
    </w:p>
    <w:p w:rsidR="00000000" w:rsidDel="00000000" w:rsidP="00000000" w:rsidRDefault="00000000" w:rsidRPr="00000000" w14:paraId="000000B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BE">
      <w:pPr>
        <w:spacing w:after="240" w:before="240" w:lineRule="auto"/>
        <w:rPr>
          <w:sz w:val="20"/>
          <w:szCs w:val="20"/>
        </w:rPr>
      </w:pPr>
      <w:r w:rsidDel="00000000" w:rsidR="00000000" w:rsidRPr="00000000">
        <w:rPr>
          <w:rtl w:val="0"/>
        </w:rPr>
      </w:r>
    </w:p>
    <w:p w:rsidR="00000000" w:rsidDel="00000000" w:rsidP="00000000" w:rsidRDefault="00000000" w:rsidRPr="00000000" w14:paraId="000000B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甲乙が電子契約サービスその他の電磁的方法により本契約を締結する場合には、本契約の電磁的記録を作成し、各自これを保管する。</w:t>
      </w:r>
    </w:p>
    <w:p w:rsidR="00000000" w:rsidDel="00000000" w:rsidP="00000000" w:rsidRDefault="00000000" w:rsidRPr="00000000" w14:paraId="000000C0">
      <w:pPr>
        <w:spacing w:after="240" w:before="240" w:lineRule="auto"/>
        <w:rPr>
          <w:sz w:val="20"/>
          <w:szCs w:val="20"/>
        </w:rPr>
      </w:pPr>
      <w:r w:rsidDel="00000000" w:rsidR="00000000" w:rsidRPr="00000000">
        <w:rPr>
          <w:rtl w:val="0"/>
        </w:rPr>
      </w:r>
    </w:p>
    <w:p w:rsidR="00000000" w:rsidDel="00000000" w:rsidP="00000000" w:rsidRDefault="00000000" w:rsidRPr="00000000" w14:paraId="000000C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C2">
      <w:pPr>
        <w:spacing w:after="240" w:before="240" w:lineRule="auto"/>
        <w:rPr>
          <w:sz w:val="20"/>
          <w:szCs w:val="20"/>
        </w:rPr>
      </w:pPr>
      <w:r w:rsidDel="00000000" w:rsidR="00000000" w:rsidRPr="00000000">
        <w:rPr>
          <w:rtl w:val="0"/>
        </w:rPr>
      </w:r>
    </w:p>
    <w:p w:rsidR="00000000" w:rsidDel="00000000" w:rsidP="00000000" w:rsidRDefault="00000000" w:rsidRPr="00000000" w14:paraId="000000C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 住所：</w:t>
        <w:br w:type="textWrapping"/>
      </w:r>
    </w:p>
    <w:p w:rsidR="00000000" w:rsidDel="00000000" w:rsidP="00000000" w:rsidRDefault="00000000" w:rsidRPr="00000000" w14:paraId="000000C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会社名：株式会社●●</w:t>
        <w:br w:type="textWrapping"/>
        <w:t xml:space="preserve"> </w:t>
      </w:r>
    </w:p>
    <w:p w:rsidR="00000000" w:rsidDel="00000000" w:rsidP="00000000" w:rsidRDefault="00000000" w:rsidRPr="00000000" w14:paraId="000000C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C6">
      <w:pPr>
        <w:spacing w:after="240" w:before="240" w:lineRule="auto"/>
        <w:rPr>
          <w:sz w:val="20"/>
          <w:szCs w:val="20"/>
        </w:rPr>
      </w:pPr>
      <w:r w:rsidDel="00000000" w:rsidR="00000000" w:rsidRPr="00000000">
        <w:rPr>
          <w:rtl w:val="0"/>
        </w:rPr>
      </w:r>
    </w:p>
    <w:p w:rsidR="00000000" w:rsidDel="00000000" w:rsidP="00000000" w:rsidRDefault="00000000" w:rsidRPr="00000000" w14:paraId="000000C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 住所：</w:t>
        <w:br w:type="textWrapping"/>
      </w:r>
    </w:p>
    <w:p w:rsidR="00000000" w:rsidDel="00000000" w:rsidP="00000000" w:rsidRDefault="00000000" w:rsidRPr="00000000" w14:paraId="000000C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会社名：株式会社●●</w:t>
        <w:br w:type="textWrapping"/>
      </w:r>
    </w:p>
    <w:p w:rsidR="00000000" w:rsidDel="00000000" w:rsidP="00000000" w:rsidRDefault="00000000" w:rsidRPr="00000000" w14:paraId="000000C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　　　　　　　　　　　　　　　　印</w:t>
      </w:r>
    </w:p>
    <w:p w:rsidR="00000000" w:rsidDel="00000000" w:rsidP="00000000" w:rsidRDefault="00000000" w:rsidRPr="00000000" w14:paraId="000000C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