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39n2l4zthpg" w:id="0"/>
      <w:bookmarkEnd w:id="0"/>
      <w:r w:rsidDel="00000000" w:rsidR="00000000" w:rsidRPr="00000000">
        <w:rPr>
          <w:rFonts w:ascii="Arial Unicode MS" w:cs="Arial Unicode MS" w:eastAsia="Arial Unicode MS" w:hAnsi="Arial Unicode MS"/>
          <w:b w:val="1"/>
          <w:bCs w:val="1"/>
          <w:sz w:val="44"/>
          <w:szCs w:val="44"/>
          <w:rtl w:val="0"/>
        </w:rPr>
        <w:t xml:space="preserve">クレジット表記に関する合意書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企画、制作又は製作に関与するアニメーション作品における乙のクレジット表記について、次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ljtno8o49n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別途締結された●●年●月●日付「●●契約書」（以下「原契約」という。）に関連し、対象作品における乙又は乙の指定する者のクレジット表記の内容、方法、媒体その他必要な事項を明確にし、クレジット表記に関する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0ah7dv3shdq"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作品形式：テレビアニメ／劇場用アニメ／Webアニメ／OVA／その他（●●）</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話数又は尺：●●</w:t>
      </w:r>
    </w:p>
    <w:p w:rsidR="00000000" w:rsidDel="00000000" w:rsidP="00000000" w:rsidRDefault="00000000" w:rsidRPr="00000000" w14:paraId="0000000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制作期間：●●年●月●日から●●年●月●日まで</w:t>
      </w:r>
    </w:p>
    <w:p w:rsidR="00000000" w:rsidDel="00000000" w:rsidP="00000000" w:rsidRDefault="00000000" w:rsidRPr="00000000" w14:paraId="0000000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公開又は放送予定日：●●年●月●日</w:t>
      </w:r>
    </w:p>
    <w:p w:rsidR="00000000" w:rsidDel="00000000" w:rsidP="00000000" w:rsidRDefault="00000000" w:rsidRPr="00000000" w14:paraId="0000000F">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64wznogyv3r" w:id="3"/>
      <w:bookmarkEnd w:id="3"/>
      <w:r w:rsidDel="00000000" w:rsidR="00000000" w:rsidRPr="00000000">
        <w:rPr>
          <w:rFonts w:ascii="Arial Unicode MS" w:cs="Arial Unicode MS" w:eastAsia="Arial Unicode MS" w:hAnsi="Arial Unicode MS"/>
          <w:b w:val="1"/>
          <w:bCs w:val="1"/>
          <w:rtl w:val="0"/>
        </w:rPr>
        <w:t xml:space="preserve">第3条（クレジット表記）</w:t>
      </w:r>
    </w:p>
    <w:p w:rsidR="00000000" w:rsidDel="00000000" w:rsidP="00000000" w:rsidRDefault="00000000" w:rsidRPr="00000000" w14:paraId="00000012">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甲は、本作品について、乙又は乙の指定する者のクレジットを、次の内容により表記するものとする。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役職・担当業務：●●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表記名称：●●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表記言語：日本語／英語／その他（●●）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その他の表記内容：●●</w:t>
      </w:r>
    </w:p>
    <w:p w:rsidR="00000000" w:rsidDel="00000000" w:rsidP="00000000" w:rsidRDefault="00000000" w:rsidRPr="00000000" w14:paraId="0000001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乙は、前項の表記内容が正確であり、かつ、第三者の権利を侵害するものではないことを確認する。</w:t>
      </w:r>
    </w:p>
    <w:p w:rsidR="00000000" w:rsidDel="00000000" w:rsidP="00000000" w:rsidRDefault="00000000" w:rsidRPr="00000000" w14:paraId="0000001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乙がペンネーム、芸名、屋号その他本名又は正式な法人名と異なる名称による表記を希望する場合、あらかじめ甲にその名称を通知するものとする。</w:t>
      </w:r>
    </w:p>
    <w:p w:rsidR="00000000" w:rsidDel="00000000" w:rsidP="00000000" w:rsidRDefault="00000000" w:rsidRPr="00000000" w14:paraId="0000001A">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よる制作作業開始後にクレジット表記の変更を希望する場合、速やかに甲へ通知するものとする。ただし、制作工程、納品状況その他の事情により変更が困難な場合、甲乙協議のうえ対応を決定す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bm06v289adz" w:id="4"/>
      <w:bookmarkEnd w:id="4"/>
      <w:r w:rsidDel="00000000" w:rsidR="00000000" w:rsidRPr="00000000">
        <w:rPr>
          <w:rFonts w:ascii="Arial Unicode MS" w:cs="Arial Unicode MS" w:eastAsia="Arial Unicode MS" w:hAnsi="Arial Unicode MS"/>
          <w:b w:val="1"/>
          <w:bCs w:val="1"/>
          <w:rtl w:val="0"/>
        </w:rPr>
        <w:t xml:space="preserve">第4条（表記媒体）</w:t>
      </w:r>
    </w:p>
    <w:p w:rsidR="00000000" w:rsidDel="00000000" w:rsidP="00000000" w:rsidRDefault="00000000" w:rsidRPr="00000000" w14:paraId="0000001D">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前条のクレジット表記を行う媒体は、次の全部又は甲乙が別途合意するものとする。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本作品のオープニング映像</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本作品のエンディング映像</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本作品の本編映像</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劇場上映用映像</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テレビ放送用映像</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動画配信サービスその他インターネット配信用映像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DVD、Blu-rayその他の映像商品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本作品の公式Webサイト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パンフレット、ポスター、チラシその他の宣伝物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本作品の公式SNS</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プレスリリースその他の広報資料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その他甲乙が別途合意する媒体</w:t>
      </w:r>
    </w:p>
    <w:p w:rsidR="00000000" w:rsidDel="00000000" w:rsidP="00000000" w:rsidRDefault="00000000" w:rsidRPr="00000000" w14:paraId="0000002A">
      <w:pPr>
        <w:numPr>
          <w:ilvl w:val="0"/>
          <w:numId w:val="1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媒体の仕様、文字数制限、配信事業者の規定、放送枠、海外展開上の事情その他合理的な理由により、すべての媒体に同一のクレジットを表示することが困難な場合、甲は、乙と協議のうえ、表記内容又は表記方法を合理的な範囲で変更することができる。</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zg2zeuuzqtx" w:id="5"/>
      <w:bookmarkEnd w:id="5"/>
      <w:r w:rsidDel="00000000" w:rsidR="00000000" w:rsidRPr="00000000">
        <w:rPr>
          <w:rFonts w:ascii="Arial Unicode MS" w:cs="Arial Unicode MS" w:eastAsia="Arial Unicode MS" w:hAnsi="Arial Unicode MS"/>
          <w:b w:val="1"/>
          <w:bCs w:val="1"/>
          <w:rtl w:val="0"/>
        </w:rPr>
        <w:t xml:space="preserve">第5条（表記位置及び方法）</w:t>
      </w:r>
    </w:p>
    <w:p w:rsidR="00000000" w:rsidDel="00000000" w:rsidP="00000000" w:rsidRDefault="00000000" w:rsidRPr="00000000" w14:paraId="0000002D">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の表示位置、文字サイズ、書体、色、表示時間、表示順序、レイアウトその他の具体的な表示方法については、本作品全体のクレジット設計、制作上の必要性及び業界慣行等を考慮して甲が決定する。ただし、甲乙間で別途具体的な合意がある場合は、その合意を優先する。</w:t>
      </w:r>
    </w:p>
    <w:p w:rsidR="00000000" w:rsidDel="00000000" w:rsidP="00000000" w:rsidRDefault="00000000" w:rsidRPr="00000000" w14:paraId="0000002E">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甲は、乙のクレジットについて、他の同種又は同等の役割を担当する者との均衡を著しく欠く表示を行わないよう合理的に配慮するものとする。</w:t>
      </w:r>
    </w:p>
    <w:p w:rsidR="00000000" w:rsidDel="00000000" w:rsidP="00000000" w:rsidRDefault="00000000" w:rsidRPr="00000000" w14:paraId="0000002F">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乙は、特段の書面による合意がない限り、特定の表示位置、文字サイズ、表示時間又は他の関係者に対する表示上の優先順位が保証されるものではないことを確認する。</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sq60ylqmd9c" w:id="6"/>
      <w:bookmarkEnd w:id="6"/>
      <w:r w:rsidDel="00000000" w:rsidR="00000000" w:rsidRPr="00000000">
        <w:rPr>
          <w:rFonts w:ascii="Arial Unicode MS" w:cs="Arial Unicode MS" w:eastAsia="Arial Unicode MS" w:hAnsi="Arial Unicode MS"/>
          <w:b w:val="1"/>
          <w:bCs w:val="1"/>
          <w:rtl w:val="0"/>
        </w:rPr>
        <w:t xml:space="preserve">第6条（共同名義等）</w:t>
      </w:r>
    </w:p>
    <w:p w:rsidR="00000000" w:rsidDel="00000000" w:rsidP="00000000" w:rsidRDefault="00000000" w:rsidRPr="00000000" w14:paraId="00000032">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本作品において複数の者が同一又は類似する業務を担当した場合、甲は、各担当者を併記し、又は担当内容を区分して表示することができる。</w:t>
      </w:r>
    </w:p>
    <w:p w:rsidR="00000000" w:rsidDel="00000000" w:rsidP="00000000" w:rsidRDefault="00000000" w:rsidRPr="00000000" w14:paraId="0000003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乙が法人その他の団体である場合、甲乙の合意により、法人名のみ、個人名のみ又は法人名及び個人名を併記することができる。</w:t>
      </w:r>
    </w:p>
    <w:p w:rsidR="00000000" w:rsidDel="00000000" w:rsidP="00000000" w:rsidRDefault="00000000" w:rsidRPr="00000000" w14:paraId="0000003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制作協力会社、再委託先その他乙以外の第三者のクレジット表記が必要となる場合、その表記の可否及び内容については、甲乙協議のうえ決定する。</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1xh84pg08hx" w:id="7"/>
      <w:bookmarkEnd w:id="7"/>
      <w:r w:rsidDel="00000000" w:rsidR="00000000" w:rsidRPr="00000000">
        <w:rPr>
          <w:rFonts w:ascii="Arial Unicode MS" w:cs="Arial Unicode MS" w:eastAsia="Arial Unicode MS" w:hAnsi="Arial Unicode MS"/>
          <w:b w:val="1"/>
          <w:bCs w:val="1"/>
          <w:rtl w:val="0"/>
        </w:rPr>
        <w:t xml:space="preserve">第7条（海外版及び翻訳版）</w:t>
      </w:r>
    </w:p>
    <w:p w:rsidR="00000000" w:rsidDel="00000000" w:rsidP="00000000" w:rsidRDefault="00000000" w:rsidRPr="00000000" w14:paraId="00000037">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が日本国外で放送、上映、配信、販売その他の方法により利用される場合、甲は、現地の言語、文字体系、商慣習、配信プラットフォームの仕様その他の事情に応じ、乙のクレジット表記を翻訳、ローマ字表記その他合理的な方法に変更することができる。</w:t>
      </w:r>
    </w:p>
    <w:p w:rsidR="00000000" w:rsidDel="00000000" w:rsidP="00000000" w:rsidRDefault="00000000" w:rsidRPr="00000000" w14:paraId="00000038">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前項の場合において、乙が指定する英語表記その他の外国語表記がある場合、乙はあらかじめ甲に通知するものとする。</w:t>
      </w:r>
    </w:p>
    <w:p w:rsidR="00000000" w:rsidDel="00000000" w:rsidP="00000000" w:rsidRDefault="00000000" w:rsidRPr="00000000" w14:paraId="00000039">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現地の法令、放送事業者、配信事業者、ライセンシーその他第三者の仕様又は要請によりクレジット表記が制限される場合、甲乙はその取扱いについて協議するものとする。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evcft6yed4h" w:id="8"/>
      <w:bookmarkEnd w:id="8"/>
      <w:r w:rsidDel="00000000" w:rsidR="00000000" w:rsidRPr="00000000">
        <w:rPr>
          <w:rFonts w:ascii="Arial Unicode MS" w:cs="Arial Unicode MS" w:eastAsia="Arial Unicode MS" w:hAnsi="Arial Unicode MS"/>
          <w:b w:val="1"/>
          <w:bCs w:val="1"/>
          <w:rtl w:val="0"/>
        </w:rPr>
        <w:t xml:space="preserve">第8条（宣伝・二次利用等における表記）</w:t>
      </w:r>
    </w:p>
    <w:p w:rsidR="00000000" w:rsidDel="00000000" w:rsidP="00000000" w:rsidRDefault="00000000" w:rsidRPr="00000000" w14:paraId="0000003C">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宣伝広告、商品化、出版、ゲーム化、配信、イベント、展示その他の二次利用に際して乙のクレジットを表示する必要がある場合、その表記方法は、本合意書及び当該利用媒体の性質を踏まえて決定する。</w:t>
      </w:r>
    </w:p>
    <w:p w:rsidR="00000000" w:rsidDel="00000000" w:rsidP="00000000" w:rsidRDefault="00000000" w:rsidRPr="00000000" w14:paraId="0000003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原契約その他甲乙間の契約において、二次利用時のクレジット表記について別段の定めがある場合、その定めを優先する。</w:t>
      </w:r>
    </w:p>
    <w:p w:rsidR="00000000" w:rsidDel="00000000" w:rsidP="00000000" w:rsidRDefault="00000000" w:rsidRPr="00000000" w14:paraId="0000003E">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本合意書は、本作品に関する著作権、著作隣接権その他の知的財産権を乙に付与し、又は譲渡することを意味するものではない。</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0sv12x37g8t" w:id="9"/>
      <w:bookmarkEnd w:id="9"/>
      <w:r w:rsidDel="00000000" w:rsidR="00000000" w:rsidRPr="00000000">
        <w:rPr>
          <w:rFonts w:ascii="Arial Unicode MS" w:cs="Arial Unicode MS" w:eastAsia="Arial Unicode MS" w:hAnsi="Arial Unicode MS"/>
          <w:b w:val="1"/>
          <w:bCs w:val="1"/>
          <w:rtl w:val="0"/>
        </w:rPr>
        <w:t xml:space="preserve">第9条（表記内容の確認）</w:t>
      </w:r>
    </w:p>
    <w:p w:rsidR="00000000" w:rsidDel="00000000" w:rsidP="00000000" w:rsidRDefault="00000000" w:rsidRPr="00000000" w14:paraId="00000041">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甲は、必要があると認める場合、本作品の完成前に乙に対してクレジット表記内容の確認を求めることができる。</w:t>
      </w:r>
    </w:p>
    <w:p w:rsidR="00000000" w:rsidDel="00000000" w:rsidP="00000000" w:rsidRDefault="00000000" w:rsidRPr="00000000" w14:paraId="0000004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乙は、前項の確認を求められた場合、甲が指定する期限までに確認結果を通知するものとする。</w:t>
      </w:r>
    </w:p>
    <w:p w:rsidR="00000000" w:rsidDel="00000000" w:rsidP="00000000" w:rsidRDefault="00000000" w:rsidRPr="00000000" w14:paraId="00000043">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乙が前項の期限までに異議又は修正事項を通知しなかった場合、甲は、提示したクレジット表記内容について乙の確認が完了したものとして制作を進めることができる。</w:t>
      </w:r>
    </w:p>
    <w:p w:rsidR="00000000" w:rsidDel="00000000" w:rsidP="00000000" w:rsidRDefault="00000000" w:rsidRPr="00000000" w14:paraId="00000044">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乙による確認完了後に乙の都合による変更が生じた場合、その変更に要する追加費用の負担については、甲乙協議のうえ決定する。</w:t>
      </w:r>
    </w:p>
    <w:p w:rsidR="00000000" w:rsidDel="00000000" w:rsidP="00000000" w:rsidRDefault="00000000" w:rsidRPr="00000000" w14:paraId="0000004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7aviqvjgsey" w:id="10"/>
      <w:bookmarkEnd w:id="10"/>
      <w:r w:rsidDel="00000000" w:rsidR="00000000" w:rsidRPr="00000000">
        <w:rPr>
          <w:rFonts w:ascii="Arial Unicode MS" w:cs="Arial Unicode MS" w:eastAsia="Arial Unicode MS" w:hAnsi="Arial Unicode MS"/>
          <w:b w:val="1"/>
          <w:bCs w:val="1"/>
          <w:rtl w:val="0"/>
        </w:rPr>
        <w:t xml:space="preserve">第10条（誤記及び表記漏れ）</w:t>
      </w:r>
    </w:p>
    <w:p w:rsidR="00000000" w:rsidDel="00000000" w:rsidP="00000000" w:rsidRDefault="00000000" w:rsidRPr="00000000" w14:paraId="0000004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乙の氏名、名称、役職その他のクレジットに誤記又は表記漏れが生じた場合、甲は、その事実を確認した後、合理的かつ実行可能な範囲で訂正その他の対応を行うものとする。</w:t>
      </w:r>
    </w:p>
    <w:p w:rsidR="00000000" w:rsidDel="00000000" w:rsidP="00000000" w:rsidRDefault="00000000" w:rsidRPr="00000000" w14:paraId="0000004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前項の訂正は、原則として、将来制作されるマスター、再配信版、再放送版、増刷物、公式Webサイトその他技術的かつ合理的に修正可能な媒体について行うものとする。</w:t>
      </w:r>
    </w:p>
    <w:p w:rsidR="00000000" w:rsidDel="00000000" w:rsidP="00000000" w:rsidRDefault="00000000" w:rsidRPr="00000000" w14:paraId="0000004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既に放送、上映、配信、販売、頒布又は出荷された映像、商品、印刷物その他の媒体について、甲は、技術上又は経済上著しく困難な場合、回収、再制作、再放送その他過大な費用を要する措置を行う義務を負わない。</w:t>
      </w:r>
    </w:p>
    <w:p w:rsidR="00000000" w:rsidDel="00000000" w:rsidP="00000000" w:rsidRDefault="00000000" w:rsidRPr="00000000" w14:paraId="0000004A">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誤記又は表記漏れが乙から提供された情報の誤り、乙による確認の遅延その他乙の責めに帰すべき事由によって生じた場合、甲は、その訂正に要する費用の全部又は一部を乙に負担させることができる。</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sk0rygac5ew" w:id="11"/>
      <w:bookmarkEnd w:id="11"/>
      <w:r w:rsidDel="00000000" w:rsidR="00000000" w:rsidRPr="00000000">
        <w:rPr>
          <w:rFonts w:ascii="Arial Unicode MS" w:cs="Arial Unicode MS" w:eastAsia="Arial Unicode MS" w:hAnsi="Arial Unicode MS"/>
          <w:b w:val="1"/>
          <w:bCs w:val="1"/>
          <w:rtl w:val="0"/>
        </w:rPr>
        <w:t xml:space="preserve">第11条（第三者による利用）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が放送局、配信事業者、映画館、販売会社、海外ライセンシーその他の第三者によって利用される場合において、当該第三者のシステム、仕様、規定その他甲の合理的な支配が及ばない事情によりクレジット表記の変更、省略又は誤表示が生じたときは、甲は、乙から通知を受けた場合、可能な範囲で当該第三者に訂正その他必要な対応を求め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zagxy5gbb0yy" w:id="12"/>
      <w:bookmarkEnd w:id="12"/>
      <w:r w:rsidDel="00000000" w:rsidR="00000000" w:rsidRPr="00000000">
        <w:rPr>
          <w:rFonts w:ascii="Arial Unicode MS" w:cs="Arial Unicode MS" w:eastAsia="Arial Unicode MS" w:hAnsi="Arial Unicode MS"/>
          <w:b w:val="1"/>
          <w:bCs w:val="1"/>
          <w:rtl w:val="0"/>
        </w:rPr>
        <w:t xml:space="preserve">第12条（権利不発生の確認）</w:t>
      </w:r>
    </w:p>
    <w:p w:rsidR="00000000" w:rsidDel="00000000" w:rsidP="00000000" w:rsidRDefault="00000000" w:rsidRPr="00000000" w14:paraId="00000050">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甲乙は、本合意書に基づくクレジット表記が、乙に対して本作品の著作権、著作隣接権、商標権、商品化権その他の権利を新たに付与するものではないことを確認する。</w:t>
      </w:r>
    </w:p>
    <w:p w:rsidR="00000000" w:rsidDel="00000000" w:rsidP="00000000" w:rsidRDefault="00000000" w:rsidRPr="00000000" w14:paraId="00000051">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本作品に関する知的財産権その他の権利の帰属については、原契約その他甲乙間で締結された契約の定めに従うものとする。</w:t>
      </w:r>
    </w:p>
    <w:p w:rsidR="00000000" w:rsidDel="00000000" w:rsidP="00000000" w:rsidRDefault="00000000" w:rsidRPr="00000000" w14:paraId="00000052">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クレジット表記は、当該表記のみをもって乙が本作品の著作者、共同著作者、著作権者又は製作者であることを意味するものではない。</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iwwjkj2xze6" w:id="13"/>
      <w:bookmarkEnd w:id="13"/>
      <w:r w:rsidDel="00000000" w:rsidR="00000000" w:rsidRPr="00000000">
        <w:rPr>
          <w:rFonts w:ascii="Arial Unicode MS" w:cs="Arial Unicode MS" w:eastAsia="Arial Unicode MS" w:hAnsi="Arial Unicode MS"/>
          <w:b w:val="1"/>
          <w:bCs w:val="1"/>
          <w:rtl w:val="0"/>
        </w:rPr>
        <w:t xml:space="preserve">第13条（氏名等の使用）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合意書に定めるクレジット表記並びに本作品の宣伝、広告及び広報に必要な範囲で、乙又は乙が適法に指定する者の氏名、芸名、ペンネーム、法人名、屋号、役職名その他合意した表示を使用することを許諾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sut0oqznnpw"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の履行に関連して相手方から秘密である旨を明示して開示された技術上、営業上、制作上その他の非公知情報を、相手方の事前の承諾なく第三者に開示又は漏えいしてはならない。ただし、法令又は裁判所その他の公的機関の命令に基づき開示する場合は、この限りで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4wk70cwa4b5z" w:id="15"/>
      <w:bookmarkEnd w:id="15"/>
      <w:r w:rsidDel="00000000" w:rsidR="00000000" w:rsidRPr="00000000">
        <w:rPr>
          <w:rFonts w:ascii="Arial Unicode MS" w:cs="Arial Unicode MS" w:eastAsia="Arial Unicode MS" w:hAnsi="Arial Unicode MS"/>
          <w:b w:val="1"/>
          <w:bCs w:val="1"/>
          <w:rtl w:val="0"/>
        </w:rPr>
        <w:t xml:space="preserve">第15条（原契約との関係）</w:t>
      </w:r>
    </w:p>
    <w:p w:rsidR="00000000" w:rsidDel="00000000" w:rsidP="00000000" w:rsidRDefault="00000000" w:rsidRPr="00000000" w14:paraId="0000005B">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本合意書は、原契約におけるクレジット表記に関する事項を補充し、又は変更するものとする。</w:t>
      </w:r>
    </w:p>
    <w:p w:rsidR="00000000" w:rsidDel="00000000" w:rsidP="00000000" w:rsidRDefault="00000000" w:rsidRPr="00000000" w14:paraId="0000005C">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本合意書と原契約の内容が抵触する場合、クレジット表記に関する事項については本合意書を優先する。</w:t>
      </w:r>
    </w:p>
    <w:p w:rsidR="00000000" w:rsidDel="00000000" w:rsidP="00000000" w:rsidRDefault="00000000" w:rsidRPr="00000000" w14:paraId="0000005D">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本合意書に定めのない事項については、原契約の定めに従うものとする。</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sn4invko2m94"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甲又は乙が自己の責めに帰すべき事由により本合意書に違反し、相手方に損害を与えた場合、当該当事者は、その違反と相当因果関係のある損害を賠償するものとする。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re25g2qsy75" w:id="17"/>
      <w:bookmarkEnd w:id="17"/>
      <w:r w:rsidDel="00000000" w:rsidR="00000000" w:rsidRPr="00000000">
        <w:rPr>
          <w:rFonts w:ascii="Arial Unicode MS" w:cs="Arial Unicode MS" w:eastAsia="Arial Unicode MS" w:hAnsi="Arial Unicode MS"/>
          <w:b w:val="1"/>
          <w:bCs w:val="1"/>
          <w:rtl w:val="0"/>
        </w:rPr>
        <w:t xml:space="preserve">第17条（有効期間）</w:t>
      </w:r>
    </w:p>
    <w:p w:rsidR="00000000" w:rsidDel="00000000" w:rsidP="00000000" w:rsidRDefault="00000000" w:rsidRPr="00000000" w14:paraId="00000063">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本合意書は、本合意書締結日から効力を生じ、本作品について本合意書に基づくクレジット表記が必要とされる期間中、有効に存続する。</w:t>
      </w:r>
    </w:p>
    <w:p w:rsidR="00000000" w:rsidDel="00000000" w:rsidP="00000000" w:rsidRDefault="00000000" w:rsidRPr="00000000" w14:paraId="00000064">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本合意書終了後も、第8条、第10条から第13条まで、第16条、第18条及びその性質上存続すべき条項は、引き続き効力を有するものとする。</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oyh9yrrk1qjv" w:id="18"/>
      <w:bookmarkEnd w:id="18"/>
      <w:r w:rsidDel="00000000" w:rsidR="00000000" w:rsidRPr="00000000">
        <w:rPr>
          <w:rFonts w:ascii="Arial Unicode MS" w:cs="Arial Unicode MS" w:eastAsia="Arial Unicode MS" w:hAnsi="Arial Unicode MS"/>
          <w:b w:val="1"/>
          <w:bCs w:val="1"/>
          <w:rtl w:val="0"/>
        </w:rPr>
        <w:t xml:space="preserve">第18条（協議及び管轄）</w:t>
      </w:r>
    </w:p>
    <w:p w:rsidR="00000000" w:rsidDel="00000000" w:rsidP="00000000" w:rsidRDefault="00000000" w:rsidRPr="00000000" w14:paraId="00000067">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本合意書に定めのない事項又は本合意書の解釈について疑義が生じた場合、甲乙は、原契約の趣旨を踏まえ、誠意をもって協議し解決するものとする。</w:t>
      </w:r>
    </w:p>
    <w:p w:rsidR="00000000" w:rsidDel="00000000" w:rsidP="00000000" w:rsidRDefault="00000000" w:rsidRPr="00000000" w14:paraId="0000006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本合意書に関して訴訟の必要が生じた場合、●●地方裁判所又は●●簡易裁判所を第一審の専属的合意管轄裁判所とする。</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記名押印のうえ各1通を保有する。なお、甲乙が電子契約その他の電磁的方法により本合意書を締結する場合は、本合意書に係る電磁的記録を作成し、各自これを保管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