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98ct19tbuuq" w:id="0"/>
      <w:bookmarkEnd w:id="0"/>
      <w:r w:rsidDel="00000000" w:rsidR="00000000" w:rsidRPr="00000000">
        <w:rPr>
          <w:rFonts w:ascii="Arial Unicode MS" w:cs="Arial Unicode MS" w:eastAsia="Arial Unicode MS" w:hAnsi="Arial Unicode MS"/>
          <w:b w:val="1"/>
          <w:bCs w:val="1"/>
          <w:sz w:val="44"/>
          <w:szCs w:val="44"/>
          <w:rtl w:val="0"/>
        </w:rPr>
        <w:t xml:space="preserve">検収条件確認書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締結したアニメーション制作に関する契約（以下「原契約」という。）に基づき乙が制作し、甲に納品する成果物の検収条件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ssaelycuti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原契約に基づき乙が甲に納品するアニメーション映像その他の成果物について、検収の対象、基準、方法、期間、修正対応その他必要な事項を明確にし、甲乙間における検収手続を円滑かつ適正に実施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2k7fks5a8rh" w:id="2"/>
      <w:bookmarkEnd w:id="2"/>
      <w:r w:rsidDel="00000000" w:rsidR="00000000" w:rsidRPr="00000000">
        <w:rPr>
          <w:rFonts w:ascii="Arial Unicode MS" w:cs="Arial Unicode MS" w:eastAsia="Arial Unicode MS" w:hAnsi="Arial Unicode MS"/>
          <w:b w:val="1"/>
          <w:bCs w:val="1"/>
          <w:rtl w:val="0"/>
        </w:rPr>
        <w:t xml:space="preserve">第2条（対象成果物）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検収の対象となる成果物（以下「本成果物」という。）は、次のとおりとする。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作品名：●●</w:t>
        <w:br w:type="textWrapping"/>
        <w:t xml:space="preserve"> (2) 話数・尺：●●</w:t>
        <w:br w:type="textWrapping"/>
        <w:t xml:space="preserve"> (3) 映像データ：●●</w:t>
        <w:br w:type="textWrapping"/>
        <w:t xml:space="preserve"> (4) 音声データ：●●</w:t>
        <w:br w:type="textWrapping"/>
        <w:t xml:space="preserve"> (5) 納品形式：●●</w:t>
        <w:br w:type="textWrapping"/>
        <w:t xml:space="preserve"> (6) 解像度・フレームレート：●●</w:t>
        <w:br w:type="textWrapping"/>
        <w:t xml:space="preserve"> (7) ファイル形式・コーデック：●●</w:t>
        <w:br w:type="textWrapping"/>
        <w:t xml:space="preserve"> (8) 字幕・テロップその他表示物：●●</w:t>
        <w:br w:type="textWrapping"/>
        <w:t xml:space="preserve"> (9) その他納品物：●●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本成果物の具体的な仕様については、原契約、仕様書、発注書、企画書、絵コンテ、設定資料その他甲乙間で合意した資料（以下「仕様書等」という。）に定めるところによる。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仕様書等の内容に相互の矛盾又は不明確な点がある場合、甲乙は協議のうえ、検収に適用する基準を確定するものとする。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1mvm8z9mfg1" w:id="3"/>
      <w:bookmarkEnd w:id="3"/>
      <w:r w:rsidDel="00000000" w:rsidR="00000000" w:rsidRPr="00000000">
        <w:rPr>
          <w:rFonts w:ascii="Arial Unicode MS" w:cs="Arial Unicode MS" w:eastAsia="Arial Unicode MS" w:hAnsi="Arial Unicode MS"/>
          <w:b w:val="1"/>
          <w:bCs w:val="1"/>
          <w:rtl w:val="0"/>
        </w:rPr>
        <w:t xml:space="preserve">第3条（納品）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乙は、原契約又は甲乙間で別途合意した納期までに、本成果物を甲に納品する。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納品方法は、次のいずれか甲乙間で合意した方法によるものとする。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オンラインストレージその他電磁的方法による納品</w:t>
        <w:br w:type="textWrapping"/>
        <w:t xml:space="preserve"> (2) 記録媒体による納品</w:t>
        <w:br w:type="textWrapping"/>
        <w:t xml:space="preserve"> (3) 甲が指定するサーバーへのアップロード</w:t>
        <w:br w:type="textWrapping"/>
        <w:t xml:space="preserve"> (4) その他甲乙が合意する方法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本成果物の全部又は一部について、データ破損、ファイル欠損その他の事情により甲が合理的に確認できない状態にある場合、当該部分については納品が完了していないものとする。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pxxssf58krw0" w:id="4"/>
      <w:bookmarkEnd w:id="4"/>
      <w:r w:rsidDel="00000000" w:rsidR="00000000" w:rsidRPr="00000000">
        <w:rPr>
          <w:rFonts w:ascii="Arial Unicode MS" w:cs="Arial Unicode MS" w:eastAsia="Arial Unicode MS" w:hAnsi="Arial Unicode MS"/>
          <w:b w:val="1"/>
          <w:bCs w:val="1"/>
          <w:rtl w:val="0"/>
        </w:rPr>
        <w:t xml:space="preserve">第4条（検収基準）</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甲は、本成果物について、次の各号に定める基準に基づき検収を行う。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原契約及び仕様書等に定められた内容に適合していること。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合意されたキャラクターデザイン、背景、美術設定、色彩設定、絵コンテその他の制作資料と合理的な範囲で整合していること。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合意された映像サイズ、解像度、アスペクト比、フレームレート、ファイル形式、コーデックその他の技術仕様を満たしていること。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映像について、明らかなコマ抜け、映像欠損、意図しないフリーズ、著しいノイズその他通常の視聴を妨げる技術的不具合がないこと。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音声について、音声欠落、著しいノイズ、音割れ、同期ずれその他通常の視聴を妨げる技術的不具合がないこと。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セリフ、字幕、テロップ、クレジットその他文字情報について、甲乙間で確定した内容との明らかな相違、脱落又は誤記がないこと。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甲が事前に承認した修正事項が、本成果物に合理的な範囲で反映されていること。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その他甲乙間で書面又は電磁的方法により合意した検収条件を満たしていること。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検収基準は、本成果物が仕様書等及び甲乙間で事前に合意した制作内容に適合しているか否かを確認するためのものとし、甲の主観的な嗜好のみを理由として検収不合格とすることはでき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6stau8exbouz" w:id="5"/>
      <w:bookmarkEnd w:id="5"/>
      <w:r w:rsidDel="00000000" w:rsidR="00000000" w:rsidRPr="00000000">
        <w:rPr>
          <w:rFonts w:ascii="Arial Unicode MS" w:cs="Arial Unicode MS" w:eastAsia="Arial Unicode MS" w:hAnsi="Arial Unicode MS"/>
          <w:b w:val="1"/>
          <w:bCs w:val="1"/>
          <w:rtl w:val="0"/>
        </w:rPr>
        <w:t xml:space="preserve">第5条（検収期間）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甲は、本成果物の納品を受けた日から●営業日以内（以下「検収期間」という。）に検収を行うものとする。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甲は、検収の結果、本成果物が前条の検収基準を満たしていると判断した場合、乙に対し、書面、電子メールその他甲乙が合意した方法により検収完了を通知する。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甲が検収期間内に検収を完了することが困難となる合理的な事情がある場合、甲は、検収期間満了前に乙へその旨及び延長を必要とする期間を通知し、甲乙協議のうえ検収期間を延長することができる。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iu2xdxh23vys" w:id="6"/>
      <w:bookmarkEnd w:id="6"/>
      <w:r w:rsidDel="00000000" w:rsidR="00000000" w:rsidRPr="00000000">
        <w:rPr>
          <w:rFonts w:ascii="Arial Unicode MS" w:cs="Arial Unicode MS" w:eastAsia="Arial Unicode MS" w:hAnsi="Arial Unicode MS"/>
          <w:b w:val="1"/>
          <w:bCs w:val="1"/>
          <w:rtl w:val="0"/>
        </w:rPr>
        <w:t xml:space="preserve">第6条（検収不合格の通知）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甲が、本成果物が第4条に定める検収基準を満たしていないと判断した場合、検収期間内に乙に対し、その理由及び修正を求める箇所を可能な限り具体的に通知するものとする。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甲は、検収不合格の通知に際し、単に検収基準を満たしていない旨のみを通知するのではなく、該当箇所、問題の内容及び必要な修正内容を合理的に特定するよう努めるものとする。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甲が複数の修正事項を認識している場合、可能な限りこれらを取りまとめて乙に通知するものとする。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eqwnqrhc2oi" w:id="7"/>
      <w:bookmarkEnd w:id="7"/>
      <w:r w:rsidDel="00000000" w:rsidR="00000000" w:rsidRPr="00000000">
        <w:rPr>
          <w:rFonts w:ascii="Arial Unicode MS" w:cs="Arial Unicode MS" w:eastAsia="Arial Unicode MS" w:hAnsi="Arial Unicode MS"/>
          <w:b w:val="1"/>
          <w:bCs w:val="1"/>
          <w:rtl w:val="0"/>
        </w:rPr>
        <w:t xml:space="preserve">第7条（修正対応）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前条に基づく検収不合格の通知を受けた場合、その内容を確認し、当該不合格が乙の責めに帰すべき事由又は本成果物の仕様不適合によるものであるときは、合理的な期間内に必要な修正を行い、甲に再納品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前項の修正に要する費用は、乙の責めに帰すべき事由又は仕様書等への不適合に起因する場合、乙の負担とする。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次の各号に該当する修正又は変更については、検収上の修正には含まれず、追加制作又は仕様変更として取り扱う。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甲が既に承認した内容を変更する場合</w:t>
        <w:br w:type="textWrapping"/>
        <w:t xml:space="preserve"> (2) 当初の仕様書等に含まれていない内容を追加する場合</w:t>
        <w:br w:type="textWrapping"/>
        <w:t xml:space="preserve"> (3) 甲の都合により演出、構成、デザイン、セリフその他の内容を変更する場合</w:t>
        <w:br w:type="textWrapping"/>
        <w:t xml:space="preserve"> (4) 検収基準を満たしているにもかかわらず、甲の新たな要望に基づき変更する場合</w:t>
        <w:br w:type="textWrapping"/>
        <w:t xml:space="preserve"> (5) その他乙の責めに帰すべき事由によらない変更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前項に該当する場合、追加制作費、納期その他必要な条件について、甲乙協議のうえ別途定めるものとする。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ix6z9poi76ch" w:id="8"/>
      <w:bookmarkEnd w:id="8"/>
      <w:r w:rsidDel="00000000" w:rsidR="00000000" w:rsidRPr="00000000">
        <w:rPr>
          <w:rFonts w:ascii="Arial Unicode MS" w:cs="Arial Unicode MS" w:eastAsia="Arial Unicode MS" w:hAnsi="Arial Unicode MS"/>
          <w:b w:val="1"/>
          <w:bCs w:val="1"/>
          <w:rtl w:val="0"/>
        </w:rPr>
        <w:t xml:space="preserve">第8条（再検収）</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乙が修正後の本成果物を再納品した場合、甲は、再納品を受けた日から●営業日以内に再検収を行う。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再検収は、原則として、甲が第6条に基づき指摘した事項及び当該修正に伴い影響を受けた箇所を中心として行う。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再検収の結果、指摘事項が適切に修正され、本成果物が第4条の検収基準を満たしている場合、甲は検収を完了するものとする。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再検収において新たな不具合又は仕様不適合が判明した場合、甲乙はその内容を確認し、必要な対応について協議する。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wgwt9w2opo90" w:id="9"/>
      <w:bookmarkEnd w:id="9"/>
      <w:r w:rsidDel="00000000" w:rsidR="00000000" w:rsidRPr="00000000">
        <w:rPr>
          <w:rFonts w:ascii="Arial Unicode MS" w:cs="Arial Unicode MS" w:eastAsia="Arial Unicode MS" w:hAnsi="Arial Unicode MS"/>
          <w:b w:val="1"/>
          <w:bCs w:val="1"/>
          <w:rtl w:val="0"/>
        </w:rPr>
        <w:t xml:space="preserve">第9条（軽微な不具合）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成果物に軽微な誤記、表示上の軽微な差異その他本成果物の利用目的、品質又は通常の視聴に実質的な影響を与えない事項が存在する場合、甲乙は、その内容及び修正の必要性を協議するものとし、当該事項のみを理由として本成果物全体の検収を不合格としない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90xcq0i17527" w:id="10"/>
      <w:bookmarkEnd w:id="10"/>
      <w:r w:rsidDel="00000000" w:rsidR="00000000" w:rsidRPr="00000000">
        <w:rPr>
          <w:rFonts w:ascii="Arial Unicode MS" w:cs="Arial Unicode MS" w:eastAsia="Arial Unicode MS" w:hAnsi="Arial Unicode MS"/>
          <w:b w:val="1"/>
          <w:bCs w:val="1"/>
          <w:rtl w:val="0"/>
        </w:rPr>
        <w:t xml:space="preserve">第10条（みなし検収）</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成果物の納品を受けた後、検収期間内に検収完了又は検収不合格のいずれの通知も行わず、かつ、第5条第3項に基づく検収期間延長の通知も行わなかった場合、本成果物は検収期間の満了をもって検収に合格したものとみな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ただし、甲乙間で原契約その他の書面において、みなし検収を適用しない旨を別途定めた場合は、この限りでない。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tbno5qoca8us" w:id="11"/>
      <w:bookmarkEnd w:id="11"/>
      <w:r w:rsidDel="00000000" w:rsidR="00000000" w:rsidRPr="00000000">
        <w:rPr>
          <w:rFonts w:ascii="Arial Unicode MS" w:cs="Arial Unicode MS" w:eastAsia="Arial Unicode MS" w:hAnsi="Arial Unicode MS"/>
          <w:b w:val="1"/>
          <w:bCs w:val="1"/>
          <w:rtl w:val="0"/>
        </w:rPr>
        <w:t xml:space="preserve">第11条（検収完了後の不具合）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検収完了後、本成果物に検収時の通常の確認では発見することが困難であった不具合又は仕様不適合が判明した場合、甲は、判明後速やかに乙に通知するものとする。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乙の修正義務、修正期間、費用負担その他の取扱いについては、原契約の定めに従うものとし、原契約に定めがない場合は、不具合の内容、原因、影響及び甲乙双方の責任の程度を考慮して協議のうえ決定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甲による本成果物の改変、第三者による加工、甲が指定した利用環境その他乙の責めに帰することのできない事情により生じた不具合については、乙は無償修正義務を負わないものとする。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j2vsemi19qax" w:id="12"/>
      <w:bookmarkEnd w:id="12"/>
      <w:r w:rsidDel="00000000" w:rsidR="00000000" w:rsidRPr="00000000">
        <w:rPr>
          <w:rFonts w:ascii="Arial Unicode MS" w:cs="Arial Unicode MS" w:eastAsia="Arial Unicode MS" w:hAnsi="Arial Unicode MS"/>
          <w:b w:val="1"/>
          <w:bCs w:val="1"/>
          <w:rtl w:val="0"/>
        </w:rPr>
        <w:t xml:space="preserve">第12条（検収と権利帰属等との関係）</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本確認書は、本成果物の検収条件及び検収手続を定めるものであり、本成果物に係る著作権その他の知的財産権の帰属又は利用許諾について変更するものではない。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本成果物に係る著作権その他の知的財産権の帰属、著作者人格権の取扱い、利用範囲その他の権利関係については、原契約その他甲乙間で別途締結した契約又は合意に従う。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検収完了によって本成果物に係る知的財産権が当然に甲へ移転するものではなく、その移転時期については原契約の定めに従う。</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bpudnp67yn8v" w:id="13"/>
      <w:bookmarkEnd w:id="13"/>
      <w:r w:rsidDel="00000000" w:rsidR="00000000" w:rsidRPr="00000000">
        <w:rPr>
          <w:rFonts w:ascii="Arial Unicode MS" w:cs="Arial Unicode MS" w:eastAsia="Arial Unicode MS" w:hAnsi="Arial Unicode MS"/>
          <w:b w:val="1"/>
          <w:bCs w:val="1"/>
          <w:rtl w:val="0"/>
        </w:rPr>
        <w:t xml:space="preserve">第13条（検収と制作代金との関係）</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本成果物の検収完了と制作代金の請求、支払時期その他の金銭的条件との関係については、原契約の定めに従うものとする。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pPr>
      <w:bookmarkStart w:colFirst="0" w:colLast="0" w:name="_mrpjl6opubk0" w:id="14"/>
      <w:bookmarkEnd w:id="14"/>
      <w:r w:rsidDel="00000000" w:rsidR="00000000" w:rsidRPr="00000000">
        <w:rPr>
          <w:rFonts w:ascii="Arial Unicode MS" w:cs="Arial Unicode MS" w:eastAsia="Arial Unicode MS" w:hAnsi="Arial Unicode MS"/>
          <w:b w:val="1"/>
          <w:bCs w:val="1"/>
          <w:rtl w:val="0"/>
        </w:rPr>
        <w:t xml:space="preserve">第14条（原契約との関係）</w:t>
      </w: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本確認書は、原契約の一部を構成するものとする。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本確認書と原契約の定めが抵触する場合、本確認書において明示的に変更した事項については本確認書を優先し、その他の事項については原契約を優先するものとする。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本確認書に定めのない事項については、原契約その他甲乙間で締結された関連契約の定めに従う。</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ftg4a2oyh042" w:id="15"/>
      <w:bookmarkEnd w:id="15"/>
      <w:r w:rsidDel="00000000" w:rsidR="00000000" w:rsidRPr="00000000">
        <w:rPr>
          <w:rFonts w:ascii="Arial Unicode MS" w:cs="Arial Unicode MS" w:eastAsia="Arial Unicode MS" w:hAnsi="Arial Unicode MS"/>
          <w:b w:val="1"/>
          <w:bCs w:val="1"/>
          <w:rtl w:val="0"/>
        </w:rPr>
        <w:t xml:space="preserve">第15条（変更）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本確認書に定める検収基準、検収期間、納品仕様その他の条件を変更する場合、甲乙は、書面又は電磁的方法により変更内容を確認するものとする。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gfbu3vxre3k2"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本確認書に定めのない事項又は本確認書の各条項の解釈について疑義が生じた場合、甲乙は、原契約の趣旨を踏まえ、誠意をもって協議し解決するものとする。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xqy3i22csvk8"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本確認書は、日本法に準拠し、日本法に従って解釈されるものとする。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本確認書に関して甲乙間に訴訟の必要が生じた場合、●●地方裁判所又は●●簡易裁判所を第一審の専属的合意管轄裁判所とする。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成立の証として、本書2通を作成し、甲乙記名押印のうえ各1通を保有する。なお、甲乙が合意した場合、本確認書を電磁的記録により作成し、電子署名その他これに代わる電磁的方法によって締結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