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lmc2qu91dfx" w:id="0"/>
      <w:bookmarkEnd w:id="0"/>
      <w:r w:rsidDel="00000000" w:rsidR="00000000" w:rsidRPr="00000000">
        <w:rPr>
          <w:rFonts w:ascii="Arial Unicode MS" w:cs="Arial Unicode MS" w:eastAsia="Arial Unicode MS" w:hAnsi="Arial Unicode MS"/>
          <w:b w:val="1"/>
          <w:bCs w:val="1"/>
          <w:sz w:val="44"/>
          <w:szCs w:val="44"/>
          <w:rtl w:val="0"/>
        </w:rPr>
        <w:t xml:space="preserve">マンスリーホテル利用契約書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運営するホテル、旅館その他の宿泊施設における中長期の宿泊利用について、次のとおりマンスリーホテル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kxox0mfny1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運営する宿泊施設を一定期間継続して宿泊利用するにあたり、利用期間、宿泊料金、客室及び設備の利用条件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nkdnllmg84w" w:id="2"/>
      <w:bookmarkEnd w:id="2"/>
      <w:r w:rsidDel="00000000" w:rsidR="00000000" w:rsidRPr="00000000">
        <w:rPr>
          <w:rFonts w:ascii="Arial Unicode MS" w:cs="Arial Unicode MS" w:eastAsia="Arial Unicode MS" w:hAnsi="Arial Unicode MS"/>
          <w:b w:val="1"/>
          <w:bCs w:val="1"/>
          <w:rtl w:val="0"/>
        </w:rPr>
        <w:t xml:space="preserve">第2条（対象施設及び客室）</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乙が本契約に基づき利用する宿泊施設及び客室（以下「本客室」という。）は、次のとおりとする。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w:t>
        <w:br w:type="textWrapping"/>
        <w:t xml:space="preserve"> 所在地：＿＿＿＿＿＿＿＿＿＿＿＿</w:t>
        <w:br w:type="textWrapping"/>
        <w:t xml:space="preserve"> 客室番号：＿＿＿＿＿＿＿＿＿＿＿＿</w:t>
        <w:br w:type="textWrapping"/>
        <w:t xml:space="preserve"> 客室タイプ：＿＿＿＿＿＿＿＿＿＿＿＿</w:t>
        <w:br w:type="textWrapping"/>
        <w:t xml:space="preserve"> 利用人数：＿＿名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乙は、本客室を宿泊の目的に限って利用するものとし、甲の事前の承諾なく、事務所、営業所、店舗、倉庫その他宿泊以外の目的に利用してはならない。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甲は、施設運営上の必要、設備の点検若しくは修繕、事故、災害その他やむを得ない事情がある場合、乙に事情を説明した上で、本客室と同等又は合理的に相当する他の客室への移動を求めることができる。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xx8lnaa9sg5c" w:id="3"/>
      <w:bookmarkEnd w:id="3"/>
      <w:r w:rsidDel="00000000" w:rsidR="00000000" w:rsidRPr="00000000">
        <w:rPr>
          <w:rFonts w:ascii="Arial Unicode MS" w:cs="Arial Unicode MS" w:eastAsia="Arial Unicode MS" w:hAnsi="Arial Unicode MS"/>
          <w:b w:val="1"/>
          <w:bCs w:val="1"/>
          <w:rtl w:val="0"/>
        </w:rPr>
        <w:t xml:space="preserve">第3条（利用期間）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本契約に基づく利用期間は、次のとおりとする。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利用開始日：＿＿年＿＿月＿＿日</w:t>
        <w:br w:type="textWrapping"/>
        <w:t xml:space="preserve"> 利用終了日：＿＿年＿＿月＿＿日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乙は、利用開始日の甲が指定する時刻以降に本客室を利用することができ、利用終了日の甲が指定する時刻までに退室しなければならない。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本契約は、前項の利用終了日の到来により終了し、当然には更新されない。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乙が利用期間の延長を希望する場合は、利用終了日の＿＿日前までに甲に申し出るものとし、客室の予約状況その他の事情を踏まえて甲乙が合意した場合に限り、利用期間を延長することができる。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延長期間に適用される宿泊料金その他の条件については、延長時に甲乙間で別途定める。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7dd0cgezxmar" w:id="4"/>
      <w:bookmarkEnd w:id="4"/>
      <w:r w:rsidDel="00000000" w:rsidR="00000000" w:rsidRPr="00000000">
        <w:rPr>
          <w:rFonts w:ascii="Arial Unicode MS" w:cs="Arial Unicode MS" w:eastAsia="Arial Unicode MS" w:hAnsi="Arial Unicode MS"/>
          <w:b w:val="1"/>
          <w:bCs w:val="1"/>
          <w:rtl w:val="0"/>
        </w:rPr>
        <w:t xml:space="preserve">第4条（宿泊料金等）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本契約に基づき乙が甲に支払う宿泊料金等は、次のとおりとする。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月額宿泊料金：金＿＿＿＿＿＿円</w:t>
        <w:br w:type="textWrapping"/>
        <w:t xml:space="preserve"> サービス料：金＿＿＿＿＿＿円</w:t>
        <w:br w:type="textWrapping"/>
        <w:t xml:space="preserve"> その他費用：金＿＿＿＿＿＿円</w:t>
        <w:br w:type="textWrapping"/>
        <w:t xml:space="preserve"> 合計：金＿＿＿＿＿＿円</w:t>
        <w:br w:type="textWrapping"/>
        <w:t xml:space="preserve"> 消費税の取扱い：税込・税別</w:t>
        <w:br w:type="textWrapping"/>
        <w:t xml:space="preserve"> 宿泊税その他公租公課：上記料金に含む・別途</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乙は、前項の宿泊料金等を、毎月＿＿日までに、甲が指定する方法により支払う。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振込手数料その他支払いに要する費用は、別段の定めがない限り乙の負担とする。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法令の改正、公租公課の変更その他合理的な理由により料金の変更が必要となった場合、甲は乙と協議の上、将来の利用期間について料金を変更することができる。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dzp680vaifwe" w:id="5"/>
      <w:bookmarkEnd w:id="5"/>
      <w:r w:rsidDel="00000000" w:rsidR="00000000" w:rsidRPr="00000000">
        <w:rPr>
          <w:rFonts w:ascii="Arial Unicode MS" w:cs="Arial Unicode MS" w:eastAsia="Arial Unicode MS" w:hAnsi="Arial Unicode MS"/>
          <w:b w:val="1"/>
          <w:bCs w:val="1"/>
          <w:rtl w:val="0"/>
        </w:rPr>
        <w:t xml:space="preserve">第5条（保証金・預り金）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甲は、宿泊料金その他乙が負担すべき債務の担保として、乙に対し金＿＿＿＿＿＿円の保証金又は預り金を求めることができる。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甲は、本契約終了後、乙の未払宿泊料金、設備・備品の毀損に係る費用その他乙が負担すべき金銭がある場合、前項の金員からこれを控除することができる。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前項による精算後に残額がある場合、甲は合理的な期間内に乙へ返還する。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保証金又は預り金には利息を付さない。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7gjx74bfeme" w:id="6"/>
      <w:bookmarkEnd w:id="6"/>
      <w:r w:rsidDel="00000000" w:rsidR="00000000" w:rsidRPr="00000000">
        <w:rPr>
          <w:rFonts w:ascii="Arial Unicode MS" w:cs="Arial Unicode MS" w:eastAsia="Arial Unicode MS" w:hAnsi="Arial Unicode MS"/>
          <w:b w:val="1"/>
          <w:bCs w:val="1"/>
          <w:rtl w:val="0"/>
        </w:rPr>
        <w:t xml:space="preserve">第6条（宿泊料金に含まれるサービス）</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宿泊料金に含まれるサービスは、次のとおりとする。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（1）本客室の利用</w:t>
        <w:br w:type="textWrapping"/>
        <w:t xml:space="preserve"> （2）甲が指定する範囲の電気、ガス及び水道の利用</w:t>
        <w:br w:type="textWrapping"/>
        <w:t xml:space="preserve"> （3）甲が定める頻度による客室清掃</w:t>
        <w:br w:type="textWrapping"/>
        <w:t xml:space="preserve"> （4）甲が定める頻度によるリネン類及びタオル類の交換</w:t>
        <w:br w:type="textWrapping"/>
        <w:t xml:space="preserve"> （5）甲が利用を認める館内共用設備の利用</w:t>
        <w:br w:type="textWrapping"/>
        <w:t xml:space="preserve"> （6）その他甲乙間で合意したサービス</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飲食、クリーニング、有料放送、駐車場、電話、追加清掃その他甲が有料サービスとして定めるものについては、乙は宿泊料金とは別にその利用料金を負担する。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ttmstjvbtfnm" w:id="7"/>
      <w:bookmarkEnd w:id="7"/>
      <w:r w:rsidDel="00000000" w:rsidR="00000000" w:rsidRPr="00000000">
        <w:rPr>
          <w:rFonts w:ascii="Arial Unicode MS" w:cs="Arial Unicode MS" w:eastAsia="Arial Unicode MS" w:hAnsi="Arial Unicode MS"/>
          <w:b w:val="1"/>
          <w:bCs w:val="1"/>
          <w:rtl w:val="0"/>
        </w:rPr>
        <w:t xml:space="preserve">第7条（光熱費等）</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電気、ガス、水道その他の光熱費については、次のいずれかの方法による。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（1）宿泊料金に含む。</w:t>
        <w:br w:type="textWrapping"/>
        <w:t xml:space="preserve"> （2）実際の使用量に応じて別途精算する。</w:t>
        <w:br w:type="textWrapping"/>
        <w:t xml:space="preserve"> （3）月額金＿＿＿＿＿＿円を宿泊料金とは別に支払う。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乙による光熱設備の利用が通常の宿泊利用の範囲を著しく超える場合、甲は、その超過分に相当する合理的な費用を乙に請求することができる。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3x05t5jwu8b" w:id="8"/>
      <w:bookmarkEnd w:id="8"/>
      <w:r w:rsidDel="00000000" w:rsidR="00000000" w:rsidRPr="00000000">
        <w:rPr>
          <w:rFonts w:ascii="Arial Unicode MS" w:cs="Arial Unicode MS" w:eastAsia="Arial Unicode MS" w:hAnsi="Arial Unicode MS"/>
          <w:b w:val="1"/>
          <w:bCs w:val="1"/>
          <w:rtl w:val="0"/>
        </w:rPr>
        <w:t xml:space="preserve">第8条（清掃及びリネン交換）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本客室の通常清掃は、原則として週＿＿回実施する。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リネン類及びタオル類の交換は、原則として週＿＿回実施する。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乙が前2項を超える追加の清掃又は交換を希望する場合、甲は別途定める料金を請求することができる。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衛生管理、設備点検その他施設管理上必要がある場合、甲は乙に事前に通知した上で本客室に立ち入ることができる。ただし、火災、漏水、人命に関わる事態その他緊急を要する場合は、この限りでない。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rslib3av4fy" w:id="9"/>
      <w:bookmarkEnd w:id="9"/>
      <w:r w:rsidDel="00000000" w:rsidR="00000000" w:rsidRPr="00000000">
        <w:rPr>
          <w:rFonts w:ascii="Arial Unicode MS" w:cs="Arial Unicode MS" w:eastAsia="Arial Unicode MS" w:hAnsi="Arial Unicode MS"/>
          <w:b w:val="1"/>
          <w:bCs w:val="1"/>
          <w:rtl w:val="0"/>
        </w:rPr>
        <w:t xml:space="preserve">第9条（設備及び備品）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乙は、本客室及び客室内の家具、家電、寝具、什器、備品その他の設備を善良な利用者として通常求められる注意をもって使用する。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乙は、甲の承諾なく、本客室の設備、家具、備品等を移設、改造、撤去又は施設外へ持ち出してはならない。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乙の故意又は過失により本客室、設備又は備品等を汚損、毀損又は滅失した場合、乙は、その修理、交換、清掃その他原状回復に必要な合理的費用を負担する。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通常の利用に伴う経年劣化又は乙の責めに帰することのできない故障等については、乙はその費用を負担しない。</w:t>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omsjxt9ab18" w:id="10"/>
      <w:bookmarkEnd w:id="10"/>
      <w:r w:rsidDel="00000000" w:rsidR="00000000" w:rsidRPr="00000000">
        <w:rPr>
          <w:rFonts w:ascii="Arial Unicode MS" w:cs="Arial Unicode MS" w:eastAsia="Arial Unicode MS" w:hAnsi="Arial Unicode MS"/>
          <w:b w:val="1"/>
          <w:bCs w:val="1"/>
          <w:rtl w:val="0"/>
        </w:rPr>
        <w:t xml:space="preserve">第10条（利用者及び第三者の宿泊）</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本客室を宿泊利用できる者は、本契約において登録された乙及び甲が認めた同伴者に限る。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乙は、甲の事前の承諾なく、本客室を第三者に使用させ、宿泊させ、転貸し、又は利用上の地位を第三者に譲渡してはならない。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乙が来訪者を本客室又は館内に招き入れる場合は、甲が定める宿泊約款、利用規則その他の施設ルールに従う。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来訪者の行為により甲又は第三者に損害が生じ、当該行為について乙に帰責事由がある場合、乙はその責任を負う。</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o3q97xisac0j"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乙は、本施設及び本客室の利用にあたり、次の各号に掲げる行為をしてはならない。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 （2）甲の宿泊約款又は利用規則に違反する行為</w:t>
        <w:br w:type="textWrapping"/>
        <w:t xml:space="preserve"> （3）本客室を宿泊以外の目的に使用する行為</w:t>
        <w:br w:type="textWrapping"/>
        <w:t xml:space="preserve"> （4）本客室を第三者に転貸し、又は利用させる行為</w:t>
        <w:br w:type="textWrapping"/>
        <w:t xml:space="preserve"> （5）甲の許可なく不特定多数の者を出入りさせる行為</w:t>
        <w:br w:type="textWrapping"/>
        <w:t xml:space="preserve"> （6）騒音、振動、悪臭その他他の宿泊者又は近隣に迷惑を及ぼす行為</w:t>
        <w:br w:type="textWrapping"/>
        <w:t xml:space="preserve"> （7）危険物、違法物、著しく不衛生な物その他施設管理上不適切な物品を持ち込む行為</w:t>
        <w:br w:type="textWrapping"/>
        <w:t xml:space="preserve"> （8）甲の承諾なく動物を持ち込む行為。ただし、法令上受入れが求められる場合を除く。</w:t>
        <w:br w:type="textWrapping"/>
        <w:t xml:space="preserve"> （9）甲の承諾なく設備の設置、造作、改装又は加工を行う行為</w:t>
        <w:br w:type="textWrapping"/>
        <w:t xml:space="preserve"> （10）火災その他の事故を発生させるおそれのある行為</w:t>
        <w:br w:type="textWrapping"/>
        <w:t xml:space="preserve"> （11）施設内で甲の許可を得ず営業、販売、勧誘その他の商業活動を行う行為</w:t>
        <w:br w:type="textWrapping"/>
        <w:t xml:space="preserve"> （12）反社会的勢力の活動に本施設を利用する行為</w:t>
        <w:br w:type="textWrapping"/>
        <w:t xml:space="preserve"> （13）その他本施設の安全、衛生又は正常な運営を害する行為</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98zqjnqlmyt" w:id="12"/>
      <w:bookmarkEnd w:id="12"/>
      <w:r w:rsidDel="00000000" w:rsidR="00000000" w:rsidRPr="00000000">
        <w:rPr>
          <w:rFonts w:ascii="Arial Unicode MS" w:cs="Arial Unicode MS" w:eastAsia="Arial Unicode MS" w:hAnsi="Arial Unicode MS"/>
          <w:b w:val="1"/>
          <w:bCs w:val="1"/>
          <w:rtl w:val="0"/>
        </w:rPr>
        <w:t xml:space="preserve">第12条（届出事項）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乙は、氏名、住所、連絡先その他甲が宿泊者の確認又は施設管理上必要として求める事項を正確に届け出るものとする。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前項の届出事項に変更が生じた場合、乙は速やかに甲へ届け出る。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乙が前項の届出を怠ったため甲からの通知等が到達しなかった場合、甲に故意又は重大な過失がある場合を除き、これによって乙に生じた損害について甲は責任を負わない。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m7ttozvmlg9b" w:id="13"/>
      <w:bookmarkEnd w:id="13"/>
      <w:r w:rsidDel="00000000" w:rsidR="00000000" w:rsidRPr="00000000">
        <w:rPr>
          <w:rFonts w:ascii="Arial Unicode MS" w:cs="Arial Unicode MS" w:eastAsia="Arial Unicode MS" w:hAnsi="Arial Unicode MS"/>
          <w:b w:val="1"/>
          <w:bCs w:val="1"/>
          <w:rtl w:val="0"/>
        </w:rPr>
        <w:t xml:space="preserve">第13条（宿泊約款等の遵守）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乙は、本契約のほか、甲が定める宿泊約款、利用規則、館内案内及び合理的な施設管理上の指示を遵守する。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本契約と宿泊約款その他の規則との間に矛盾がある場合、本契約において個別に定めた事項については、本契約の定めを優先する。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57vmmifshhg2" w:id="14"/>
      <w:bookmarkEnd w:id="14"/>
      <w:r w:rsidDel="00000000" w:rsidR="00000000" w:rsidRPr="00000000">
        <w:rPr>
          <w:rFonts w:ascii="Arial Unicode MS" w:cs="Arial Unicode MS" w:eastAsia="Arial Unicode MS" w:hAnsi="Arial Unicode MS"/>
          <w:b w:val="1"/>
          <w:bCs w:val="1"/>
          <w:rtl w:val="0"/>
        </w:rPr>
        <w:t xml:space="preserve">第14条（中途解約）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乙が利用期間の途中で本契約を解約しようとする場合、原則として退室希望日の＿＿日前までに甲へ通知する。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中途解約に伴う宿泊料金の精算は、次のとおりとする。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既に支払われた宿泊料金について返金が生じる場合、甲は、キャンセル料、既利用期間に係る宿泊料金その他乙が負担すべき金額を控除した残額を返還する。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乙の責めに帰すべき事由によらず本施設の利用継続が困難となった場合の精算方法については、甲乙協議の上決定する。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4ypt6pxfsdd3" w:id="15"/>
      <w:bookmarkEnd w:id="15"/>
      <w:r w:rsidDel="00000000" w:rsidR="00000000" w:rsidRPr="00000000">
        <w:rPr>
          <w:rFonts w:ascii="Arial Unicode MS" w:cs="Arial Unicode MS" w:eastAsia="Arial Unicode MS" w:hAnsi="Arial Unicode MS"/>
          <w:b w:val="1"/>
          <w:bCs w:val="1"/>
          <w:rtl w:val="0"/>
        </w:rPr>
        <w:t xml:space="preserve">第15条（甲による契約解除）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相当の期間を定めて是正を求めたにもかかわらず是正されないときは、本契約を解除し、本客室からの退室を求めることができる。ただし、違反の性質上是正が不可能である場合又は施設の安全確保等のため緊急の必要がある場合は、催告を要し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（1）宿泊料金その他の支払いを怠ったとき</w:t>
        <w:br w:type="textWrapping"/>
        <w:t xml:space="preserve"> （2）本契約又は宿泊約款等に重大な違反をしたとき</w:t>
        <w:br w:type="textWrapping"/>
        <w:t xml:space="preserve"> （3）申込内容又は届出事項について重大な虚偽が判明したとき</w:t>
        <w:br w:type="textWrapping"/>
        <w:t xml:space="preserve"> （4）本施設又は他の宿泊者に重大な損害又は迷惑を与えたとき</w:t>
        <w:br w:type="textWrapping"/>
        <w:t xml:space="preserve"> （5）本客室を無断で第三者に使用させたとき</w:t>
        <w:br w:type="textWrapping"/>
        <w:t xml:space="preserve"> （6）法令に違反する行為を行ったとき</w:t>
        <w:br w:type="textWrapping"/>
        <w:t xml:space="preserve"> （7）その他本契約を継続することが困難となる重大な事由が生じたとき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vyby5jss6nn7"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甲及び乙は、自ら及びその関係者が暴力団、暴力団員、暴力団関係企業その他これらに準ずる反社会的勢力に該当せず、かつ、これらと社会的に非難されるべき関係を有していないことを表明する。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甲又は乙は、相手方が前項に違反したことが判明した場合、催告することなく本契約を解除することができる。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前項に基づく解除により解除された当事者に損害が生じても、解除した当事者は、自己の責めに帰すべき事由がある場合を除き、その損害を賠償する責任を負わない。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3vzym36or4d6" w:id="17"/>
      <w:bookmarkEnd w:id="17"/>
      <w:r w:rsidDel="00000000" w:rsidR="00000000" w:rsidRPr="00000000">
        <w:rPr>
          <w:rFonts w:ascii="Arial Unicode MS" w:cs="Arial Unicode MS" w:eastAsia="Arial Unicode MS" w:hAnsi="Arial Unicode MS"/>
          <w:b w:val="1"/>
          <w:bCs w:val="1"/>
          <w:rtl w:val="0"/>
        </w:rPr>
        <w:t xml:space="preserve">第17条（事故・盗難等）</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乙は、現金、貴重品その他の所持品について、自らの責任において適切に管理する。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盗難、紛失、破損その他乙の所持品に損害が発生した場合の甲の責任については、法令及び甲の宿泊約款その他適用される規定に従う。</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乙は、事故、設備故障、漏水、火災その他異常を発見した場合、速やかに甲へ連絡する。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o3s6vef13qpc" w:id="18"/>
      <w:bookmarkEnd w:id="18"/>
      <w:r w:rsidDel="00000000" w:rsidR="00000000" w:rsidRPr="00000000">
        <w:rPr>
          <w:rFonts w:ascii="Arial Unicode MS" w:cs="Arial Unicode MS" w:eastAsia="Arial Unicode MS" w:hAnsi="Arial Unicode MS"/>
          <w:b w:val="1"/>
          <w:bCs w:val="1"/>
          <w:rtl w:val="0"/>
        </w:rPr>
        <w:t xml:space="preserve">第18条（施設の利用不能等）</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火災、停電、設備故障、感染症の拡大、行政機関による命令その他甲の合理的な支配を超える事由により、本施設又は本客室の全部又は一部を利用させることが困難となった場合、甲は乙に対し、客室変更、利用条件の変更又は本契約の終了を申し入れ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前項の場合、未利用期間に対応する宿泊料金その他既払金の取扱いについては、利用不能の程度、代替客室の提供状況その他の事情を考慮して合理的に精算する。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本条は、甲の故意又は過失による責任を免除するものではない。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7fkoq5fh80yt" w:id="19"/>
      <w:bookmarkEnd w:id="19"/>
      <w:r w:rsidDel="00000000" w:rsidR="00000000" w:rsidRPr="00000000">
        <w:rPr>
          <w:rFonts w:ascii="Arial Unicode MS" w:cs="Arial Unicode MS" w:eastAsia="Arial Unicode MS" w:hAnsi="Arial Unicode MS"/>
          <w:b w:val="1"/>
          <w:bCs w:val="1"/>
          <w:rtl w:val="0"/>
        </w:rPr>
        <w:t xml:space="preserve">第19条（退室及び原状回復）</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乙は、本契約の終了日又は解除による退室日までに、自己の所有物を搬出し、本客室を甲に返還する。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乙は、本客室を通常の宿泊利用による損耗及び経年劣化を除き、利用開始時の状態に戻して返還する。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乙の故意又は過失による汚損、毀損等について原状回復が必要となった場合、乙は合理的な範囲でその費用を負担する。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乙が退室後に残置した物品については、甲は法令及び宿泊約款等に従って取り扱うことができる。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qgp3xayp69a5" w:id="20"/>
      <w:bookmarkEnd w:id="20"/>
      <w:r w:rsidDel="00000000" w:rsidR="00000000" w:rsidRPr="00000000">
        <w:rPr>
          <w:rFonts w:ascii="Arial Unicode MS" w:cs="Arial Unicode MS" w:eastAsia="Arial Unicode MS" w:hAnsi="Arial Unicode MS"/>
          <w:b w:val="1"/>
          <w:bCs w:val="1"/>
          <w:rtl w:val="0"/>
        </w:rPr>
        <w:t xml:space="preserve">第20条（長期滞在の性質）</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本契約は、甲が運営する宿泊施設における宿泊サービスの提供を目的とするものであり、乙に本客室について所有権その他本契約に明示されていない権利を付与するものではない。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本契約に基づく利用期間が長期に及ぶ場合であっても、甲乙は、客室清掃、リネン交換、フロントサービス、施設管理その他実際のサービス提供状況を踏まえて本契約を運用する。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本契約の名称にかかわらず、実際の利用形態その他の事情により適用される法令上の取扱いが異なる場合には、当該法令に従うものとする。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70dn5p9dzvi9"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及び宿泊サービスの提供に伴い取得した乙の個人情報を、宿泊管理、本人確認、料金請求、緊急時対応、法令上必要な手続その他甲が別途公表する利用目的の範囲内で取り扱うものとし、個人情報の保護に関する法令その他適用される規定を遵守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4i8pkfbf27d"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甲又は乙が、本契約に違反し、相手方に損害を与えた場合、自己の責めに帰すべき事由により生じた損害について賠償する責任を負う。</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乙の故意又は過失により、甲の施設、設備、備品又は第三者に損害が生じた場合、乙はその損害を賠償する。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本条の適用については、消費者契約法その他の強行法規に反する範囲で甲の責任を免除又は制限するものではない。</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r1scq1gbxxih"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本契約の内容を変更する場合は、甲乙協議の上、書面又は電磁的方法によりその変更内容を確認するものとする。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c3c6x85ky7bm"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本契約に定めのない事項又は本契約の各条項の解釈について疑義が生じた場合、甲乙は、関係法令及び取引慣行を踏まえ、誠意をもって協議し解決するものとする。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kbr62mo61f55"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本契約に関して訴訟の必要が生じた場合は、法令上認められる範囲において、＿＿＿＿地方裁判所又は＿＿＿＿簡易裁判所を第一審の合意管轄裁判所とする。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が署名又は記名押印の上、各1通を保有する。なお、電磁的方法により本契約を締結する場合は、本契約の電磁的記録を作成し、甲乙が電子署名その他合意した方法により締結の意思を表示した上で、各自当該電磁的記録を保管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甲（施設運営者）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施設名・会社名：＿＿＿＿＿＿＿＿＿＿＿＿</w:t>
        <w:br w:type="textWrapping"/>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氏名：＿＿＿＿＿＿＿＿＿＿＿＿</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電話番号：＿＿＿＿＿＿＿＿＿＿＿＿</w:t>
        <w:br w:type="textWrapping"/>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