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28e6gn79ctp" w:id="0"/>
      <w:bookmarkEnd w:id="0"/>
      <w:r w:rsidDel="00000000" w:rsidR="00000000" w:rsidRPr="00000000">
        <w:rPr>
          <w:rFonts w:ascii="Arial Unicode MS" w:cs="Arial Unicode MS" w:eastAsia="Arial Unicode MS" w:hAnsi="Arial Unicode MS"/>
          <w:b w:val="1"/>
          <w:bCs w:val="1"/>
          <w:sz w:val="44"/>
          <w:szCs w:val="44"/>
          <w:rtl w:val="0"/>
        </w:rPr>
        <w:t xml:space="preserve">研修宿泊契約書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ホテル・旅館を運営する株式会社〇〇（以下「乙」という。）は、甲が実施する研修に伴う宿泊及び施設利用について、次のとおり研修宿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muw579ukal3"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実施する社員研修、新入社員研修、管理職研修、教育研修、技能研修その他これらに類する研修（以下「本研修」という。）に参加する者（以下「研修参加者」という。）について、乙が運営するホテル又は旅館における宿泊、食事、研修施設その他のサービスを提供するにあたり、その利用条件及び甲乙間の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azbat9j2puk" w:id="2"/>
      <w:bookmarkEnd w:id="2"/>
      <w:r w:rsidDel="00000000" w:rsidR="00000000" w:rsidRPr="00000000">
        <w:rPr>
          <w:rFonts w:ascii="Arial Unicode MS" w:cs="Arial Unicode MS" w:eastAsia="Arial Unicode MS" w:hAnsi="Arial Unicode MS"/>
          <w:b w:val="1"/>
          <w:bCs w:val="1"/>
          <w:rtl w:val="0"/>
        </w:rPr>
        <w:t xml:space="preserve">第2条（宿泊及び研修の内容）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乙が甲に提供する宿泊及び研修に関する基本条件は、次のとおりとする。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宿泊施設名：〇〇ホテル・旅館</w:t>
        <w:br w:type="textWrapping"/>
        <w:t xml:space="preserve"> 所在地：〇〇〇〇</w:t>
        <w:br w:type="textWrapping"/>
        <w:t xml:space="preserve"> 宿泊期間：〇〇年〇月〇日から〇〇年〇月〇日まで</w:t>
        <w:br w:type="textWrapping"/>
        <w:t xml:space="preserve"> 宿泊日数：〇泊〇日</w:t>
        <w:br w:type="textWrapping"/>
        <w:t xml:space="preserve"> 予定人数：〇〇名</w:t>
        <w:br w:type="textWrapping"/>
        <w:t xml:space="preserve"> 利用客室：〇〇室</w:t>
        <w:br w:type="textWrapping"/>
        <w:t xml:space="preserve"> 食事条件：朝食〇回・昼食〇回・夕食〇回</w:t>
        <w:br w:type="textWrapping"/>
        <w:t xml:space="preserve"> 研修会場：〇〇</w:t>
        <w:br w:type="textWrapping"/>
        <w:t xml:space="preserve"> 研修会場利用期間：〇〇年〇月〇日から〇〇年〇月〇日まで</w:t>
        <w:br w:type="textWrapping"/>
        <w:t xml:space="preserve"> その他利用施設：〇〇</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定めのない具体的な宿泊内容、研修会場の利用時間、設備、備品、食事その他の条件については、甲乙協議のうえ、申込書、見積書、予約確認書、利用明細書その他の書面又は電磁的方法により定め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前項の書面等は、本契約と一体として取り扱うものとする。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el9stjklco30" w:id="3"/>
      <w:bookmarkEnd w:id="3"/>
      <w:r w:rsidDel="00000000" w:rsidR="00000000" w:rsidRPr="00000000">
        <w:rPr>
          <w:rFonts w:ascii="Arial Unicode MS" w:cs="Arial Unicode MS" w:eastAsia="Arial Unicode MS" w:hAnsi="Arial Unicode MS"/>
          <w:b w:val="1"/>
          <w:bCs w:val="1"/>
          <w:rtl w:val="0"/>
        </w:rPr>
        <w:t xml:space="preserve">第3条（宿泊料金等）</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甲は乙に対し、本契約に基づく宿泊、食事、研修会場、設備、備品その他のサービスの対価として、次の料金を支払う。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宿泊料金：1名1泊につき金〇〇〇〇円</w:t>
        <w:br w:type="textWrapping"/>
        <w:t xml:space="preserve"> 食事料金：1名につき金〇〇〇〇円</w:t>
        <w:br w:type="textWrapping"/>
        <w:t xml:space="preserve"> 研修会場利用料金：金〇〇〇〇円</w:t>
        <w:br w:type="textWrapping"/>
        <w:t xml:space="preserve"> 設備・備品利用料金：金〇〇〇〇円</w:t>
        <w:br w:type="textWrapping"/>
        <w:t xml:space="preserve"> その他料金：金〇〇〇〇円</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前項の料金に消費税、入湯税、宿泊税その他法令等に基づき課される税金又は公租公課が含まれるか否かについては、見積書その他甲乙間で合意した書面に定める。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研修参加者が本契約に定めるサービス以外の飲食、物品購入、追加サービス等を個別に利用した場合、その費用は、甲乙間で別途合意した場合を除き、当該研修参加者の負担とする。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5ov4hbnvuhdh" w:id="4"/>
      <w:bookmarkEnd w:id="4"/>
      <w:r w:rsidDel="00000000" w:rsidR="00000000" w:rsidRPr="00000000">
        <w:rPr>
          <w:rFonts w:ascii="Arial Unicode MS" w:cs="Arial Unicode MS" w:eastAsia="Arial Unicode MS" w:hAnsi="Arial Unicode MS"/>
          <w:b w:val="1"/>
          <w:bCs w:val="1"/>
          <w:rtl w:val="0"/>
        </w:rPr>
        <w:t xml:space="preserve">第4条（支払方法）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甲は、前条に定める料金その他本契約に基づき甲が負担する金額を、〇〇年〇月〇日までに、乙が指定する銀行口座への振込みその他甲乙が合意した方法により支払う。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振込手数料は、甲の負担とする。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乙が事前に申込金、予約金又は預り金の支払いを求め、甲がこれを承諾した場合、当該金額は最終的な利用料金に充当する。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実際の利用人数、追加サービスその他の事情により料金に増減が生じた場合、甲乙は最終利用実績に基づき精算する。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l66eclo2yqb1" w:id="5"/>
      <w:bookmarkEnd w:id="5"/>
      <w:r w:rsidDel="00000000" w:rsidR="00000000" w:rsidRPr="00000000">
        <w:rPr>
          <w:rFonts w:ascii="Arial Unicode MS" w:cs="Arial Unicode MS" w:eastAsia="Arial Unicode MS" w:hAnsi="Arial Unicode MS"/>
          <w:b w:val="1"/>
          <w:bCs w:val="1"/>
          <w:rtl w:val="0"/>
        </w:rPr>
        <w:t xml:space="preserve">第5条（研修参加者名簿）</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甲は、乙が宿泊施設の運営上又は法令上必要とする場合、乙が指定する期日までに研修参加者の氏名その他必要な情報を提出する。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外国人で日本国内に住所を有しない研修参加者について、法令に基づき旅券番号その他の情報の提供又は旅券の写しの提出が必要となる場合、甲は当該研修参加者に必要な対応を行わせるものとする。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甲は、乙に提供する研修参加者に関する情報について、適法に取得し、乙への提供に必要な手続を行うものとする。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ijtiy45dv9r4" w:id="6"/>
      <w:bookmarkEnd w:id="6"/>
      <w:r w:rsidDel="00000000" w:rsidR="00000000" w:rsidRPr="00000000">
        <w:rPr>
          <w:rFonts w:ascii="Arial Unicode MS" w:cs="Arial Unicode MS" w:eastAsia="Arial Unicode MS" w:hAnsi="Arial Unicode MS"/>
          <w:b w:val="1"/>
          <w:bCs w:val="1"/>
          <w:rtl w:val="0"/>
        </w:rPr>
        <w:t xml:space="preserve">第6条（人数の確定及び変更）</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甲は、〇〇年〇月〇日までに、乙に対して最終的な研修参加人数、客室数、食事数その他乙が指定する事項を通知する。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前項の確定後に人数その他の予約内容を変更する場合、甲は速やかに乙へ通知する。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人数の増加については、客室、食事、研修会場その他の提供可能状況を踏まえ、乙が承諾した場合に限り認められる。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人数の減少については、第8条に定める取消料又は甲乙間で別途定める減員に関する料金が発生することがある。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kp6jstyv001y" w:id="7"/>
      <w:bookmarkEnd w:id="7"/>
      <w:r w:rsidDel="00000000" w:rsidR="00000000" w:rsidRPr="00000000">
        <w:rPr>
          <w:rFonts w:ascii="Arial Unicode MS" w:cs="Arial Unicode MS" w:eastAsia="Arial Unicode MS" w:hAnsi="Arial Unicode MS"/>
          <w:b w:val="1"/>
          <w:bCs w:val="1"/>
          <w:rtl w:val="0"/>
        </w:rPr>
        <w:t xml:space="preserve">第7条（予約内容の変更）</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甲が宿泊日程、研修日程、客室数、研修会場、食事内容その他本契約の内容を変更しようとするときは、速やかに乙へ申し出るものとする。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乙は、施設の予約状況、設備、人員配置その他の事情により変更に対応できない場合、その旨を甲に通知する。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変更に伴い追加費用が発生する場合、甲は乙が提示する追加料金を支払う。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重要な契約条件を変更する場合、甲乙は必要に応じて変更内容を書面又は電磁的方法により確認する。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oxb7mkj500w8" w:id="8"/>
      <w:bookmarkEnd w:id="8"/>
      <w:r w:rsidDel="00000000" w:rsidR="00000000" w:rsidRPr="00000000">
        <w:rPr>
          <w:rFonts w:ascii="Arial Unicode MS" w:cs="Arial Unicode MS" w:eastAsia="Arial Unicode MS" w:hAnsi="Arial Unicode MS"/>
          <w:b w:val="1"/>
          <w:bCs w:val="1"/>
          <w:rtl w:val="0"/>
        </w:rPr>
        <w:t xml:space="preserve">第8条（取消し及び取消料）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甲が本研修に係る宿泊予約の全部又は一部を取り消す場合、甲は速やかに乙へ通知する。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取消料は、乙の宿泊約款、キャンセルポリシー又は甲乙間で別途合意した条件に従う。</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甲乙間で個別の取消料を定める場合は、次のとおりとする。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宿泊日の〇日前まで：無料</w:t>
        <w:br w:type="textWrapping"/>
        <w:t xml:space="preserve"> 宿泊日の〇日前から〇日前まで：予定料金の〇％</w:t>
        <w:br w:type="textWrapping"/>
        <w:t xml:space="preserve"> 宿泊日の前日：予定料金の〇％</w:t>
        <w:br w:type="textWrapping"/>
        <w:t xml:space="preserve"> 宿泊日の当日：予定料金の〇％</w:t>
        <w:br w:type="textWrapping"/>
        <w:t xml:space="preserve"> 連絡なく宿泊しなかった場合：予定料金の100％</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研修参加人数の一部減少についても、甲乙間で別途合意した場合を除き、前項の基準を適用することができる。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5ikfh6b53qbt" w:id="9"/>
      <w:bookmarkEnd w:id="9"/>
      <w:r w:rsidDel="00000000" w:rsidR="00000000" w:rsidRPr="00000000">
        <w:rPr>
          <w:rFonts w:ascii="Arial Unicode MS" w:cs="Arial Unicode MS" w:eastAsia="Arial Unicode MS" w:hAnsi="Arial Unicode MS"/>
          <w:b w:val="1"/>
          <w:bCs w:val="1"/>
          <w:rtl w:val="0"/>
        </w:rPr>
        <w:t xml:space="preserve">第9条（研修会場等の利用）</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甲及び研修参加者は、乙が指定した研修会場、会議室、宴会場その他の施設を、本研修の目的及び合意した利用時間の範囲内で使用する。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利用時間を超過する場合、甲はあらかじめ乙の承諾を得るものとし、乙が定める延長料金その他の追加料金を支払う。</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甲又は研修参加者が研修会場へ機材、什器、資料その他の物品を搬入する場合、乙が必要と認めるときは、事前にその内容、数量、搬入日時及び搬出日時を乙へ通知する。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乙は、安全管理、防災、施設管理その他合理的な理由がある場合、搬入物について制限を設けることができる。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nxgemwhutbsg" w:id="10"/>
      <w:bookmarkEnd w:id="10"/>
      <w:r w:rsidDel="00000000" w:rsidR="00000000" w:rsidRPr="00000000">
        <w:rPr>
          <w:rFonts w:ascii="Arial Unicode MS" w:cs="Arial Unicode MS" w:eastAsia="Arial Unicode MS" w:hAnsi="Arial Unicode MS"/>
          <w:b w:val="1"/>
          <w:bCs w:val="1"/>
          <w:rtl w:val="0"/>
        </w:rPr>
        <w:t xml:space="preserve">第10条（設備及び備品）</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甲は、プロジェクター、スクリーン、音響設備、ホワイトボード、机、椅子その他の設備又は備品を利用する場合、あらかじめ乙に申し込むものとする。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有料設備又は備品については、乙所定の利用料金を甲が負担する。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甲又は研修参加者の故意又は過失により設備、備品等を毀損、滅失又は著しく汚損した場合、甲は、自己の責任に帰すべき範囲において、その修理、交換その他原状回復に要する合理的な費用を負担する。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pman09ogaus7" w:id="11"/>
      <w:bookmarkEnd w:id="11"/>
      <w:r w:rsidDel="00000000" w:rsidR="00000000" w:rsidRPr="00000000">
        <w:rPr>
          <w:rFonts w:ascii="Arial Unicode MS" w:cs="Arial Unicode MS" w:eastAsia="Arial Unicode MS" w:hAnsi="Arial Unicode MS"/>
          <w:b w:val="1"/>
          <w:bCs w:val="1"/>
          <w:rtl w:val="0"/>
        </w:rPr>
        <w:t xml:space="preserve">第11条（施設利用上の遵守事項）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甲は、研修参加者に対し、乙の宿泊約款、利用規則、館内規則、防災上の指示その他施設利用に関する合理的なルールを遵守させるよう努める。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甲及び研修参加者は、次の各号に掲げる行為を行ってはならない。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他の宿泊者又は施設利用者に著しい迷惑を及ぼす行為</w:t>
        <w:br w:type="textWrapping"/>
        <w:t xml:space="preserve"> (2) 施設内での危険行為又は設備を損傷するおそれのある行為</w:t>
        <w:br w:type="textWrapping"/>
        <w:t xml:space="preserve"> (3) 乙の許可なく火気又は危険物を使用し、若しくは持ち込む行為</w:t>
        <w:br w:type="textWrapping"/>
        <w:t xml:space="preserve"> (4) 乙の許可なく施設内で物品販売、営業、勧誘その他これらに類する行為を行うこと</w:t>
        <w:br w:type="textWrapping"/>
        <w:t xml:space="preserve"> (5) 法令、公序良俗又は乙の利用規則に反する行為</w:t>
        <w:br w:type="textWrapping"/>
        <w:t xml:space="preserve"> (6) その他宿泊施設の安全又は正常な運営を著しく妨げる行為</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乙は、前項に違反する行為が認められた場合、甲又は当該研修参加者に対し、その行為の中止その他必要な措置を求めることができる。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z2b9xs6bx3vr" w:id="12"/>
      <w:bookmarkEnd w:id="12"/>
      <w:r w:rsidDel="00000000" w:rsidR="00000000" w:rsidRPr="00000000">
        <w:rPr>
          <w:rFonts w:ascii="Arial Unicode MS" w:cs="Arial Unicode MS" w:eastAsia="Arial Unicode MS" w:hAnsi="Arial Unicode MS"/>
          <w:b w:val="1"/>
          <w:bCs w:val="1"/>
          <w:rtl w:val="0"/>
        </w:rPr>
        <w:t xml:space="preserve">第12条（研修参加者の管理）</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甲は、本研修の主催者として、研修参加者への日程連絡、集合時間の周知、研修運営その他本研修そのものの管理を行う。</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乙は、宿泊施設、研修会場、食事その他本契約に定めるサービスの提供及び施設管理を行う。</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甲は、研修参加者から代表者又は責任者を定め、必要に応じて乙へその氏名及び連絡先を通知する。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研修参加者に疾病、負傷その他緊急の事態が発生した場合、甲乙は合理的な範囲で相互に協力して対応する。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mn3r5rtyhm79" w:id="13"/>
      <w:bookmarkEnd w:id="13"/>
      <w:r w:rsidDel="00000000" w:rsidR="00000000" w:rsidRPr="00000000">
        <w:rPr>
          <w:rFonts w:ascii="Arial Unicode MS" w:cs="Arial Unicode MS" w:eastAsia="Arial Unicode MS" w:hAnsi="Arial Unicode MS"/>
          <w:b w:val="1"/>
          <w:bCs w:val="1"/>
          <w:rtl w:val="0"/>
        </w:rPr>
        <w:t xml:space="preserve">第13条（食事及びアレルギー等）</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甲は、研修参加者について食物アレルギー、宗教上の食事制限その他食事提供に関して特別な対応が必要であることを把握している場合、乙が指定する期限までに必要な情報を乙へ通知する。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乙は、前項の情報に基づき、施設の設備、人員、調理環境その他の条件を考慮し、合理的に可能な範囲で対応する。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乙が対応困難と判断した場合、乙はその旨を甲に通知し、甲乙は代替方法について協議する。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rc63t77g9l5d" w:id="14"/>
      <w:bookmarkEnd w:id="14"/>
      <w:r w:rsidDel="00000000" w:rsidR="00000000" w:rsidRPr="00000000">
        <w:rPr>
          <w:rFonts w:ascii="Arial Unicode MS" w:cs="Arial Unicode MS" w:eastAsia="Arial Unicode MS" w:hAnsi="Arial Unicode MS"/>
          <w:b w:val="1"/>
          <w:bCs w:val="1"/>
          <w:rtl w:val="0"/>
        </w:rPr>
        <w:t xml:space="preserve">第14条（甲の持込物）</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甲又は研修参加者が研修用機材、教材、商品、資料、貴重品その他の物品を施設内へ持ち込む場合、その管理は原則として甲又は当該研修参加者が行う。</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乙が物品を預かる場合の取扱いについては、乙の宿泊約款、利用規則その他乙が定める条件による。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甲は、危険物、違法物品その他施設の安全管理上不適切な物品を持ち込んではならず、研修参加者にもこれを遵守させるものとする。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qrw3d2edlekx" w:id="15"/>
      <w:bookmarkEnd w:id="15"/>
      <w:r w:rsidDel="00000000" w:rsidR="00000000" w:rsidRPr="00000000">
        <w:rPr>
          <w:rFonts w:ascii="Arial Unicode MS" w:cs="Arial Unicode MS" w:eastAsia="Arial Unicode MS" w:hAnsi="Arial Unicode MS"/>
          <w:b w:val="1"/>
          <w:bCs w:val="1"/>
          <w:rtl w:val="0"/>
        </w:rPr>
        <w:t xml:space="preserve">第15条（事故等への対応）</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乙は、施設の管理について関係法令に従い必要な安全管理に努める。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施設内で事故、火災、災害その他の緊急事態が発生した場合、甲及び研修参加者は、乙又は関係機関による避難その他の安全確保に関する指示に従うものとする。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甲及び乙は、重大な事故等が発生した場合、被害の拡大防止及び研修参加者の安全確保のため、相互に必要な協力を行う。</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uytvvkkq19e6"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甲又は乙が自己の責めに帰すべき事由により本契約に違反し、相手方に損害を与えた場合、当該当事者は、その責めに帰すべき範囲において相手方に生じた損害を賠償する。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甲又は研修参加者の故意又は過失により乙の建物、客室、研修会場、設備、備品その他の財産に損害が生じた場合、甲は、自己の責任に帰すべき範囲において、乙に生じた合理的な損害を賠償する。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研修参加者個人の行為について甲が法令上又は契約上責任を負わない場合まで、前項により当然に甲が責任を負うものではない。</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nznu0ch7bm7r" w:id="17"/>
      <w:bookmarkEnd w:id="17"/>
      <w:r w:rsidDel="00000000" w:rsidR="00000000" w:rsidRPr="00000000">
        <w:rPr>
          <w:rFonts w:ascii="Arial Unicode MS" w:cs="Arial Unicode MS" w:eastAsia="Arial Unicode MS" w:hAnsi="Arial Unicode MS"/>
          <w:b w:val="1"/>
          <w:bCs w:val="1"/>
          <w:rtl w:val="0"/>
        </w:rPr>
        <w:t xml:space="preserve">第17条（不可抗力）</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地震、台風、豪雨、洪水、津波、火災、感染症の流行、交通機関の大規模な運休、停電、通信障害、戦争、暴動、行政機関による命令その他甲乙いずれの責めにも帰することのできない事由により、本契約の全部又は一部の履行が困難となった場合、甲乙はその対応について協議す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前項の事由により宿泊又は研修の実施が不可能となった場合、甲乙は、既に発生した実費、既払金、未提供サービスに係る料金その他の事情を考慮し、料金の精算方法について協議する。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6zvoofihv67h" w:id="18"/>
      <w:bookmarkEnd w:id="18"/>
      <w:r w:rsidDel="00000000" w:rsidR="00000000" w:rsidRPr="00000000">
        <w:rPr>
          <w:rFonts w:ascii="Arial Unicode MS" w:cs="Arial Unicode MS" w:eastAsia="Arial Unicode MS" w:hAnsi="Arial Unicode MS"/>
          <w:b w:val="1"/>
          <w:bCs w:val="1"/>
          <w:rtl w:val="0"/>
        </w:rPr>
        <w:t xml:space="preserve">第18条（個人情報の取扱い）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乙は、本契約の履行に伴い取得した研修参加者その他の個人情報を、宿泊サービスの提供、本人確認、連絡、料金精算、法令上必要な手続その他本契約の履行に必要な目的の範囲内で取り扱う。</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甲及び乙は、個人情報を取り扱うにあたり、個人情報の保護に関する法律その他関係法令を遵守する。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甲及び乙は、個人情報への不正アクセス、漏えい、滅失又は毀損の防止その他必要かつ適切な安全管理措置を講じるよう努める。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gws0mokw0zuk" w:id="19"/>
      <w:bookmarkEnd w:id="19"/>
      <w:r w:rsidDel="00000000" w:rsidR="00000000" w:rsidRPr="00000000">
        <w:rPr>
          <w:rFonts w:ascii="Arial Unicode MS" w:cs="Arial Unicode MS" w:eastAsia="Arial Unicode MS" w:hAnsi="Arial Unicode MS"/>
          <w:b w:val="1"/>
          <w:bCs w:val="1"/>
          <w:rtl w:val="0"/>
        </w:rPr>
        <w:t xml:space="preserve">第19条（秘密保持）</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の履行に関連して相手方から開示された営業上、技術上その他業務上の非公知情報のうち、秘密である旨が明示された情報又はその性質及び開示状況から合理的に秘密であると認められる情報を、相手方の事前の承諾なく第三者に開示又は漏えいしてはならない。</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次の各号のいずれかに該当する情報については、前項を適用しない。</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br w:type="textWrapping"/>
        <w:t xml:space="preserve"> (2) 開示後、受領者の責めによらず公知となった情報</w:t>
        <w:br w:type="textWrapping"/>
        <w:t xml:space="preserve"> (3) 開示を受ける以前から適法に保有していた情報</w:t>
        <w:br w:type="textWrapping"/>
        <w:t xml:space="preserve"> (4) 正当な権限を有する第三者から秘密保持義務を負うことなく取得した情報</w:t>
        <w:br w:type="textWrapping"/>
        <w:t xml:space="preserve"> (5) 相手方から開示された情報によらず独自に取得又は作成した情報</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法令又は裁判所、行政機関その他公的機関の命令等により開示が必要となる場合、必要最小限の範囲で当該情報を開示することができる。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zdpr08cb1rij"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甲及び乙は、それぞれ自己並びに自己の役員等が、暴力団、暴力団員、暴力団関係企業その他これらに準ずる反社会的勢力に該当しないことを表明し、保証する。</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甲及び乙は、反社会的勢力を利用し、反社会的勢力に資金等を提供し、又は反社会的勢力と社会的に非難されるべき関係を有してはならない。</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相手方が前2項に違反した場合、当事者は何らの催告を要することなく本契約を解除することができる。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d4u9eqb3cfmn" w:id="21"/>
      <w:bookmarkEnd w:id="21"/>
      <w:r w:rsidDel="00000000" w:rsidR="00000000" w:rsidRPr="00000000">
        <w:rPr>
          <w:rFonts w:ascii="Arial Unicode MS" w:cs="Arial Unicode MS" w:eastAsia="Arial Unicode MS" w:hAnsi="Arial Unicode MS"/>
          <w:b w:val="1"/>
          <w:bCs w:val="1"/>
          <w:rtl w:val="0"/>
        </w:rPr>
        <w:t xml:space="preserve">第21条（契約の解除）</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甲又は乙は、相手方が本契約に違反し、相当の期間を定めて是正を求めたにもかかわらず、その期間内に違反が是正されない場合、本契約の全部又は一部を解除することができる。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甲又は乙は、相手方に次の各号のいずれかの事由が生じた場合、何らの催告を要することなく、本契約の全部又は一部を解除することができる。</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支払停止又は支払不能となったとき</w:t>
        <w:br w:type="textWrapping"/>
        <w:t xml:space="preserve"> (2) 差押え、仮差押え、競売その他の強制執行を受けたとき</w:t>
        <w:br w:type="textWrapping"/>
        <w:t xml:space="preserve"> (3) 破産手続、民事再生手続その他これらに類する手続の申立てがあったとき</w:t>
        <w:br w:type="textWrapping"/>
        <w:t xml:space="preserve"> (4) 営業停止その他重大な行政処分を受け、本契約の履行が困難となったとき</w:t>
        <w:br w:type="textWrapping"/>
        <w:t xml:space="preserve"> (5) 相手方との信頼関係を著しく損なう重大な契約違反があったとき</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本条に基づく解除は、解除当事者による損害賠償請求を妨げない。</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f51j6tomdwab" w:id="22"/>
      <w:bookmarkEnd w:id="22"/>
      <w:r w:rsidDel="00000000" w:rsidR="00000000" w:rsidRPr="00000000">
        <w:rPr>
          <w:rFonts w:ascii="Arial Unicode MS" w:cs="Arial Unicode MS" w:eastAsia="Arial Unicode MS" w:hAnsi="Arial Unicode MS"/>
          <w:b w:val="1"/>
          <w:bCs w:val="1"/>
          <w:rtl w:val="0"/>
        </w:rPr>
        <w:t xml:space="preserve">第22条（宿泊約款等との関係）</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本契約に定めのない宿泊施設の利用条件については、乙が定める宿泊約款及び利用規則を適用する。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と乙の宿泊約款又は利用規則との間に抵触がある場合、甲乙間の本研修に関する個別の合意については、本契約の定めを優先する。ただし、法令上別段の取扱いが必要な事項については、この限りでない。</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z26mz7k6u8ev" w:id="23"/>
      <w:bookmarkEnd w:id="23"/>
      <w:r w:rsidDel="00000000" w:rsidR="00000000" w:rsidRPr="00000000">
        <w:rPr>
          <w:rFonts w:ascii="Arial Unicode MS" w:cs="Arial Unicode MS" w:eastAsia="Arial Unicode MS" w:hAnsi="Arial Unicode MS"/>
          <w:b w:val="1"/>
          <w:bCs w:val="1"/>
          <w:rtl w:val="0"/>
        </w:rPr>
        <w:t xml:space="preserve">第23条（権利義務の譲渡禁止）</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甲及び乙は、相手方の事前の書面による承諾なく、本契約上の地位又は本契約に基づく権利若しくは義務の全部若しくは一部を第三者に譲渡し、承継させ、又は担保に供してはならない。</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krbsqyq0iv0s" w:id="24"/>
      <w:bookmarkEnd w:id="24"/>
      <w:r w:rsidDel="00000000" w:rsidR="00000000" w:rsidRPr="00000000">
        <w:rPr>
          <w:rFonts w:ascii="Arial Unicode MS" w:cs="Arial Unicode MS" w:eastAsia="Arial Unicode MS" w:hAnsi="Arial Unicode MS"/>
          <w:b w:val="1"/>
          <w:bCs w:val="1"/>
          <w:rtl w:val="0"/>
        </w:rPr>
        <w:t xml:space="preserve">第24条（契約期間）</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本契約の有効期間は、本契約締結日から本契約に基づく宿泊、研修施設利用、料金精算その他甲乙双方の義務がすべて完了する日までとする。</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第16条（損害賠償）、第18条（個人情報の取扱い）、第19条（秘密保持）、第23条（権利義務の譲渡禁止）、第26条（準拠法及び合意管轄）その他その性質上契約終了後も存続すべき条項は、本契約終了後も有効に存続する。</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us7t3gg4f3cn"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本契約に定めのない事項又は本契約の各条項の解釈について疑義が生じた場合、甲及び乙は、信義誠実の原則に従い協議し、円満な解決を図るものとする。</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pqr54l19x7s1" w:id="26"/>
      <w:bookmarkEnd w:id="26"/>
      <w:r w:rsidDel="00000000" w:rsidR="00000000" w:rsidRPr="00000000">
        <w:rPr>
          <w:rFonts w:ascii="Arial Unicode MS" w:cs="Arial Unicode MS" w:eastAsia="Arial Unicode MS" w:hAnsi="Arial Unicode MS"/>
          <w:b w:val="1"/>
          <w:bCs w:val="1"/>
          <w:rtl w:val="0"/>
        </w:rPr>
        <w:t xml:space="preserve">第26条（準拠法及び合意管轄）</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本契約に関して訴訟の必要が生じた場合、甲乙協議のうえ定める〇〇地方裁判所又は〇〇簡易裁判所を第一審の専属的合意管轄裁判所とする。</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なお、本契約を電磁的方法により締結する場合は、本契約の電磁的記録を作成し、甲乙が電子署名その他合意した方法により締結の意思を表示したうえ、それぞれ当該電磁的記録を保管する。</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住所：〇〇〇〇</w:t>
        <w:br w:type="textWrapping"/>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会社・団体名：〇〇〇〇</w:t>
        <w:br w:type="textWrapping"/>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代表者名：〇〇〇〇　印</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住所：〇〇〇〇</w:t>
        <w:br w:type="textWrapping"/>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施設名：〇〇ホテル・旅館</w:t>
        <w:br w:type="textWrapping"/>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運営会社名：〇〇〇〇</w:t>
        <w:br w:type="textWrapping"/>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代表者名：〇〇〇〇　印</w:t>
      </w:r>
    </w:p>
    <w:p w:rsidR="00000000" w:rsidDel="00000000" w:rsidP="00000000" w:rsidRDefault="00000000" w:rsidRPr="00000000" w14:paraId="000000A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