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宴会人数変更確認書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以下「甲」という。）と、________________ホテル・旅館（以下「乙」という。）は、甲が乙に申し込み、乙が受け付けた宴会について、利用人数の変更およびこれに伴う利用内容、料金その他の条件を確認するため、次のとおり宴会人数変更確認書（以下「本確認書」という。）を作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乙間で既に予約、申込みまたは契約が成立している宴会について、利用人数の変更内容および当該変更に伴う料金、料理、飲料、会場その他の利用条件を明確にし、当日の運営および精算に関する認識の相違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第2条（対象となる宴会）</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本確認書の対象となる宴会は、次のとおりとする。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宴会名：____________________________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利用日：______年______月______日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利用時間：______時______分から______時______分まで</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宴会場名：____________________________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宴会内容：____________________________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予約・申込番号：____________________________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申込者・団体名：____________________________</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第3条（利用人数の変更）</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甲乙は、前条の宴会について、利用人数を次のとおり変更することを確認する。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変更前人数：______名</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変更後人数：______名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増減人数：______名増・______名減</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変更申出日：______年______月______日</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変更後人数の内訳は、必要に応じて次のとおりとする。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大人：______名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子ども：______名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幼児：______名</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その他：______名</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本確認書に記載された変更後人数は、本確認書作成時点において甲乙が確認した人数とし、その後さらに人数を変更する場合には、第8条に従うものとする。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第4条（変更後の宴会内容）</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人数変更後の宴会内容は、次のとおりとする。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料理内容：____________________________</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飲料内容：____________________________</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料理単価：1名につき金____________円（税込・税別）</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飲料単価：1名につき金____________円（税込・税別）</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会場使用料：金____________円（税込・税別）</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その他料金：金____________円（税込・税別）</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人数変更に伴い、料理、飲料、備品、座席配置、配膳方法、サービス内容その他の宴会内容に変更が生じる場合、甲乙は、その内容を事前に確認するものとする。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乙は、変更後人数、会場設備、厨房・配膳体制その他の事情により、当初予定していた宴会内容の維持が困難となる場合、甲にその旨を通知し、甲乙協議のうえ代替内容を決定するものとする。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第5条（宴会料金の変更）</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甲は、変更後人数および前条の変更後の宴会内容に基づき算定された料金を乙に支払うものとする。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変更後の予定料金は、次のとおりとする。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料理料金：金____________円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飲料料金：金____________円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会場使用料：金____________円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サービス料：金____________円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設備・備品料金：金____________円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その他：金____________円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合計予定金額：金____________円（税込・税別）</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前項の金額は、本確認書作成時点における予定金額とし、当日の追加注文、利用時間の延長、設備・備品の追加その他の追加利用が生じた場合は、乙所定の料金を加算することができる。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第6条（最低保証人数・最低保証料金）</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甲乙間で最低保証人数または最低保証料金を定めている場合、人数変更後においても、別途合意しない限り、その条件は引き続き適用されるものとする。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変更後人数が最低保証人数を下回る場合、甲は、実際の参加人数にかかわらず、最低保証人数を基準として算定された料金またはあらかじめ定めた最低保証料金を支払うものとする。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最低保証人数または最低保証料金を変更する場合は、次のとおりとする。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最低保証人数：______名</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最低保証料金：金____________円</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第7条（会場の変更）</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人数の増減により、当初予定した宴会場の収容人数、設備、運営上の条件等に適合しなくなった場合、乙は甲と協議のうえ、宴会場を変更することができる。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前項による会場変更に伴い会場使用料、設備利用料その他の料金に変更が生じる場合、乙は事前に甲へその内容を通知するものとする。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変更後の宴会場は、次のとおりとする。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変更前：____________________________</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変更後：____________________________</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第8条（最終人数および変更期限）</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甲は、宴会の最終利用人数を______年______月______日______時までに乙へ通知するものとする。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前項の期限までに甲から変更の通知がない場合、本確認書に記載された変更後人数を最終利用人数として取り扱うことができる。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前項の期限経過後に人数の増加を希望する場合、乙は、料理、飲料、座席、設備その他の準備状況に応じ、対応可能な範囲でこれを受け付けるものとする。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期限経過後に人数が減少した場合、乙は、既に料理、飲料、備品、人員その他の手配を完了している範囲について、変更前の人数または確定済み人数を基準として料金を請求することができる。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第9条（キャンセル料等）</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人数の減少が、甲乙間で別途定める宴会利用規約、申込条件またはキャンセル規定における取消しもしくは一部取消しに該当する場合、甲は当該規定に基づくキャンセル料を負担するものとする。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キャンセル料が発生する場合、その内容は次のとおりとする。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対象人数：______名</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キャンセル料：金____________円</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算定方法：____________________________</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本確認書は、別途定めるキャンセル規定を変更するものではなく、本確認書に特別の定めがある場合を除き、当該規定が引き続き適用されるものとする。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第10条（料理・飲料等の手配済費用）</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人数変更の申出時点において、乙が既に食材、飲料、装花、印刷物、記念品、外部手配品その他宴会のための物品またはサービスを発注し、その取消しまたは数量変更ができない場合、甲は、当該手配により乙に現実に生じた費用を負担す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第11条（当日の参加人数との差異）</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宴会当日の実際の参加人数が最終確定人数を上回った場合、甲は、追加対応が可能な範囲について、追加人数その他追加利用に応じた料金を支払うものとする。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宴会当日の実際の参加人数が最終確定人数を下回った場合であっても、甲は、第8条その他甲乙間で定めた条件に従い算定された料金を支払うものとする。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乙は、当日の人数増加について、料理、飲料、座席、会場収容人数その他の事情により対応できない場合があるものとし、甲はあらかじめこれを了承する。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32"/>
          <w:szCs w:val="32"/>
          <w:rtl w:val="0"/>
        </w:rPr>
        <w:t xml:space="preserve">第12条（既存の申込み・契約等との関係）</w:t>
      </w: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本確認書は、宴会人数の変更およびこれに直接関連する事項について、甲乙間の従前の予約、宴会利用申込書、宴会利用契約、宴会利用規約その他の合意内容を変更または補充するものとする。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本確認書に定めのない事項については、従前の申込み、契約、利用規約その他甲乙間で合意した条件が引き続き適用されるものとする。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本確認書と従前の合意内容が抵触する場合には、宴会人数の変更およびこれに直接関連する事項については、本確認書の定めを優先するものとする。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第13条（変更内容の再確認）</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宴会開催日までにさらに人数、料理、飲料、会場、利用時間その他の重要な事項を変更する場合、その内容を電子メール、書面、電子契約その他記録に残る方法により確認するよう努めるものと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第14条（協議事項）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本確認書に定めのない事項または本確認書の解釈について疑義が生じた場合、甲乙は、宴会利用申込書、宴会利用規約その他甲乙間の合意内容を踏まえ、誠意をもって協議し解決するものとする。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の成立を証するため、本書を2通作成し、甲乙記名押印のうえ各1通を保有する。ただし、電磁的方法により本確認書を作成する場合は、甲乙が電子署名その他の方法により合意し、それぞれ当該電磁的記録を保管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甲（宴会申込者）</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会社名・団体名：____________________________</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代表者・担当者名：____________________________</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署名・押印：____________________________</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乙（ホテル・旅館）</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施設名：____________________________</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運営会社名：____________________________</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代表者・担当者名：____________________________</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署名・押印：____________________________</w:t>
      </w:r>
    </w:p>
    <w:p w:rsidR="00000000" w:rsidDel="00000000" w:rsidP="00000000" w:rsidRDefault="00000000" w:rsidRPr="00000000" w14:paraId="0000008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