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z3e6hkqd7m5" w:id="0"/>
      <w:bookmarkEnd w:id="0"/>
      <w:r w:rsidDel="00000000" w:rsidR="00000000" w:rsidRPr="00000000">
        <w:rPr>
          <w:rFonts w:ascii="Arial Unicode MS" w:cs="Arial Unicode MS" w:eastAsia="Arial Unicode MS" w:hAnsi="Arial Unicode MS"/>
          <w:b w:val="1"/>
          <w:bCs w:val="1"/>
          <w:sz w:val="44"/>
          <w:szCs w:val="44"/>
          <w:rtl w:val="0"/>
        </w:rPr>
        <w:t xml:space="preserve">会議室設備利用同意書</w:t>
      </w:r>
    </w:p>
    <w:p w:rsidR="00000000" w:rsidDel="00000000" w:rsidP="00000000" w:rsidRDefault="00000000" w:rsidRPr="00000000" w14:paraId="0000000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（以下「利用者」という。）は、　　　　　　（以下「施設」という。）が管理・運営する会議室およびこれに付随する設備、機器、備品等を利用するにあたり、以下の内容を確認し、これに同意します。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n9y3ux44u6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利用者が施設の会議室に設置または施設から貸与される設備、機器および備品等を利用する場合の条件ならびに利用者および施設の責任範囲を明確にし、安全かつ円滑な会議室利用を図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df0hcti2euai" w:id="2"/>
      <w:bookmarkEnd w:id="2"/>
      <w:r w:rsidDel="00000000" w:rsidR="00000000" w:rsidRPr="00000000">
        <w:rPr>
          <w:rFonts w:ascii="Arial Unicode MS" w:cs="Arial Unicode MS" w:eastAsia="Arial Unicode MS" w:hAnsi="Arial Unicode MS"/>
          <w:b w:val="1"/>
          <w:bCs w:val="1"/>
          <w:rtl w:val="0"/>
        </w:rPr>
        <w:t xml:space="preserve">第2条（対象設備）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この同意書の対象となる設備、機器および備品等（以下「設備等」という。）は、施設が会議室利用に関連して利用者に提供または貸与する次のものとします。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プロジェクター、スクリーン、ディスプレイその他の映像設備</w:t>
        <w:br w:type="textWrapping"/>
        <w:t xml:space="preserve"> (2) マイク、スピーカー、アンプ、ミキサーその他の音響設備</w:t>
        <w:br w:type="textWrapping"/>
        <w:t xml:space="preserve"> (3) パソコン、モニター、接続ケーブル、変換アダプターその他の情報機器</w:t>
        <w:br w:type="textWrapping"/>
        <w:t xml:space="preserve"> (4) Wi-Fi、LANその他の通信設備</w:t>
        <w:br w:type="textWrapping"/>
        <w:t xml:space="preserve"> (5) ホワイトボード、演台、司会台その他の会議用備品</w:t>
        <w:br w:type="textWrapping"/>
        <w:t xml:space="preserve"> (6) 照明設備、電源設備その他会議室に付随する設備</w:t>
        <w:br w:type="textWrapping"/>
        <w:t xml:space="preserve"> (7) その他、施設が利用者に提供または貸与する設備、機器および備品</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利用可能な設備等の種類、数量、利用料金、利用時間その他の条件については、施設が別途提示する申込書、見積書、料金表その他の書面または電磁的方法による案内に従うものとします。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pPr>
      <w:bookmarkStart w:colFirst="0" w:colLast="0" w:name="_6u0xc3j2ktgg" w:id="3"/>
      <w:bookmarkEnd w:id="3"/>
      <w:r w:rsidDel="00000000" w:rsidR="00000000" w:rsidRPr="00000000">
        <w:rPr>
          <w:rFonts w:ascii="Arial Unicode MS" w:cs="Arial Unicode MS" w:eastAsia="Arial Unicode MS" w:hAnsi="Arial Unicode MS"/>
          <w:b w:val="1"/>
          <w:bCs w:val="1"/>
          <w:rtl w:val="0"/>
        </w:rPr>
        <w:t xml:space="preserve">第3条（利用内容の確認）</w:t>
      </w: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利用者は、設備等の利用開始前に、利用を希望する設備等の種類、数量、利用目的その他施設が求める事項を申し出るものとします。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利用者は、設備等の利用開始前に、必要に応じて設備等の外観、数量、作動状況その他の状態を確認するものとします。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利用者は、設備等について異常、故障、破損または不足等を発見した場合、速やかに施設へ申し出るものとします。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ilb0fry3koy2" w:id="4"/>
      <w:bookmarkEnd w:id="4"/>
      <w:r w:rsidDel="00000000" w:rsidR="00000000" w:rsidRPr="00000000">
        <w:rPr>
          <w:rFonts w:ascii="Arial Unicode MS" w:cs="Arial Unicode MS" w:eastAsia="Arial Unicode MS" w:hAnsi="Arial Unicode MS"/>
          <w:b w:val="1"/>
          <w:bCs w:val="1"/>
          <w:rtl w:val="0"/>
        </w:rPr>
        <w:t xml:space="preserve">第4条（設備等の利用方法）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利用者は、設備等をその本来の用途および施設が指定する方法に従って利用するものとします。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利用者は、施設から設備等の操作方法、安全上の注意事項その他必要な指示を受けた場合、これに従うものとします。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利用者は、施設の承諾なく、設備等について分解、改造、設定変更、配線変更、移設その他通常の利用範囲を超える行為をしてはなりません。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利用者は、設備等を会議室外へ持ち出してはなりません。ただし、施設が事前に承諾した場合はこの限りではありません。</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設備等の利用に特別な知識または技術を必要とする場合、施設は、安全管理上必要な範囲で、その操作方法または利用者を指定することができるものとします。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g8tykgxl7pwq" w:id="5"/>
      <w:bookmarkEnd w:id="5"/>
      <w:r w:rsidDel="00000000" w:rsidR="00000000" w:rsidRPr="00000000">
        <w:rPr>
          <w:rFonts w:ascii="Arial Unicode MS" w:cs="Arial Unicode MS" w:eastAsia="Arial Unicode MS" w:hAnsi="Arial Unicode MS"/>
          <w:b w:val="1"/>
          <w:bCs w:val="1"/>
          <w:rtl w:val="0"/>
        </w:rPr>
        <w:t xml:space="preserve">第5条（持込機器）</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パソコン、タブレット端末、映像機器、音響機器その他自己が用意した機器（以下「持込機器」という。）を設備等に接続する場合、利用者の責任において、事前に接続方式、端子、電源、ソフトウェアその他必要な利用環境を確認す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持込機器と設備等との互換性、接続性または正常な動作について、施設は保証するものではありません。</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利用者は、持込機器の接続または使用により設備等その他施設の設備に異常または損害が生じるおそれがある場合、直ちにその使用を中止するものとします。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施設は、安全管理または設備保護のため必要と判断した場合、持込機器の接続または使用を制限し、または中止を求めることができるものとします。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sutujh95m67x" w:id="6"/>
      <w:bookmarkEnd w:id="6"/>
      <w:r w:rsidDel="00000000" w:rsidR="00000000" w:rsidRPr="00000000">
        <w:rPr>
          <w:rFonts w:ascii="Arial Unicode MS" w:cs="Arial Unicode MS" w:eastAsia="Arial Unicode MS" w:hAnsi="Arial Unicode MS"/>
          <w:b w:val="1"/>
          <w:bCs w:val="1"/>
          <w:rtl w:val="0"/>
        </w:rPr>
        <w:t xml:space="preserve">第6条（通信設備の利用）</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施設のWi-Fi、LANその他の通信設備を利用する場合、通信速度、接続の継続性、通信品質その他の通信環境は、利用状況、端末、回線状況その他の事情により変動する場合があることをあらかじめ了承す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通信設備を利用して、法令に違反する行為、第三者の権利を侵害する行為、不正アクセス、コンピューターウイルスその他有害なプログラムの送信、通信設備に過度の負荷を与える行為その他施設が不適切と判断する行為をしてはなりませ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施設は、通信設備の安全管理、保守、障害対応その他合理的な理由がある場合、その利用を一時的に制限または停止することができるものとします。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h8rj9m29f5v4" w:id="7"/>
      <w:bookmarkEnd w:id="7"/>
      <w:r w:rsidDel="00000000" w:rsidR="00000000" w:rsidRPr="00000000">
        <w:rPr>
          <w:rFonts w:ascii="Arial Unicode MS" w:cs="Arial Unicode MS" w:eastAsia="Arial Unicode MS" w:hAnsi="Arial Unicode MS"/>
          <w:b w:val="1"/>
          <w:bCs w:val="1"/>
          <w:rtl w:val="0"/>
        </w:rPr>
        <w:t xml:space="preserve">第7条（データおよび情報の管理）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利用者は、設備等を使用して表示、再生、保存または送受信するデータ、資料その他の情報について、自らの責任において管理するものとします。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利用者は、必要なデータについて、設備等の利用前に自らバックアップその他必要な措置を講じるものとします。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利用者は、施設が貸与するパソコンその他記録媒体を有する設備を利用した場合、利用終了時までに自己のデータ、アカウント情報その他利用者に属する情報を削除またはログアウトするものとします。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施設は、設備等の保守、初期化その他管理上必要な処理に伴い、設備等に残されたデータを削除することができるものとします。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6piuhycc1guy" w:id="8"/>
      <w:bookmarkEnd w:id="8"/>
      <w:r w:rsidDel="00000000" w:rsidR="00000000" w:rsidRPr="00000000">
        <w:rPr>
          <w:rFonts w:ascii="Arial Unicode MS" w:cs="Arial Unicode MS" w:eastAsia="Arial Unicode MS" w:hAnsi="Arial Unicode MS"/>
          <w:b w:val="1"/>
          <w:bCs w:val="1"/>
          <w:rtl w:val="0"/>
        </w:rPr>
        <w:t xml:space="preserve">第8条（利用者の管理責任）</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利用者は、設備等の利用中、善良な管理者の注意をもってこれを取り扱うものとします。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利用者が複数名で会議室を利用する場合、利用者は、参加者その他利用者の関係者に対し、本同意書の内容および施設の利用上の注意事項を周知するものとします。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利用者は、自己の参加者、招待者、講師、出演者、委託先その他利用者の関係者による設備等の利用について、自らの利用と同様に管理するものとします。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cba1j6v1rivm"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利用者は、設備等の利用に際し、次の各号に掲げる行為をしてはなりません。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設備等を故意または重大な不注意により破損し、汚損し、または滅失させる行為</w:t>
        <w:br w:type="textWrapping"/>
        <w:t xml:space="preserve"> (2) 施設の承諾なく設備等を移動、改造、分解または交換する行為</w:t>
        <w:br w:type="textWrapping"/>
        <w:t xml:space="preserve"> (3) 設備等の定格または許容範囲を超えて使用する行為</w:t>
        <w:br w:type="textWrapping"/>
        <w:t xml:space="preserve"> (4) 許可されていない機器、ソフトウェアまたは記録媒体等を接続する行為</w:t>
        <w:br w:type="textWrapping"/>
        <w:t xml:space="preserve"> (5) 他の利用者または施設の業務に支障を及ぼす行為</w:t>
        <w:br w:type="textWrapping"/>
        <w:t xml:space="preserve"> (6) 法令、公序良俗または第三者の権利に反する目的で設備等を利用する行為</w:t>
        <w:br w:type="textWrapping"/>
        <w:t xml:space="preserve"> (7) その他、設備等の安全な管理または施設運営上不適切と施設が合理的に判断する行為</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1y9pu2er5gtc" w:id="10"/>
      <w:bookmarkEnd w:id="10"/>
      <w:r w:rsidDel="00000000" w:rsidR="00000000" w:rsidRPr="00000000">
        <w:rPr>
          <w:rFonts w:ascii="Arial Unicode MS" w:cs="Arial Unicode MS" w:eastAsia="Arial Unicode MS" w:hAnsi="Arial Unicode MS"/>
          <w:b w:val="1"/>
          <w:bCs w:val="1"/>
          <w:rtl w:val="0"/>
        </w:rPr>
        <w:t xml:space="preserve">第10条（故障等が発生した場合の対応）</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利用者は、設備等について故障、異常、発熱、発煙、異音その他通常と異なる状態を確認した場合、直ちに利用を中止し、施設に連絡するものとします。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利用者は、前項の場合において、施設の承諾なく設備等を修理、分解または復旧しようとしてはなりません。</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施設は、設備等の故障その他の事情により利用継続が困難となった場合、可能な範囲で代替設備の提供その他合理的な対応を行うものとします。ただし、代替設備の提供を保証するものではありません。</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j3xg6ycwnu32" w:id="11"/>
      <w:bookmarkEnd w:id="11"/>
      <w:r w:rsidDel="00000000" w:rsidR="00000000" w:rsidRPr="00000000">
        <w:rPr>
          <w:rFonts w:ascii="Arial Unicode MS" w:cs="Arial Unicode MS" w:eastAsia="Arial Unicode MS" w:hAnsi="Arial Unicode MS"/>
          <w:b w:val="1"/>
          <w:bCs w:val="1"/>
          <w:rtl w:val="0"/>
        </w:rPr>
        <w:t xml:space="preserve">第11条（破損、汚損、紛失等）</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利用者または利用者の関係者の故意または過失により設備等を破損、汚損、紛失または滅失させた場合、利用者は速やかに施設へその旨を報告するものとします。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前項の場合、利用者は、その責任の程度に応じ、修理、交換、再調達その他原状回復に合理的に必要となる費用を負担するものとします。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通常の使用に伴う経年劣化または利用者の責めに帰することのできない設備等の故障については、利用者はその費用を負担しないものとします。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ckl9qqpyzdm8" w:id="12"/>
      <w:bookmarkEnd w:id="12"/>
      <w:r w:rsidDel="00000000" w:rsidR="00000000" w:rsidRPr="00000000">
        <w:rPr>
          <w:rFonts w:ascii="Arial Unicode MS" w:cs="Arial Unicode MS" w:eastAsia="Arial Unicode MS" w:hAnsi="Arial Unicode MS"/>
          <w:b w:val="1"/>
          <w:bCs w:val="1"/>
          <w:rtl w:val="0"/>
        </w:rPr>
        <w:t xml:space="preserve">第12条（利用料金）</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有料の設備等を利用する場合、利用者は施設が定める設備利用料金を支払うものとします。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利用時間の延長、設備等の追加、技術スタッフの手配その他当初の申込内容を超える利用が生じた場合、施設は、別途定める料金を請求することができるものとします。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利用料金の支払時期および支払方法については、会議室利用契約、利用申込書、見積書その他施設が別途定める条件に従うものとします。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16lhwwi04jon" w:id="13"/>
      <w:bookmarkEnd w:id="13"/>
      <w:r w:rsidDel="00000000" w:rsidR="00000000" w:rsidRPr="00000000">
        <w:rPr>
          <w:rFonts w:ascii="Arial Unicode MS" w:cs="Arial Unicode MS" w:eastAsia="Arial Unicode MS" w:hAnsi="Arial Unicode MS"/>
          <w:b w:val="1"/>
          <w:bCs w:val="1"/>
          <w:rtl w:val="0"/>
        </w:rPr>
        <w:t xml:space="preserve">第13条（利用の制限および中止）</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施設は、次の各号のいずれかに該当する場合、設備等の利用を制限または中止させることができるものとします。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利用者が本同意書または施設の指示に違反した場合</w:t>
        <w:br w:type="textWrapping"/>
        <w:t xml:space="preserve"> (2) 設備等の破損または事故が発生するおそれがある場合</w:t>
        <w:br w:type="textWrapping"/>
        <w:t xml:space="preserve"> (3) 設備等に故障または異常が発生した場合</w:t>
        <w:br w:type="textWrapping"/>
        <w:t xml:space="preserve"> (4) 他の利用者または施設運営に重大な支障を及ぼすおそれがある場合</w:t>
        <w:br w:type="textWrapping"/>
        <w:t xml:space="preserve"> (5) 災害、停電、通信障害その他施設の責めに帰することのできない事情が発生した場合</w:t>
        <w:br w:type="textWrapping"/>
        <w:t xml:space="preserve"> (6) その他、安全確保または施設管理上やむを得ない事情がある場合</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heljehoj3tdb" w:id="14"/>
      <w:bookmarkEnd w:id="14"/>
      <w:r w:rsidDel="00000000" w:rsidR="00000000" w:rsidRPr="00000000">
        <w:rPr>
          <w:rFonts w:ascii="Arial Unicode MS" w:cs="Arial Unicode MS" w:eastAsia="Arial Unicode MS" w:hAnsi="Arial Unicode MS"/>
          <w:b w:val="1"/>
          <w:bCs w:val="1"/>
          <w:rtl w:val="0"/>
        </w:rPr>
        <w:t xml:space="preserve">第14条（免責および責任範囲）</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設は、天災地変、停電、通信障害、外部サービスの障害その他施設の合理的な管理を超える事由により設備等が利用できなかった場合、それによって利用者に生じた損害について、施設の責めに帰すべき事由がある場合を除き、責任を負わない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は、利用者の持込機器と設備等との接続不良、互換性の問題、利用者による誤操作その他利用者側の事情により生じた損害について、施設の責めに帰すべき事由がある場合を除き、責任を負わない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施設の責めに帰すべき事由により利用者に損害が生じた場合の責任については、法令および利用者との間で別途締結された会議室利用契約その他の合意に従うものとします。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本条その他本同意書に定める施設の免責または責任制限は、法令上施設の責任を免除または制限することが認められない場合には、その範囲で適用されないものとします。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8wq6uhgak7s3" w:id="15"/>
      <w:bookmarkEnd w:id="15"/>
      <w:r w:rsidDel="00000000" w:rsidR="00000000" w:rsidRPr="00000000">
        <w:rPr>
          <w:rFonts w:ascii="Arial Unicode MS" w:cs="Arial Unicode MS" w:eastAsia="Arial Unicode MS" w:hAnsi="Arial Unicode MS"/>
          <w:b w:val="1"/>
          <w:bCs w:val="1"/>
          <w:rtl w:val="0"/>
        </w:rPr>
        <w:t xml:space="preserve">第15条（原状回復および返却）</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利用者は、設備等の利用終了後、施設の指示に従い、設備等を利用開始前の状態に戻すものとします。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施設から貸与された移動可能な設備、備品、ケーブル、アダプターその他の物品については、利用終了後、施設が指定する場所または担当者へ返却するものとします。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利用者は、返却時に設備等の破損、汚損、紛失その他の異常を確認した場合、その内容を施設へ申告するものとします。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2t42hnw277pe" w:id="16"/>
      <w:bookmarkEnd w:id="16"/>
      <w:r w:rsidDel="00000000" w:rsidR="00000000" w:rsidRPr="00000000">
        <w:rPr>
          <w:rFonts w:ascii="Arial Unicode MS" w:cs="Arial Unicode MS" w:eastAsia="Arial Unicode MS" w:hAnsi="Arial Unicode MS"/>
          <w:b w:val="1"/>
          <w:bCs w:val="1"/>
          <w:rtl w:val="0"/>
        </w:rPr>
        <w:t xml:space="preserve">第16条（他の規約等との関係）</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設備等の利用に関する事項を定めるものであり、会議室そのものの利用条件については、施設が別途定める会議室利用契約、会議室利用規約、利用申込書その他の条件が適用される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本同意書と前項の契約または規約等の内容に相違がある場合、個別に合意された事項を優先し、その他については各文書の目的および適用範囲に応じて解釈するものとします。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db8rz9qz0be1"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本同意書に定めのない事項または本同意書の解釈について疑義が生じた場合、利用者および施設は、関係法令および取引上の信義に従い、誠実に協議して解決するものとします。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opt9u2q7268u" w:id="18"/>
      <w:bookmarkEnd w:id="18"/>
      <w:r w:rsidDel="00000000" w:rsidR="00000000" w:rsidRPr="00000000">
        <w:rPr>
          <w:rFonts w:ascii="Arial Unicode MS" w:cs="Arial Unicode MS" w:eastAsia="Arial Unicode MS" w:hAnsi="Arial Unicode MS"/>
          <w:b w:val="1"/>
          <w:bCs w:val="1"/>
          <w:rtl w:val="0"/>
        </w:rPr>
        <w:t xml:space="preserve">第18条（準拠法および管轄）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本同意書は、日本法に準拠し、日本法に従って解釈されるものとします。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本同意書または設備等の利用に関して紛争が生じた場合、利用者および施設は、まず誠実に協議して解決を図るものとします。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協議によって解決できない場合には、施設の所在地を管轄する地方裁判所または簡易裁判所を第一審の合意管轄裁判所とします。ただし、法令により別の管轄が認められる場合は、その定めに従うものとします。</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以上の内容を確認し、会議室設備等の利用条件について同意します。</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　　　　　　　　　　　　　　　　　　　　</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会社・団体名：　　　　　　　　　　　　　　　　　</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利用会議室：　　　　　　　　　　　　　　　　　　</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利用日時：　　　　年　　　月　　　日　　　時　　　分 ～　　　時　　　分</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利用設備：　　　　　　　　　　　　　　　　　　　</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7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