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m0xjlp3errf" w:id="0"/>
      <w:bookmarkEnd w:id="0"/>
      <w:r w:rsidDel="00000000" w:rsidR="00000000" w:rsidRPr="00000000">
        <w:rPr>
          <w:rFonts w:ascii="Arial Unicode MS" w:cs="Arial Unicode MS" w:eastAsia="Arial Unicode MS" w:hAnsi="Arial Unicode MS"/>
          <w:b w:val="1"/>
          <w:bCs w:val="1"/>
          <w:sz w:val="44"/>
          <w:szCs w:val="44"/>
          <w:rtl w:val="0"/>
        </w:rPr>
        <w:t xml:space="preserve">館内備品貸出契約書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甲」という。）と、甲の施設を利用する者（以下「乙」という。）は、甲が管理する館内備品の貸出しについて、以下のとおり館内備品貸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qeq8tn6049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館内備品を一時的に貸し出すにあたり、その貸出条件、使用方法、管理責任、返却、紛失・破損時の取扱いその他必要な事項を定め、貸出備品の適正かつ安全な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yqo0s3ei411" w:id="2"/>
      <w:bookmarkEnd w:id="2"/>
      <w:r w:rsidDel="00000000" w:rsidR="00000000" w:rsidRPr="00000000">
        <w:rPr>
          <w:rFonts w:ascii="Arial Unicode MS" w:cs="Arial Unicode MS" w:eastAsia="Arial Unicode MS" w:hAnsi="Arial Unicode MS"/>
          <w:b w:val="1"/>
          <w:bCs w:val="1"/>
          <w:rtl w:val="0"/>
        </w:rPr>
        <w:t xml:space="preserve">第2条（貸出備品）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甲が乙に貸し出す備品（以下「貸出備品」という。）は、次のとおりとする。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貸出備品名：＿＿＿＿＿＿＿＿＿＿＿＿＿＿＿＿</w:t>
        <w:br w:type="textWrapping"/>
        <w:t xml:space="preserve"> 数量：＿＿＿＿＿＿＿＿</w:t>
        <w:br w:type="textWrapping"/>
        <w:t xml:space="preserve"> 管理番号：＿＿＿＿＿＿＿＿＿＿＿＿＿＿＿＿</w:t>
        <w:br w:type="textWrapping"/>
        <w:t xml:space="preserve"> 貸出日時：＿＿年＿＿月＿＿日　＿＿時＿＿分</w:t>
        <w:br w:type="textWrapping"/>
        <w:t xml:space="preserve"> 返却予定日時：＿＿年＿＿月＿＿日　＿＿時＿＿分</w:t>
        <w:br w:type="textWrapping"/>
        <w:t xml:space="preserve"> 利用場所・客室番号：＿＿＿＿＿＿＿＿＿＿＿＿＿＿＿＿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貸出備品に付属品、充電器、ケーブル、ケース、取扱説明書その他の付属物がある場合、これらも貸出備品に含まれるものとする。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乙は、貸出しを受ける際、貸出備品の種類、数量及び外観上の状態を確認するものとする。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gjzv8r8somw9" w:id="3"/>
      <w:bookmarkEnd w:id="3"/>
      <w:r w:rsidDel="00000000" w:rsidR="00000000" w:rsidRPr="00000000">
        <w:rPr>
          <w:rFonts w:ascii="Arial Unicode MS" w:cs="Arial Unicode MS" w:eastAsia="Arial Unicode MS" w:hAnsi="Arial Unicode MS"/>
          <w:b w:val="1"/>
          <w:bCs w:val="1"/>
          <w:rtl w:val="0"/>
        </w:rPr>
        <w:t xml:space="preserve">第3条（貸出期間）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貸出期間は、前条に定める貸出日時から返却予定日時までとする。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乙が貸出期間の延長を希望する場合は、返却予定日時までに甲へ申し出て、甲の承諾を得なければならない。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甲は、予約状況、在庫状況、施設運営上の必要その他合理的な理由がある場合、貸出期間の延長を認めないことができる。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宿泊者に対する貸出しの場合、別途甲が認めた場合を除き、乙はチェックアウトまでに貸出備品を返却しなければならない。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6e16gwpu0ro" w:id="4"/>
      <w:bookmarkEnd w:id="4"/>
      <w:r w:rsidDel="00000000" w:rsidR="00000000" w:rsidRPr="00000000">
        <w:rPr>
          <w:rFonts w:ascii="Arial Unicode MS" w:cs="Arial Unicode MS" w:eastAsia="Arial Unicode MS" w:hAnsi="Arial Unicode MS"/>
          <w:b w:val="1"/>
          <w:bCs w:val="1"/>
          <w:rtl w:val="0"/>
        </w:rPr>
        <w:t xml:space="preserve">第4条（貸出料金）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貸出備品の貸出料金は、次のとおりとする。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貸出料金：無料・有料（金＿＿＿＿円・税込）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有料の場合、乙は、甲が指定する方法及び時期に貸出料金を支払うものとする。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乙の都合により貸出期間中に貸出備品を使用しなかった場合であっても、甲に帰責事由がある場合を除き、甲は受領済みの貸出料金を返還しないものとする。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8l7l73mne7ow" w:id="5"/>
      <w:bookmarkEnd w:id="5"/>
      <w:r w:rsidDel="00000000" w:rsidR="00000000" w:rsidRPr="00000000">
        <w:rPr>
          <w:rFonts w:ascii="Arial Unicode MS" w:cs="Arial Unicode MS" w:eastAsia="Arial Unicode MS" w:hAnsi="Arial Unicode MS"/>
          <w:b w:val="1"/>
          <w:bCs w:val="1"/>
          <w:rtl w:val="0"/>
        </w:rPr>
        <w:t xml:space="preserve">第5条（使用目的及び使用場所）</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乙は、貸出備品を、その性質及び本来予定されている用途に従って使用するものとする。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乙は、甲の事前の承諾なく、貸出備品を甲の施設外へ持ち出してはならない。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乙は、貸出備品について、改造、分解、修理、加工その他その原状を変更する行為を行ってはならない。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乙は、法令、公序良俗、甲の宿泊約款、利用規約その他甲が定めるルールに反する目的で貸出備品を使用してはならない。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vaeuybn3pzn" w:id="6"/>
      <w:bookmarkEnd w:id="6"/>
      <w:r w:rsidDel="00000000" w:rsidR="00000000" w:rsidRPr="00000000">
        <w:rPr>
          <w:rFonts w:ascii="Arial Unicode MS" w:cs="Arial Unicode MS" w:eastAsia="Arial Unicode MS" w:hAnsi="Arial Unicode MS"/>
          <w:b w:val="1"/>
          <w:bCs w:val="1"/>
          <w:rtl w:val="0"/>
        </w:rPr>
        <w:t xml:space="preserve">第6条（善管注意義務）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乙は、貸出期間中、善良な管理者の注意をもって貸出備品を使用及び保管するものとする。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乙は、貸出備品の盗難、紛失、破損、汚損、水濡れ、落下その他の事故が発生しないよう適切に管理するものとする。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乙は、貸出備品を使用しないときは、客室内その他甲が認めた安全な場所に保管するものとする。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f0ttneiscid" w:id="7"/>
      <w:bookmarkEnd w:id="7"/>
      <w:r w:rsidDel="00000000" w:rsidR="00000000" w:rsidRPr="00000000">
        <w:rPr>
          <w:rFonts w:ascii="Arial Unicode MS" w:cs="Arial Unicode MS" w:eastAsia="Arial Unicode MS" w:hAnsi="Arial Unicode MS"/>
          <w:b w:val="1"/>
          <w:bCs w:val="1"/>
          <w:rtl w:val="0"/>
        </w:rPr>
        <w:t xml:space="preserve">第7条（第三者への譲渡等の禁止）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乙は、甲の事前の承諾なく、貸出備品を第三者に譲渡、転貸、担保提供若しくは貸与し、又は第三者に占有させてはならない。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ywg427pv613v" w:id="8"/>
      <w:bookmarkEnd w:id="8"/>
      <w:r w:rsidDel="00000000" w:rsidR="00000000" w:rsidRPr="00000000">
        <w:rPr>
          <w:rFonts w:ascii="Arial Unicode MS" w:cs="Arial Unicode MS" w:eastAsia="Arial Unicode MS" w:hAnsi="Arial Unicode MS"/>
          <w:b w:val="1"/>
          <w:bCs w:val="1"/>
          <w:rtl w:val="0"/>
        </w:rPr>
        <w:t xml:space="preserve">第8条（使用上の注意）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乙は、貸出備品に取扱説明書、注意表示又は甲による使用上の案内がある場合、これらに従って使用するものとする。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乙は、貸出備品について異常、故障、発熱、発煙、異臭その他安全上の問題を認識した場合、直ちに使用を中止し、甲に連絡するものとする。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乙は、自ら修理その他の処置を行わず、甲の指示に従うものとする。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乙が乳幼児その他安全な使用に配慮を必要とする者の近くで貸出備品を使用する場合、乙の責任において適切な管理及び監督を行うものとする。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vj3kv18hpyk"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乙は、貸出備品の利用にあたり、次の各号に掲げる行為をしてはならない。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貸出備品を本来の用途以外に使用する行為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甲の許可なく施設外へ持ち出す行為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貸出備品を故意に破損又は汚損する行為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貸出備品の改造、分解又は無断修理を行う行為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貸出備品の表示、管理番号その他の識別表示を除去又は改変する行為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第三者に転貸、譲渡又は担保提供する行為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火災、感電その他の事故につながる危険な方法で使用する行為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その他甲が貸出備品の管理又は施設の安全上不適切と合理的に判断する行為</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fc6ohh14tw3" w:id="10"/>
      <w:bookmarkEnd w:id="10"/>
      <w:r w:rsidDel="00000000" w:rsidR="00000000" w:rsidRPr="00000000">
        <w:rPr>
          <w:rFonts w:ascii="Arial Unicode MS" w:cs="Arial Unicode MS" w:eastAsia="Arial Unicode MS" w:hAnsi="Arial Unicode MS"/>
          <w:b w:val="1"/>
          <w:bCs w:val="1"/>
          <w:rtl w:val="0"/>
        </w:rPr>
        <w:t xml:space="preserve">第10条（故障等の対応）</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通常の使用中に貸出備品の故障その他の不具合が生じた場合、乙は速やかに甲へ申し出るものとする。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甲は、必要に応じて貸出備品の交換、回収その他合理的な対応を行うものとする。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甲は、在庫その他の事情により代替備品を提供できない場合があるものとする。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tt95cq7znmz" w:id="11"/>
      <w:bookmarkEnd w:id="11"/>
      <w:r w:rsidDel="00000000" w:rsidR="00000000" w:rsidRPr="00000000">
        <w:rPr>
          <w:rFonts w:ascii="Arial Unicode MS" w:cs="Arial Unicode MS" w:eastAsia="Arial Unicode MS" w:hAnsi="Arial Unicode MS"/>
          <w:b w:val="1"/>
          <w:bCs w:val="1"/>
          <w:rtl w:val="0"/>
        </w:rPr>
        <w:t xml:space="preserve">第11条（紛失、破損等）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乙は、貸出備品の紛失、盗難、破損、汚損その他の事故が発生した場合、直ちに甲へその旨を報告しなければならない。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前項の事故が乙の故意又は過失によって生じた場合、乙は、その責任の程度に応じ、甲に生じた合理的な修理費、交換費その他の損害を賠償するものとする。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通常の使用による自然損耗、経年劣化その他乙の責めに帰することができない事由による故障又は損傷について、乙は賠償責任を負わない。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貸出備品の紛失その他により返却が困難となった場合、乙は甲の指示に従い、その状況について必要な説明を行うものとする。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a7fqzjhx8o" w:id="12"/>
      <w:bookmarkEnd w:id="12"/>
      <w:r w:rsidDel="00000000" w:rsidR="00000000" w:rsidRPr="00000000">
        <w:rPr>
          <w:rFonts w:ascii="Arial Unicode MS" w:cs="Arial Unicode MS" w:eastAsia="Arial Unicode MS" w:hAnsi="Arial Unicode MS"/>
          <w:b w:val="1"/>
          <w:bCs w:val="1"/>
          <w:rtl w:val="0"/>
        </w:rPr>
        <w:t xml:space="preserve">第12条（返却）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乙は、返却予定日時までに、甲が指定する場所及び方法により貸出備品を返却するものとする。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乙は、貸出時に付属していた付属品等を含めて返却するものとする。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甲は返却時に、貸出備品の数量、状態及び付属品の有無を確認することができる。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乙が正当な理由なく返却予定日時を経過しても貸出備品を返却しない場合、甲は乙に対して速やかな返却を求めることができる。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iy9rwe9fxma6" w:id="13"/>
      <w:bookmarkEnd w:id="13"/>
      <w:r w:rsidDel="00000000" w:rsidR="00000000" w:rsidRPr="00000000">
        <w:rPr>
          <w:rFonts w:ascii="Arial Unicode MS" w:cs="Arial Unicode MS" w:eastAsia="Arial Unicode MS" w:hAnsi="Arial Unicode MS"/>
          <w:b w:val="1"/>
          <w:bCs w:val="1"/>
          <w:rtl w:val="0"/>
        </w:rPr>
        <w:t xml:space="preserve">第13条（貸出しの中止及び返却請求）</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甲は、次の各号のいずれかに該当するときは、貸出期間中であっても貸出しを中止し、乙に対して貸出備品の返却を求めることができる。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乙が本契約に違反したとき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貸出備品が危険な方法又は本来の用途と異なる方法で使用されているとき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施設の安全又は運営上、貸出備品の回収が必要となったとき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貸出備品に安全上の問題又は重大な不具合が判明したとき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その他貸出しを継続することが困難となる合理的な事情が生じたとき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ngfh6qa5kxic" w:id="14"/>
      <w:bookmarkEnd w:id="14"/>
      <w:r w:rsidDel="00000000" w:rsidR="00000000" w:rsidRPr="00000000">
        <w:rPr>
          <w:rFonts w:ascii="Arial Unicode MS" w:cs="Arial Unicode MS" w:eastAsia="Arial Unicode MS" w:hAnsi="Arial Unicode MS"/>
          <w:b w:val="1"/>
          <w:bCs w:val="1"/>
          <w:rtl w:val="0"/>
        </w:rPr>
        <w:t xml:space="preserve">第14条（事故等の責任）</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甲は、貸出備品について、貸出時に合理的に必要な確認を行った上で乙に貸し出すものとする。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乙が貸出備品を本来の用途に反する方法で使用し、取扱上の注意に違反し、又は本契約に違反したことによって乙又は第三者に損害が生じた場合、甲に帰責事由がある場合を除き、甲はその責任を負わない。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貸出備品の種類又は性質上、乙が所有する端末、衣類、物品その他の財産と接続又は接触して使用する場合、乙は適合性及び使用方法を確認した上で使用するものとする。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本条の規定は、法令上甲の責任を免除又は制限することが認められない場合にまで甲の責任を免除又は制限するものではない。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89on3g1k21gy"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甲又は乙が本契約に違反し、相手方に損害を与えた場合、帰責事由のある当事者は、相手方に生じた損害を賠償するものとする。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乙による貸出備品の紛失又は破損について損害賠償が必要となる場合、甲は、貸出備品の購入価格、使用期間、損耗状況、修理の可否その他の事情を考慮し、合理的な範囲で賠償額を算定するものとする。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pn021pbq444h" w:id="16"/>
      <w:bookmarkEnd w:id="16"/>
      <w:r w:rsidDel="00000000" w:rsidR="00000000" w:rsidRPr="00000000">
        <w:rPr>
          <w:rFonts w:ascii="Arial Unicode MS" w:cs="Arial Unicode MS" w:eastAsia="Arial Unicode MS" w:hAnsi="Arial Unicode MS"/>
          <w:b w:val="1"/>
          <w:bCs w:val="1"/>
          <w:rtl w:val="0"/>
        </w:rPr>
        <w:t xml:space="preserve">第16条（宿泊契約等との関係）</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本契約は、貸出備品に関する条件を定めるものであり、乙と甲との間の宿泊契約その他の施設利用契約とは別個に適用されるものとする。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本契約に定めのない施設利用上の事項については、甲の宿泊約款、利用規約その他甲が別途定める規則が適用されるものとする。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mth9tqjxojif"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伴い取得した乙の氏名、連絡先、客室番号その他の個人情報について、貸出備品の管理、返却確認、事故対応、損害賠償その他本契約の履行に必要な範囲で取り扱い、法令及び甲が別途定めるプライバシーポリシー等に従って適切に管理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qubuqlrmyrej"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甲及び乙は、自らが暴力団、暴力団員、暴力団関係企業その他これらに準ずる反社会的勢力に該当せず、かつ、これらと社会的に非難されるべき関係を有していないことを表明する。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相手方が前項に違反したことが判明した場合、当事者は、何らの催告を要することなく本契約を解除することができる。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mjyr76nc90k" w:id="19"/>
      <w:bookmarkEnd w:id="19"/>
      <w:r w:rsidDel="00000000" w:rsidR="00000000" w:rsidRPr="00000000">
        <w:rPr>
          <w:rFonts w:ascii="Arial Unicode MS" w:cs="Arial Unicode MS" w:eastAsia="Arial Unicode MS" w:hAnsi="Arial Unicode MS"/>
          <w:b w:val="1"/>
          <w:bCs w:val="1"/>
          <w:rtl w:val="0"/>
        </w:rPr>
        <w:t xml:space="preserve">第19条（契約の終了）</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貸出備品及びその付属品の全部を甲に返却し、貸出料金その他本契約に基づき乙が支払うべき金銭がある場合にはその支払いを完了した時点で終了する。ただし、本契約終了後も、その性質上存続すべき条項は引き続き効力を有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nkyafuc402uk"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本契約に定めのない事項又は本契約の各条項の解釈について疑義が生じた場合、甲及び乙は、関係法令及び商慣習を踏まえ、誠意をもって協議し解決するものとする。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6fb1sfez4kg9"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本契約に関して訴訟の必要が生じた場合は、法令に別段の定めがある場合を除き、甲の所在地を管轄する地方裁判所又は簡易裁判所を第一審の合意管轄裁判所とする。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本契約締結の証として、本書を作成し、甲乙が署名又は記名する。なお、電磁的方法により本契約を締結する場合には、各当事者はその電磁的記録を保管するものとする。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甲（施設運営者）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