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6cykq4a3dl3" w:id="0"/>
      <w:bookmarkEnd w:id="0"/>
      <w:r w:rsidDel="00000000" w:rsidR="00000000" w:rsidRPr="00000000">
        <w:rPr>
          <w:rFonts w:ascii="Arial Unicode MS" w:cs="Arial Unicode MS" w:eastAsia="Arial Unicode MS" w:hAnsi="Arial Unicode MS"/>
          <w:b w:val="1"/>
          <w:bCs w:val="1"/>
          <w:sz w:val="44"/>
          <w:szCs w:val="44"/>
          <w:rtl w:val="0"/>
        </w:rPr>
        <w:t xml:space="preserve">館内商用撮影利用契約書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ホテル・旅館（以下「甲」という。）と、〇〇株式会社（以下「乙」という。）は、甲が管理又は運営する施設内において乙が行う商用目的の写真、映像その他の撮影について、以下のとおり館内商用撮影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826c187cph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施設内において広告、宣伝、販売促進、商品・サービス紹介、雑誌、Webサイト、SNS、動画配信その他の商用目的で撮影を行うにあたり、施設の利用条件、撮影条件、撮影物の利用、第三者の権利保護、施設設備の保全、損害賠償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xwqqt58hlb7" w:id="2"/>
      <w:bookmarkEnd w:id="2"/>
      <w:r w:rsidDel="00000000" w:rsidR="00000000" w:rsidRPr="00000000">
        <w:rPr>
          <w:rFonts w:ascii="Arial Unicode MS" w:cs="Arial Unicode MS" w:eastAsia="Arial Unicode MS" w:hAnsi="Arial Unicode MS"/>
          <w:b w:val="1"/>
          <w:bCs w:val="1"/>
          <w:rtl w:val="0"/>
        </w:rPr>
        <w:t xml:space="preserve">第2条（撮影内容）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甲は、乙に対し、次の内容により撮影を行うことを許可する。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撮影日時：〇〇年〇月〇日　〇時〇分から〇時〇分まで</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撮影場所：〇〇</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撮影目的：〇〇</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撮影内容：〇〇</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撮影媒体：写真・動画・その他（〇〇）</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掲載・配信予定媒体：〇〇</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撮影責任者：〇〇</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撮影予定人数：〇〇名</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使用機材：〇〇</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乙は、前項の内容を変更しようとするときは、あらかじめ甲に申し出て、その承諾を得るものとする。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搬入、設営、撤収その他撮影に付随する作業時間についても、甲が指定する利用時間に含まれるものとする。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txvyk3hmfa5s" w:id="3"/>
      <w:bookmarkEnd w:id="3"/>
      <w:r w:rsidDel="00000000" w:rsidR="00000000" w:rsidRPr="00000000">
        <w:rPr>
          <w:rFonts w:ascii="Arial Unicode MS" w:cs="Arial Unicode MS" w:eastAsia="Arial Unicode MS" w:hAnsi="Arial Unicode MS"/>
          <w:b w:val="1"/>
          <w:bCs w:val="1"/>
          <w:rtl w:val="0"/>
        </w:rPr>
        <w:t xml:space="preserve">第3条（撮影場所および立入範囲）</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乙が撮影に使用できる場所は、甲が事前に許可した区域に限る。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乙は、客室、バックヤード、従業員専用区域、厨房、機械室、防災設備区域その他甲が立入りを制限する場所に、甲の承諾なく立ち入ってはならない。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甲は、宿泊者の安全、プライバシー、施設運営その他の事情により必要がある場合、乙が利用できる撮影場所または動線を変更し、もしくは一部区域への立入りを制限することができる。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bg74l9pe75oe" w:id="4"/>
      <w:bookmarkEnd w:id="4"/>
      <w:r w:rsidDel="00000000" w:rsidR="00000000" w:rsidRPr="00000000">
        <w:rPr>
          <w:rFonts w:ascii="Arial Unicode MS" w:cs="Arial Unicode MS" w:eastAsia="Arial Unicode MS" w:hAnsi="Arial Unicode MS"/>
          <w:b w:val="1"/>
          <w:bCs w:val="1"/>
          <w:rtl w:val="0"/>
        </w:rPr>
        <w:t xml:space="preserve">第4条（撮影利用料金）</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乙は、甲に対し、撮影利用料金として金〇〇円（税込）を、〇〇年〇月〇日までに甲が指定する方法により支払う。</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撮影時間の延長、追加施設の利用、備品の貸出し、特別な清掃、警備員または施設スタッフの配置その他追加費用が発生した場合、乙は甲の定める追加料金を支払うものとする。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振込手数料その他支払いに必要な費用は、乙の負担とする。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z5njshbwaczb" w:id="5"/>
      <w:bookmarkEnd w:id="5"/>
      <w:r w:rsidDel="00000000" w:rsidR="00000000" w:rsidRPr="00000000">
        <w:rPr>
          <w:rFonts w:ascii="Arial Unicode MS" w:cs="Arial Unicode MS" w:eastAsia="Arial Unicode MS" w:hAnsi="Arial Unicode MS"/>
          <w:b w:val="1"/>
          <w:bCs w:val="1"/>
          <w:rtl w:val="0"/>
        </w:rPr>
        <w:t xml:space="preserve">第5条（撮影上の遵守事項）</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乙は、撮影にあたり、次の事項を遵守する。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甲の施設運営および宿泊者その他の利用者の利用を妨げないこと。</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大声、過度な照明、騒音、振動その他宿泊者等に迷惑を及ぼす行為を行わないこと。</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通路、避難経路、非常口、消防設備その他安全確保に必要な場所を機材等で塞がないこと。</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火気、煙、危険物その他事故の原因となる物品を甲の承諾なく使用しないこと。</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壁面、床、天井、家具、什器、設備等に釘、ねじ、粘着力の強いテープその他損傷を生じさせるおそれのあるものを使用しないこと。</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甲の従業員の業務を妨害しないこと。</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法令、公序良俗および甲が定める館内規則等を遵守すること。</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その他、甲の合理的な指示に従うこと。</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rnemnl4mh249" w:id="6"/>
      <w:bookmarkEnd w:id="6"/>
      <w:r w:rsidDel="00000000" w:rsidR="00000000" w:rsidRPr="00000000">
        <w:rPr>
          <w:rFonts w:ascii="Arial Unicode MS" w:cs="Arial Unicode MS" w:eastAsia="Arial Unicode MS" w:hAnsi="Arial Unicode MS"/>
          <w:b w:val="1"/>
          <w:bCs w:val="1"/>
          <w:rtl w:val="0"/>
        </w:rPr>
        <w:t xml:space="preserve">第6条（宿泊者等の撮影）</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乙は、甲の宿泊者、来館者その他第三者が識別可能な状態で撮影物に写り込まないよう、撮影場所、撮影方向および撮影方法について十分な配慮を行うものとする。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乙が第三者を識別可能な状態で意図的に撮影する場合、乙の責任および費用において、当該第三者から必要な撮影および利用の許諾を取得するものとする。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偶発的に第三者が撮影物へ写り込んだ場合、乙は、必要に応じて編集、ぼかし、トリミングその他適切な措置を講じるものとする。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の肖像、プライバシーその他の権利に関して紛争等が生じた場合、乙は自己の責任および費用において対応するものとする。ただし、当該紛争等が甲の責めに帰すべき事由による場合は、この限りでない。</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5xpx5k5kdbg2" w:id="7"/>
      <w:bookmarkEnd w:id="7"/>
      <w:r w:rsidDel="00000000" w:rsidR="00000000" w:rsidRPr="00000000">
        <w:rPr>
          <w:rFonts w:ascii="Arial Unicode MS" w:cs="Arial Unicode MS" w:eastAsia="Arial Unicode MS" w:hAnsi="Arial Unicode MS"/>
          <w:b w:val="1"/>
          <w:bCs w:val="1"/>
          <w:rtl w:val="0"/>
        </w:rPr>
        <w:t xml:space="preserve">第7条（施設名称等の使用）</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乙が、撮影物またはその広告・宣伝において、甲の施設名称、商号、商標、ロゴ、標章その他甲を識別する表示を使用する場合は、あらかじめ甲の承諾を得るものとする。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乙は、甲の施設が乙の商品、サービス、企業、団体、思想、活動等を公式に推奨、保証または支持しているとの誤解を生じさせる方法で、甲の名称等を使用してはならない。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甲は、施設名称等の表示方法が不適切であると合理的に判断した場合、乙に対して修正または削除を求めることができる。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n7xjqqf4qhsg" w:id="8"/>
      <w:bookmarkEnd w:id="8"/>
      <w:r w:rsidDel="00000000" w:rsidR="00000000" w:rsidRPr="00000000">
        <w:rPr>
          <w:rFonts w:ascii="Arial Unicode MS" w:cs="Arial Unicode MS" w:eastAsia="Arial Unicode MS" w:hAnsi="Arial Unicode MS"/>
          <w:b w:val="1"/>
          <w:bCs w:val="1"/>
          <w:rtl w:val="0"/>
        </w:rPr>
        <w:t xml:space="preserve">第8条（撮影物の利用）</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乙は、本契約に基づき適法に撮影した写真、映像その他の撮影物を、第2条に定める撮影目的および利用媒体の範囲内で使用することができる。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乙は、撮影物を編集、加工または構成する場合、甲の施設の信用、品位またはブランドイメージを不当に毀損する態様で利用してはならない。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乙は、撮影物を違法な商品またはサービスの広告、公序良俗に反するコンテンツ、差別的もしくは反社会的な表現その他甲の信用を著しく害する用途に使用してはならない。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物自体の著作権その他乙または撮影制作者が取得する権利は、本契約に別段の定めがある場合を除き、当該権利者に帰属する。ただし、これにより甲の施設名称、商標、ロゴ、既存の美術品その他第三者が有する権利が乙に移転するものではない。</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kqqjx5wpcrn4" w:id="9"/>
      <w:bookmarkEnd w:id="9"/>
      <w:r w:rsidDel="00000000" w:rsidR="00000000" w:rsidRPr="00000000">
        <w:rPr>
          <w:rFonts w:ascii="Arial Unicode MS" w:cs="Arial Unicode MS" w:eastAsia="Arial Unicode MS" w:hAnsi="Arial Unicode MS"/>
          <w:b w:val="1"/>
          <w:bCs w:val="1"/>
          <w:rtl w:val="0"/>
        </w:rPr>
        <w:t xml:space="preserve">第9条（第三者の権利）</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乙は、撮影および撮影物の利用に際し、著作権、著作者人格権、商標権、肖像に関する権利、プライバシーその他第三者の権利を侵害しないものとする。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撮影場所に美術品、写真、絵画、音楽、デザインその他第三者が権利を有する対象物が含まれる場合、乙は必要に応じて自己の責任において利用許諾等を取得するものとする。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甲による撮影場所の提供は、当該場所に存在するすべての著作物等について乙に利用許諾を与えることを意味するものではない。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5vbtx4epwqvq" w:id="10"/>
      <w:bookmarkEnd w:id="10"/>
      <w:r w:rsidDel="00000000" w:rsidR="00000000" w:rsidRPr="00000000">
        <w:rPr>
          <w:rFonts w:ascii="Arial Unicode MS" w:cs="Arial Unicode MS" w:eastAsia="Arial Unicode MS" w:hAnsi="Arial Unicode MS"/>
          <w:b w:val="1"/>
          <w:bCs w:val="1"/>
          <w:rtl w:val="0"/>
        </w:rPr>
        <w:t xml:space="preserve">第10条（機材の搬入および管理）</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乙は、撮影機材、照明器具、音響機器、背景設備その他の物品を搬入する場合、甲が指定する搬入経路、搬入時間および方法に従うものとする。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乙が持ち込んだ機材、商品、衣装、貴重品その他の物品は、乙の責任において管理するものとする。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甲の責めに帰すべき事由がある場合を除き、甲は、乙の持込物品の盗難、紛失または破損について責任を負わない。</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7lvcd15ovdcm" w:id="11"/>
      <w:bookmarkEnd w:id="11"/>
      <w:r w:rsidDel="00000000" w:rsidR="00000000" w:rsidRPr="00000000">
        <w:rPr>
          <w:rFonts w:ascii="Arial Unicode MS" w:cs="Arial Unicode MS" w:eastAsia="Arial Unicode MS" w:hAnsi="Arial Unicode MS"/>
          <w:b w:val="1"/>
          <w:bCs w:val="1"/>
          <w:rtl w:val="0"/>
        </w:rPr>
        <w:t xml:space="preserve">第11条（施設・備品等の保全）</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乙は、施設、客室、家具、什器、備品、植栽その他甲の管理物を善良な管理者の注意をもって使用する。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乙または乙のスタッフ、出演者、委託先その他撮影関係者が甲の施設または設備等を毀損、汚損または紛失した場合、乙は直ちに甲へ報告するものとする。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前項の場合、乙は、その責めに帰すべき事由があるときは、修理費、交換費、特別清掃費その他甲に生じた損害を賠償するものとする。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8250qsf8liti" w:id="12"/>
      <w:bookmarkEnd w:id="12"/>
      <w:r w:rsidDel="00000000" w:rsidR="00000000" w:rsidRPr="00000000">
        <w:rPr>
          <w:rFonts w:ascii="Arial Unicode MS" w:cs="Arial Unicode MS" w:eastAsia="Arial Unicode MS" w:hAnsi="Arial Unicode MS"/>
          <w:b w:val="1"/>
          <w:bCs w:val="1"/>
          <w:rtl w:val="0"/>
        </w:rPr>
        <w:t xml:space="preserve">第12条（撮影関係者の管理）</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乙は、カメラマン、出演者、モデル、ヘアメイク、制作スタッフ、委託業者その他撮影に関与する者に、本契約の撮影条件および甲の指示を遵守させるものとする。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撮影関係者の行為については、乙が自己の行為と同様に責任を負うものとする。ただし、乙の責めに帰することができない事由による場合は、この限りでない。</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a93xz05q2h7l" w:id="13"/>
      <w:bookmarkEnd w:id="13"/>
      <w:r w:rsidDel="00000000" w:rsidR="00000000" w:rsidRPr="00000000">
        <w:rPr>
          <w:rFonts w:ascii="Arial Unicode MS" w:cs="Arial Unicode MS" w:eastAsia="Arial Unicode MS" w:hAnsi="Arial Unicode MS"/>
          <w:b w:val="1"/>
          <w:bCs w:val="1"/>
          <w:rtl w:val="0"/>
        </w:rPr>
        <w:t xml:space="preserve">第13条（撮影の中止・制限）</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甲は、次の各号のいずれかに該当する場合、撮影開始前または撮影中であっても、撮影の全部または一部を中止もしくは制限することができる。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乙が本契約に違反した場合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乙が甲の指示に従わない場合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宿泊者その他の利用者に重大な迷惑または危険が生じるおそれがある場合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施設または設備を毀損するおそれがある場合</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撮影内容が申請内容と著しく異なる場合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法令または公序良俗に反する撮影が行われるおそれがある場合</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災害、事故、設備故障、感染症、行政機関からの要請その他やむを得ない事情が生じた場合</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その他、施設の安全または正常な運営を確保するため撮影の継続が困難であると甲が合理的に判断した場合</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前項の中止または制限が乙の責めに帰すべき事由による場合、甲は、受領済みの撮影利用料金を返還しないものとする。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8laicdcidxw1" w:id="14"/>
      <w:bookmarkEnd w:id="14"/>
      <w:r w:rsidDel="00000000" w:rsidR="00000000" w:rsidRPr="00000000">
        <w:rPr>
          <w:rFonts w:ascii="Arial Unicode MS" w:cs="Arial Unicode MS" w:eastAsia="Arial Unicode MS" w:hAnsi="Arial Unicode MS"/>
          <w:b w:val="1"/>
          <w:bCs w:val="1"/>
          <w:rtl w:val="0"/>
        </w:rPr>
        <w:t xml:space="preserve">第14条（撮影の変更・キャンセル）</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乙が撮影を変更またはキャンセルする場合、速やかに甲へ通知するものとする。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乙の都合によるキャンセルについては、次のキャンセル料を適用する。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撮影日の〇日前まで：撮影利用料金の〇％</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撮影日の〇日前から〇日前まで：撮影利用料金の〇％</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撮影日の前日：撮影利用料金の〇％</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撮影日当日：撮影利用料金の100％</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天災、交通機関の大規模な運休その他甲乙双方の責めに帰することのできない事由による変更またはキャンセルについては、甲乙協議のうえ対応を決定する。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pPr>
      <w:bookmarkStart w:colFirst="0" w:colLast="0" w:name="_4epwqc6nkwor" w:id="15"/>
      <w:bookmarkEnd w:id="15"/>
      <w:r w:rsidDel="00000000" w:rsidR="00000000" w:rsidRPr="00000000">
        <w:rPr>
          <w:rFonts w:ascii="Arial Unicode MS" w:cs="Arial Unicode MS" w:eastAsia="Arial Unicode MS" w:hAnsi="Arial Unicode MS"/>
          <w:b w:val="1"/>
          <w:bCs w:val="1"/>
          <w:rtl w:val="0"/>
        </w:rPr>
        <w:t xml:space="preserve">第15条（原状回復）</w:t>
      </w: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乙は、撮影終了後、撮影場所および使用した設備等を撮影開始前の状態に戻し、機材、装飾物、廃棄物その他乙が持ち込んだ物品を撤去するものとする。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乙が原状回復を行わない場合、甲は乙に代わって必要な措置を行うことができ、その合理的な費用を乙に請求することができる。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ld2h7v8c6knz"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甲または乙が本契約に違反し、相手方に損害を与えた場合、当該当事者は、その責めに帰すべき事由により生じた通常かつ直接の損害を賠償するものとする。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乙の撮影に起因して宿泊者その他第三者から苦情、請求または紛争が生じた場合、乙の責めに帰すべき事由によるものについては、乙が自己の責任および費用において対応するものとする。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甲または乙は、相手方から第三者との紛争解決に必要な合理的な協力を求められた場合、可能な範囲でこれに協力するものとする。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cbm14w2hq0tj"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感染症の流行、交通機関の停止、行政機関による命令・要請その他甲乙いずれの合理的な支配も及ばない事由により撮影の全部または一部を実施できない場合、甲乙は、その対応、日程変更、利用料金の取扱いその他必要な事項について誠実に協議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bma9i0fsigm5"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甲および乙は、自らならびにその役員および実質的に経営を支配する者が、暴力団、暴力団員、暴力団関係企業その他これらに準ずる反社会的勢力に該当しないことを表明し、保証する。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甲または乙は、相手方が前項に違反した場合、何らの催告を要することなく本契約を解除することができる。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前項に基づく解除により解除された当事者に損害が生じても、解除した当事者は、その損害を賠償する責任を負わない。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w2fyp4kdl7r9" w:id="19"/>
      <w:bookmarkEnd w:id="19"/>
      <w:r w:rsidDel="00000000" w:rsidR="00000000" w:rsidRPr="00000000">
        <w:rPr>
          <w:rFonts w:ascii="Arial Unicode MS" w:cs="Arial Unicode MS" w:eastAsia="Arial Unicode MS" w:hAnsi="Arial Unicode MS"/>
          <w:b w:val="1"/>
          <w:bCs w:val="1"/>
          <w:rtl w:val="0"/>
        </w:rPr>
        <w:t xml:space="preserve">第19条（権利義務の譲渡禁止）</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甲および乙は、相手方の事前の承諾なく、本契約上の地位または本契約から生じる権利もしくは義務を第三者に譲渡、承継または担保設定してはならない。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4ltqpeljcoc" w:id="20"/>
      <w:bookmarkEnd w:id="20"/>
      <w:r w:rsidDel="00000000" w:rsidR="00000000" w:rsidRPr="00000000">
        <w:rPr>
          <w:rFonts w:ascii="Arial Unicode MS" w:cs="Arial Unicode MS" w:eastAsia="Arial Unicode MS" w:hAnsi="Arial Unicode MS"/>
          <w:b w:val="1"/>
          <w:bCs w:val="1"/>
          <w:rtl w:val="0"/>
        </w:rPr>
        <w:t xml:space="preserve">第20条（契約の解除）</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は、相手方が本契約に重大な違反をし、相当の期間を定めて是正を求めたにもかかわらず当該期間内に是正されない場合、本契約の全部または一部を解除することができる。ただし、違反の性質上是正することができない場合または直ちに解除する合理的な必要性がある場合は、催告を要しない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dlyhwms6msir" w:id="21"/>
      <w:bookmarkEnd w:id="21"/>
      <w:r w:rsidDel="00000000" w:rsidR="00000000" w:rsidRPr="00000000">
        <w:rPr>
          <w:rFonts w:ascii="Arial Unicode MS" w:cs="Arial Unicode MS" w:eastAsia="Arial Unicode MS" w:hAnsi="Arial Unicode MS"/>
          <w:b w:val="1"/>
          <w:bCs w:val="1"/>
          <w:rtl w:val="0"/>
        </w:rPr>
        <w:t xml:space="preserve">第21条（契約終了後の取扱い）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終了後も、第6条（宿泊者等の撮影）、第7条（施設名称等の使用）、第8条（撮影物の利用）、第9条（第三者の権利）、第11条（施設・備品等の保全）、第16条（損害賠償）その他その性質上存続すべき条項は、引き続き効力を有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vsvw8dr4tm9t"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本契約に定めのない事項または本契約の各条項の解釈について疑義が生じた場合、甲乙は誠意をもって協議し、解決を図るものとする。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2b3v2fe4seek" w:id="23"/>
      <w:bookmarkEnd w:id="23"/>
      <w:r w:rsidDel="00000000" w:rsidR="00000000" w:rsidRPr="00000000">
        <w:rPr>
          <w:rFonts w:ascii="Arial Unicode MS" w:cs="Arial Unicode MS" w:eastAsia="Arial Unicode MS" w:hAnsi="Arial Unicode MS"/>
          <w:b w:val="1"/>
          <w:bCs w:val="1"/>
          <w:rtl w:val="0"/>
        </w:rPr>
        <w:t xml:space="preserve">第23条（準拠法および合意管轄）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本契約に関して訴訟の必要が生じた場合、〇〇地方裁判所または〇〇簡易裁判所を第一審の専属的合意管轄裁判所とする。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本契約を電磁的方法により締結する場合は、本契約の電磁的記録を作成し、甲乙が電子署名その他合意した方法により締結のうえ、各自その電磁的記録を保管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施設名・法人名：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乙（撮影利用者）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撮影責任者：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