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tr8rpf5yln8" w:id="0"/>
      <w:bookmarkEnd w:id="0"/>
      <w:r w:rsidDel="00000000" w:rsidR="00000000" w:rsidRPr="00000000">
        <w:rPr>
          <w:rFonts w:ascii="Arial Unicode MS" w:cs="Arial Unicode MS" w:eastAsia="Arial Unicode MS" w:hAnsi="Arial Unicode MS"/>
          <w:b w:val="1"/>
          <w:bCs w:val="1"/>
          <w:sz w:val="44"/>
          <w:szCs w:val="44"/>
          <w:rtl w:val="0"/>
        </w:rPr>
        <w:t xml:space="preserve">宿泊プラン販売契約書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甲が運営する宿泊施設に係る宿泊プランの販売について、以下のとおり宿泊プラン販売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jhbyvu9z2h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ホテル、旅館その他の宿泊施設（以下「本施設」という。）において提供する宿泊プランを乙が販売するにあたり、宿泊プランの内容、販売条件、予約管理、販売代金、手数料、精算方法その他必要な事項を定め、甲乙間の円滑かつ適正な取引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xpv95do07bn" w:id="2"/>
      <w:bookmarkEnd w:id="2"/>
      <w:r w:rsidDel="00000000" w:rsidR="00000000" w:rsidRPr="00000000">
        <w:rPr>
          <w:rFonts w:ascii="Arial Unicode MS" w:cs="Arial Unicode MS" w:eastAsia="Arial Unicode MS" w:hAnsi="Arial Unicode MS"/>
          <w:b w:val="1"/>
          <w:bCs w:val="1"/>
          <w:rtl w:val="0"/>
        </w:rPr>
        <w:t xml:space="preserve">第2条（宿泊プラン）</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甲は、乙に対し、本施設において提供する宿泊プラン（以下「本プラン」という。）の販売を委託し、乙はこれを受託する。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の名称、対象客室、宿泊料金、食事の有無、宿泊可能期間、予約受付期間、利用条件、キャンセル条件、販売可能数その他の販売条件については、甲乙協議のうえ、書面、電子メール、管理システムその他甲乙が合意する方法により定め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甲は、本プランの販売に必要な施設情報、客室情報、写真、料金、サービス内容その他必要な情報を乙に提供するものとする。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乙は、甲から提供された情報および甲が承認した内容に基づいて本プランを販売し、甲の事前の承諾なく、本プランの内容または条件を変更してはならない。</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s18nnkluxyti" w:id="3"/>
      <w:bookmarkEnd w:id="3"/>
      <w:r w:rsidDel="00000000" w:rsidR="00000000" w:rsidRPr="00000000">
        <w:rPr>
          <w:rFonts w:ascii="Arial Unicode MS" w:cs="Arial Unicode MS" w:eastAsia="Arial Unicode MS" w:hAnsi="Arial Unicode MS"/>
          <w:b w:val="1"/>
          <w:bCs w:val="1"/>
          <w:rtl w:val="0"/>
        </w:rPr>
        <w:t xml:space="preserve">第3条（販売方法）</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乙は、自ら運営するウェブサイト、予約システム、店舗その他甲乙が合意した販売経路を通じて本プランを販売する。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乙は、本プランの販売にあたり、宿泊料金、サービス内容、キャンセル条件その他宿泊者の判断に重要な影響を与える事項について、正確かつ適切に表示するものとする。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乙は、甲の事前の承諾なく、本プランを第三者に再販売させ、または第三者の販売経路に掲載してはならない。ただし、甲乙間であらかじめ認めた場合はこの限りでない。</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乙は、法令、公序良俗または甲のブランドイメージを害する方法によって本プランを販売してはならない。</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bo8mv0bsu545" w:id="4"/>
      <w:bookmarkEnd w:id="4"/>
      <w:r w:rsidDel="00000000" w:rsidR="00000000" w:rsidRPr="00000000">
        <w:rPr>
          <w:rFonts w:ascii="Arial Unicode MS" w:cs="Arial Unicode MS" w:eastAsia="Arial Unicode MS" w:hAnsi="Arial Unicode MS"/>
          <w:b w:val="1"/>
          <w:bCs w:val="1"/>
          <w:rtl w:val="0"/>
        </w:rPr>
        <w:t xml:space="preserve">第4条（販売料金）</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本プランの販売料金は、甲乙協議のうえ決定する。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乙は、甲の事前の承諾なく、甲が指定した販売料金を変更し、値引きし、または他の商品もしくはサービスと組み合わせて販売してはならない。</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キャンペーン、クーポン、ポイントその他販売料金に実質的な影響を及ぼす販売施策を実施する場合、その費用負担および適用条件について甲乙協議のうえ定める。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法令の改正、租税公課の変更その他合理的な事情により販売料金を変更する必要が生じた場合、甲乙は協議のうえ販売条件を変更することができる。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iqit0ddogp7r" w:id="5"/>
      <w:bookmarkEnd w:id="5"/>
      <w:r w:rsidDel="00000000" w:rsidR="00000000" w:rsidRPr="00000000">
        <w:rPr>
          <w:rFonts w:ascii="Arial Unicode MS" w:cs="Arial Unicode MS" w:eastAsia="Arial Unicode MS" w:hAnsi="Arial Unicode MS"/>
          <w:b w:val="1"/>
          <w:bCs w:val="1"/>
          <w:rtl w:val="0"/>
        </w:rPr>
        <w:t xml:space="preserve">第5条（販売可能数および在庫管理）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本プランについて乙が販売できる客室数その他の販売可能数は、甲が指定する。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甲は、販売状況、客室稼働状況その他の事情に応じて、乙に通知することにより販売可能数を変更することができる。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乙は、甲から通知された販売可能数を超えて本プランを販売してはならない。</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甲乙が予約管理システム等を利用して在庫情報を共有する場合、乙は当該システムに表示される最新の情報に基づき販売を行うものとする。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乙の責めに帰すべき事由により販売可能数を超える予約が成立した場合、乙は甲と協議のうえ、宿泊者への連絡、代替施設の手配その他必要な対応を行うものとする。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hk704ulvj97b" w:id="6"/>
      <w:bookmarkEnd w:id="6"/>
      <w:r w:rsidDel="00000000" w:rsidR="00000000" w:rsidRPr="00000000">
        <w:rPr>
          <w:rFonts w:ascii="Arial Unicode MS" w:cs="Arial Unicode MS" w:eastAsia="Arial Unicode MS" w:hAnsi="Arial Unicode MS"/>
          <w:b w:val="1"/>
          <w:bCs w:val="1"/>
          <w:rtl w:val="0"/>
        </w:rPr>
        <w:t xml:space="preserve">第6条（予約の成立）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本プランに係る宿泊予約は、乙が宿泊希望者から必要事項を受領し、甲が指定する方法により予約が確定した時点で成立するものとする。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乙は、予約成立後、宿泊者の氏名、宿泊日、人数、利用客室、本プランの内容、料金その他甲が指定する事項を速やかに甲へ通知する。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予約の成立時期または予約確認方法について別途甲乙間で定めがある場合は、その定めを優先する。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6g4bmilzzgzo" w:id="7"/>
      <w:bookmarkEnd w:id="7"/>
      <w:r w:rsidDel="00000000" w:rsidR="00000000" w:rsidRPr="00000000">
        <w:rPr>
          <w:rFonts w:ascii="Arial Unicode MS" w:cs="Arial Unicode MS" w:eastAsia="Arial Unicode MS" w:hAnsi="Arial Unicode MS"/>
          <w:b w:val="1"/>
          <w:bCs w:val="1"/>
          <w:rtl w:val="0"/>
        </w:rPr>
        <w:t xml:space="preserve">第7条（予約の変更および取消し）</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宿泊者から予約内容の変更または取消しの申出があった場合、乙は、甲が定める変更・キャンセル条件に従って処理するものとする。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キャンセル料が発生する場合、乙は宿泊者に対して当該キャンセル料を適切に案内するものとする。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キャンセル料の徴収主体、甲への支払方法その他の取扱いについては、甲乙協議のうえ別途定める。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乙の誤った案内、登録または処理により、本来徴収できるキャンセル料を徴収できなかった場合、その取扱いについては、その原因および責任の所在を踏まえて甲乙協議のうえ決定する。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ibglqdje4jce" w:id="8"/>
      <w:bookmarkEnd w:id="8"/>
      <w:r w:rsidDel="00000000" w:rsidR="00000000" w:rsidRPr="00000000">
        <w:rPr>
          <w:rFonts w:ascii="Arial Unicode MS" w:cs="Arial Unicode MS" w:eastAsia="Arial Unicode MS" w:hAnsi="Arial Unicode MS"/>
          <w:b w:val="1"/>
          <w:bCs w:val="1"/>
          <w:rtl w:val="0"/>
        </w:rPr>
        <w:t xml:space="preserve">第8条（販売手数料）</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甲は、本プランの販売業務の対価として、乙に対し、別途合意する販売手数料を支払う。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販売手数料は、原則として実際に宿泊利用が完了した本プランの販売実績を基準として算定する。ただし、甲乙が別途合意した場合はこの限りでない。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販売手数料率、算定対象となる金額、消費税その他の取扱いについては、甲乙協議のうえ別途定める。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キャンセル、ノーショーその他宿泊利用が行われなかった予約について販売手数料を発生させるか否かについては、別途甲乙間で定めるものとする。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f9w9nj21xg9" w:id="9"/>
      <w:bookmarkEnd w:id="9"/>
      <w:r w:rsidDel="00000000" w:rsidR="00000000" w:rsidRPr="00000000">
        <w:rPr>
          <w:rFonts w:ascii="Arial Unicode MS" w:cs="Arial Unicode MS" w:eastAsia="Arial Unicode MS" w:hAnsi="Arial Unicode MS"/>
          <w:b w:val="1"/>
          <w:bCs w:val="1"/>
          <w:rtl w:val="0"/>
        </w:rPr>
        <w:t xml:space="preserve">第9条（代金の収受および精算）</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本プランの宿泊料金を乙が宿泊者から収受する場合、乙は、甲乙間で別途定める締日および支払日に従い、当該宿泊料金から販売手数料その他甲乙が合意した金額を控除した残額を甲に支払う。</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本プランの宿泊料金を甲が宿泊者から直接収受する場合、甲は、甲乙間で別途定める条件に従い、販売手数料を乙に支払う。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振込手数料その他精算に要する費用の負担については、甲乙協議のうえ定める。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精算金額について疑義が生じた場合、甲乙は販売記録、予約記録その他必要な資料を確認し、誠実に協議して解決するものとする。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vawtvp3kvwo2" w:id="10"/>
      <w:bookmarkEnd w:id="10"/>
      <w:r w:rsidDel="00000000" w:rsidR="00000000" w:rsidRPr="00000000">
        <w:rPr>
          <w:rFonts w:ascii="Arial Unicode MS" w:cs="Arial Unicode MS" w:eastAsia="Arial Unicode MS" w:hAnsi="Arial Unicode MS"/>
          <w:b w:val="1"/>
          <w:bCs w:val="1"/>
          <w:rtl w:val="0"/>
        </w:rPr>
        <w:t xml:space="preserve">第10条（宿泊サービスの提供）</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本プランに基づく宿泊、飲食その他本施設内で提供されるサービスは、原則として甲の責任において提供する。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甲は、本プランの内容に従い、宿泊者に対して適切な宿泊サービスを提供するよう努めるものとする。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天災地変、設備故障その他やむを得ない事情により本プランの全部または一部を提供できない場合、甲は速やかに乙に通知し、宿泊者への案内その他必要な対応について乙と協議する。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ql5mu741asz5" w:id="11"/>
      <w:bookmarkEnd w:id="11"/>
      <w:r w:rsidDel="00000000" w:rsidR="00000000" w:rsidRPr="00000000">
        <w:rPr>
          <w:rFonts w:ascii="Arial Unicode MS" w:cs="Arial Unicode MS" w:eastAsia="Arial Unicode MS" w:hAnsi="Arial Unicode MS"/>
          <w:b w:val="1"/>
          <w:bCs w:val="1"/>
          <w:rtl w:val="0"/>
        </w:rPr>
        <w:t xml:space="preserve">第11条（宿泊者への対応）</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本プランの予約手続、販売時の表示または乙による案内に関する問い合わせについては、原則として乙が対応する。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本施設における宿泊サービス、設備、接客その他甲が提供するサービスに関する問い合わせについては、原則として甲が対応する。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宿泊者から苦情、返金請求その他の申出があった場合、甲乙は、その原因および責任の所在に応じて相互に協力して対応する。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重大な事故、トラブルその他甲乙間で情報共有する必要がある事象が発生した場合、当事者は相手方に速やかに通知するものとする。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48x5fsor0id" w:id="12"/>
      <w:bookmarkEnd w:id="12"/>
      <w:r w:rsidDel="00000000" w:rsidR="00000000" w:rsidRPr="00000000">
        <w:rPr>
          <w:rFonts w:ascii="Arial Unicode MS" w:cs="Arial Unicode MS" w:eastAsia="Arial Unicode MS" w:hAnsi="Arial Unicode MS"/>
          <w:b w:val="1"/>
          <w:bCs w:val="1"/>
          <w:rtl w:val="0"/>
        </w:rPr>
        <w:t xml:space="preserve">第12条（情報の正確性）</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甲は、乙に提供する本施設および本プランに関する情報について、合理的な範囲で正確かつ最新の内容を提供するよう努める。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乙は、甲から提供された情報を正確に掲載し、誤解を招く表示または事実と異なる表示を行ってはならない。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掲載情報に誤りが判明した場合、甲乙は速やかに当該情報の訂正その他必要な措置を講じるものとする。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3qlfojcy7jy4" w:id="13"/>
      <w:bookmarkEnd w:id="13"/>
      <w:r w:rsidDel="00000000" w:rsidR="00000000" w:rsidRPr="00000000">
        <w:rPr>
          <w:rFonts w:ascii="Arial Unicode MS" w:cs="Arial Unicode MS" w:eastAsia="Arial Unicode MS" w:hAnsi="Arial Unicode MS"/>
          <w:b w:val="1"/>
          <w:bCs w:val="1"/>
          <w:rtl w:val="0"/>
        </w:rPr>
        <w:t xml:space="preserve">第13条（広告素材等の使用）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甲は、本プランの販売促進に必要な範囲で、本施設の名称、商標、ロゴ、写真、文章その他甲が提供する素材（以下「広告素材」という。）を乙が使用することを許諾する。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乙は、広告素材を本プランの販売および販売促進以外の目的に使用してはならない。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乙は、広告素材を使用するにあたり、甲の信用、ブランド価値または本施設のイメージを毀損する表示または加工を行ってはならない。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本契約が終了した場合、乙は、合理的な期間内に広告素材の使用を終了するものとする。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4gqj91vk6ipk" w:id="14"/>
      <w:bookmarkEnd w:id="14"/>
      <w:r w:rsidDel="00000000" w:rsidR="00000000" w:rsidRPr="00000000">
        <w:rPr>
          <w:rFonts w:ascii="Arial Unicode MS" w:cs="Arial Unicode MS" w:eastAsia="Arial Unicode MS" w:hAnsi="Arial Unicode MS"/>
          <w:b w:val="1"/>
          <w:bCs w:val="1"/>
          <w:rtl w:val="0"/>
        </w:rPr>
        <w:t xml:space="preserve">第14条（知的財産権）</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甲から乙に提供された文章、写真、画像、商標、ロゴその他の広告素材に関する著作権、商標権その他の知的財産権は、甲または正当な権利を有する第三者に帰属する。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本契約は、前項の知的財産権を乙に譲渡するものではない。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乙が独自に制作した販売促進物等の権利帰属については、その制作経緯および費用負担等を踏まえ、必要に応じて甲乙間で別途定める。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11ob0q2pzywg"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甲および乙は、本契約の履行に伴い取得する宿泊者その他の個人情報について、個人情報の保護に関する法律その他関係法令を遵守し、適切に取り扱うものとする。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甲および乙は、取得した個人情報を、本プランに係る予約管理、宿泊サービスの提供、問い合わせ対応その他正当な目的に必要な範囲でのみ利用する。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甲および乙は、個人情報の漏えい、滅失または毀損を防止するため、合理的かつ適切な安全管理措置を講じるものとする。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個人情報の漏えい等が発生し、またはそのおそれがあることを認識した場合、当事者は速やかに相手方へ通知し、必要な対応について相互に協力するものとする。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32q7anblgdr2"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本契約に関連して相手方から開示された営業上、技術上その他業務上の情報であって、秘密である旨が明示された情報またはその性質上合理的に秘密として取り扱うべき情報を、相手方の事前の承諾なく第三者に開示または漏えい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次の各号のいずれかに該当する情報については、前項を適用しない。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 (2) 開示を受けた後、自己の責めによらず公知となった情報</w:t>
        <w:br w:type="textWrapping"/>
        <w:t xml:space="preserve"> (3) 開示を受ける以前から適法に保有していた情報</w:t>
        <w:br w:type="textWrapping"/>
        <w:t xml:space="preserve"> (4) 正当な権限を有する第三者から秘密保持義務を負うことなく取得した情報</w:t>
        <w:br w:type="textWrapping"/>
        <w:t xml:space="preserve"> (5) 相手方から開示された情報によらず独自に取得または開発した情報</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法令または裁判所、行政機関その他公的機関の命令により秘密情報を開示する必要がある場合、必要最小限の範囲でこれを開示することができる。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wjonc0babp8a"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甲および乙は、本契約の履行にあたり、次の各号に掲げる行為を行ってはならない。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虚偽または誤解を招く情報を表示する行為</w:t>
        <w:br w:type="textWrapping"/>
        <w:t xml:space="preserve"> (2) 相手方または第三者の信用を毀損する行為</w:t>
        <w:br w:type="textWrapping"/>
        <w:t xml:space="preserve"> (3) 相手方または第三者の知的財産権その他の権利を侵害する行為</w:t>
        <w:br w:type="textWrapping"/>
        <w:t xml:space="preserve"> (4) 不正な予約または架空の取引を行う行為</w:t>
        <w:br w:type="textWrapping"/>
        <w:t xml:space="preserve"> (5) 法令または公序良俗に違反する行為</w:t>
        <w:br w:type="textWrapping"/>
        <w:t xml:space="preserve"> (6) 本契約の目的に著しく反する行為</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9ytghalf24s3"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乙は、本契約に基づく業務の全部または重要な一部を第三者に再委託する場合、あらかじめ甲の承諾を得るものとする。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乙が前項に基づき業務を再委託した場合、乙は、当該再委託先に本契約に基づき乙が負う義務と同等の義務を遵守させるものとする。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乙は、再委託先の行為について、自己の行為と同様に甲に対して責任を負うものとする。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qkl8i93a4b3a"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甲または乙が、本契約に違反し、自己の責めに帰すべき事由により相手方に損害を与えた場合、当該当事者は、その損害を賠償する責任を負うものとする。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1fbkkg8fdsfz"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天災地変、感染症の流行、戦争、暴動、法令の制定改廃、公権力による命令、交通機関の大規模な停止、通信障害その他当事者の合理的な支配を超える事由により本契約上の義務を履行できない場合、当該当事者は、その責めに帰することのできない範囲において責任を負わない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391sn9w6b5jc"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己ならびに自己の役員および実質的に経営を支配する者が、暴力団、暴力団員その他これらに準ずる反社会的勢力に該当しないこと、および反社会的勢力と社会的に非難されるべき関係を有していないことを表明し、保証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bgp05q2dvw7b"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甲または乙は、相手方が本契約に違反し、相当の期間を定めてその是正を求めたにもかかわらず、当該期間内に是正されない場合、本契約の全部または一部を解除することができる。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甲または乙は、相手方に次の各号のいずれかの事由が生じた場合、何らの催告を要することなく直ちに本契約を解除することができる。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支払停止または支払不能となったとき</w:t>
        <w:br w:type="textWrapping"/>
        <w:t xml:space="preserve"> (2) 差押え、仮差押えその他強制執行を受けたとき</w:t>
        <w:br w:type="textWrapping"/>
        <w:t xml:space="preserve"> (3) 破産手続、民事再生手続その他これらに類する手続の申立てがあったとき</w:t>
        <w:br w:type="textWrapping"/>
        <w:t xml:space="preserve"> (4) 営業の全部または重要な一部を停止したとき</w:t>
        <w:br w:type="textWrapping"/>
        <w:t xml:space="preserve"> (5) 相手方との信頼関係を著しく損なう重大な行為があったとき</w:t>
        <w:br w:type="textWrapping"/>
        <w:t xml:space="preserve"> (6) その他本契約を継続することが困難となる重大な事由が生じたとき</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kbylzt7r7eez"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本契約の有効期間は、●●年●月●日から●●年●月●日までとする。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期間満了日の●か月前までに甲または乙のいずれからも書面または電磁的方法による終了の申出がない場合、本契約は同一条件で●年間更新されるものとし、以後も同様とする。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8rws3hxdt0eo" w:id="24"/>
      <w:bookmarkEnd w:id="24"/>
      <w:r w:rsidDel="00000000" w:rsidR="00000000" w:rsidRPr="00000000">
        <w:rPr>
          <w:rFonts w:ascii="Arial Unicode MS" w:cs="Arial Unicode MS" w:eastAsia="Arial Unicode MS" w:hAnsi="Arial Unicode MS"/>
          <w:b w:val="1"/>
          <w:bCs w:val="1"/>
          <w:rtl w:val="0"/>
        </w:rPr>
        <w:t xml:space="preserve">第24条（契約終了時の取扱い）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本契約が終了した場合、乙は、原則として本プランの新規販売を終了する。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本契約終了前にすでに成立している宿泊予約については、甲乙協議のうえその取扱いを決定し、宿泊者に不当な不利益が生じないよう必要な措置を講じるものとする。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本契約終了時に未精算の販売代金、販売手数料その他の債権債務がある場合、甲乙は速やかにこれを精算するものとする。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本契約終了後も、その性質上存続すべき秘密保持、個人情報、知的財産権、損害賠償、準拠法および管轄に関する規定は、引き続き効力を有するものとする。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67sozuo2sgnj" w:id="25"/>
      <w:bookmarkEnd w:id="25"/>
      <w:r w:rsidDel="00000000" w:rsidR="00000000" w:rsidRPr="00000000">
        <w:rPr>
          <w:rFonts w:ascii="Arial Unicode MS" w:cs="Arial Unicode MS" w:eastAsia="Arial Unicode MS" w:hAnsi="Arial Unicode MS"/>
          <w:b w:val="1"/>
          <w:bCs w:val="1"/>
          <w:rtl w:val="0"/>
        </w:rPr>
        <w:t xml:space="preserve">第25条（契約上の地位等の譲渡禁止）</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甲および乙は、相手方の事前の書面による承諾なく、本契約上の地位または本契約に基づく権利もしくは義務の全部もしくは一部を第三者に譲渡し、承継させ、または担保に供してはならない。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kzb3npa0o2kh"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本契約の内容を変更する場合、甲乙協議のうえ、書面または電磁的方法により合意するものとする。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pic8ula2g3oo"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本契約に定めのない事項または本契約の各条項の解釈について疑義が生じた場合、甲乙は、信義誠実の原則に従い協議し、円満な解決を図るものとする。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v01tqx24djdg" w:id="28"/>
      <w:bookmarkEnd w:id="28"/>
      <w:r w:rsidDel="00000000" w:rsidR="00000000" w:rsidRPr="00000000">
        <w:rPr>
          <w:rFonts w:ascii="Arial Unicode MS" w:cs="Arial Unicode MS" w:eastAsia="Arial Unicode MS" w:hAnsi="Arial Unicode MS"/>
          <w:b w:val="1"/>
          <w:bCs w:val="1"/>
          <w:rtl w:val="0"/>
        </w:rPr>
        <w:t xml:space="preserve">第28条（準拠法および合意管轄）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本契約に関して訴訟の必要が生じた場合、●●地方裁判所または●●簡易裁判所を第一審の専属的合意管轄裁判所とする。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には、本契約の電磁的記録を作成し、甲乙が電子署名その他合意した方法により締結し、それぞれ当該電磁的記録を保管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住所：</w:t>
        <w:br w:type="textWrapping"/>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会社名：株式会社●●</w:t>
        <w:br w:type="textWrapping"/>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住所：</w:t>
        <w:br w:type="textWrapping"/>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会社名：株式会社●●</w:t>
        <w:br w:type="textWrapping"/>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r>
    </w:p>
    <w:p w:rsidR="00000000" w:rsidDel="00000000" w:rsidP="00000000" w:rsidRDefault="00000000" w:rsidRPr="00000000" w14:paraId="0000009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