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gi2rfbriv82" w:id="0"/>
      <w:bookmarkEnd w:id="0"/>
      <w:r w:rsidDel="00000000" w:rsidR="00000000" w:rsidRPr="00000000">
        <w:rPr>
          <w:rFonts w:ascii="Arial Unicode MS" w:cs="Arial Unicode MS" w:eastAsia="Arial Unicode MS" w:hAnsi="Arial Unicode MS"/>
          <w:b w:val="1"/>
          <w:bCs w:val="1"/>
          <w:sz w:val="44"/>
          <w:szCs w:val="44"/>
          <w:rtl w:val="0"/>
        </w:rPr>
        <w:t xml:space="preserve">宿泊プラン共同企画契約書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宿泊施設における宿泊プランの共同企画、販売及び運営に関し、次のとおり宿泊プラン共同企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bcpqszchj7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有する施設、商品、サービス、情報、ノウハウ、顧客基盤その他の経営資源を活用して宿泊プランを共同で企画し、その販売及び提供を行うにあたり、両者の役割、費用負担、収益の取扱い、責任その他必要な事項を定め、円滑かつ適正な共同事業の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qzjav9pwbcp" w:id="2"/>
      <w:bookmarkEnd w:id="2"/>
      <w:r w:rsidDel="00000000" w:rsidR="00000000" w:rsidRPr="00000000">
        <w:rPr>
          <w:rFonts w:ascii="Arial Unicode MS" w:cs="Arial Unicode MS" w:eastAsia="Arial Unicode MS" w:hAnsi="Arial Unicode MS"/>
          <w:b w:val="1"/>
          <w:bCs w:val="1"/>
          <w:rtl w:val="0"/>
        </w:rPr>
        <w:t xml:space="preserve">第2条（共同企画の内容）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甲及び乙は、次に掲げる宿泊プラン（以下「本プラン」という。）を共同で企画する。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（1）プラン名称：＿＿＿＿＿＿＿＿＿＿＿＿＿＿＿＿</w:t>
        <w:br w:type="textWrapping"/>
        <w:t xml:space="preserve"> （2）対象宿泊施設：＿＿＿＿＿＿＿＿＿＿＿＿＿＿＿＿</w:t>
        <w:br w:type="textWrapping"/>
        <w:t xml:space="preserve"> （3）販売期間：＿＿年＿＿月＿＿日から＿＿年＿＿月＿＿日まで</w:t>
        <w:br w:type="textWrapping"/>
        <w:t xml:space="preserve"> （4）宿泊対象期間：＿＿年＿＿月＿＿日から＿＿年＿＿月＿＿日まで</w:t>
        <w:br w:type="textWrapping"/>
        <w:t xml:space="preserve"> （5）販売価格：1名又は1室につき金＿＿＿＿円（税込）</w:t>
        <w:br w:type="textWrapping"/>
        <w:t xml:space="preserve"> （6）予定販売数：＿＿＿＿室又は＿＿＿＿名</w:t>
        <w:br w:type="textWrapping"/>
        <w:t xml:space="preserve"> （7）プラン内容：＿＿＿＿＿＿＿＿＿＿＿＿＿＿＿＿</w:t>
        <w:br w:type="textWrapping"/>
        <w:t xml:space="preserve"> （8）特典・付帯サービス：＿＿＿＿＿＿＿＿＿＿＿＿＿＿＿＿</w:t>
        <w:br w:type="textWrapping"/>
        <w:t xml:space="preserve"> （9）その他：＿＿＿＿＿＿＿＿＿＿＿＿＿＿＿＿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本プランの具体的な内容、販売条件、対象客室、食事、特典、提供サービスその他必要な事項については、本契約に定めるほか、甲乙協議のうえ書面又は電磁的方法により定めるものとする。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甲又は乙は、相手方の事前の承諾なく、本プランの内容、販売価格、販売期間その他顧客の契約条件に重大な影響を与える事項を変更してはならない。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pruu4upxz3e"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甲及び乙は、本プランの実施に関し、原則として次の役割を分担する。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（1）甲の役割</w:t>
        <w:br w:type="textWrapping"/>
        <w:t xml:space="preserve"> ① 宿泊施設及び客室の提供</w:t>
        <w:br w:type="textWrapping"/>
        <w:t xml:space="preserve"> ② 宿泊サービスの提供</w:t>
        <w:br w:type="textWrapping"/>
        <w:t xml:space="preserve"> ③ 宿泊予約の管理</w:t>
        <w:br w:type="textWrapping"/>
        <w:t xml:space="preserve"> ④ チェックイン及びチェックアウト対応</w:t>
        <w:br w:type="textWrapping"/>
        <w:t xml:space="preserve"> ⑤ 宿泊者への施設内サービスの提供</w:t>
        <w:br w:type="textWrapping"/>
        <w:t xml:space="preserve"> ⑥ その他甲乙間で合意した業務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（2）乙の役割</w:t>
        <w:br w:type="textWrapping"/>
        <w:t xml:space="preserve"> ① 本プランの企画に必要な商品、サービス又はコンテンツの提供</w:t>
        <w:br w:type="textWrapping"/>
        <w:t xml:space="preserve"> ② 本プランの販売促進への協力</w:t>
        <w:br w:type="textWrapping"/>
        <w:t xml:space="preserve"> ③ 広告宣伝用の情報及び素材の提供</w:t>
        <w:br w:type="textWrapping"/>
        <w:t xml:space="preserve"> ④ 乙が提供する商品又はサービスに関する顧客対応</w:t>
        <w:br w:type="textWrapping"/>
        <w:t xml:space="preserve"> ⑤ その他甲乙間で合意した業務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甲及び乙は、それぞれ自己が担当する業務について、善良な管理者の注意をもって遂行するものとする。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役割分担を変更する必要が生じた場合、甲乙は事前に協議し、その内容を書面又は電磁的方法により確認するものとする。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cy9wcsxinr8" w:id="4"/>
      <w:bookmarkEnd w:id="4"/>
      <w:r w:rsidDel="00000000" w:rsidR="00000000" w:rsidRPr="00000000">
        <w:rPr>
          <w:rFonts w:ascii="Arial Unicode MS" w:cs="Arial Unicode MS" w:eastAsia="Arial Unicode MS" w:hAnsi="Arial Unicode MS"/>
          <w:b w:val="1"/>
          <w:bCs w:val="1"/>
          <w:rtl w:val="0"/>
        </w:rPr>
        <w:t xml:space="preserve">第4条（販売方法）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本プランは、甲乙間で別途合意した次の販売経路を通じて販売するものとする。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（1）甲の公式ウェブサイト</w:t>
        <w:br w:type="textWrapping"/>
        <w:t xml:space="preserve"> （2）乙の公式ウェブサイト</w:t>
        <w:br w:type="textWrapping"/>
        <w:t xml:space="preserve"> （3）オンライン旅行予約サイト</w:t>
        <w:br w:type="textWrapping"/>
        <w:t xml:space="preserve"> （4）旅行会社</w:t>
        <w:br w:type="textWrapping"/>
        <w:t xml:space="preserve"> （5）店頭その他の販売拠点</w:t>
        <w:br w:type="textWrapping"/>
        <w:t xml:space="preserve"> （6）その他甲乙が合意した販売経路</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甲及び乙は、本プランの販売に際し、料金、提供条件、キャンセル条件、利用条件その他顧客の判断に重要な影響を与える事項を正確かつ明瞭に表示するものとする。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販売主体、予約受付主体及び顧客との契約当事者については、本プランの内容及び販売方法に応じて、あらかじめ甲乙間で明確に定めるものとする。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50gcaxwrx4l" w:id="5"/>
      <w:bookmarkEnd w:id="5"/>
      <w:r w:rsidDel="00000000" w:rsidR="00000000" w:rsidRPr="00000000">
        <w:rPr>
          <w:rFonts w:ascii="Arial Unicode MS" w:cs="Arial Unicode MS" w:eastAsia="Arial Unicode MS" w:hAnsi="Arial Unicode MS"/>
          <w:b w:val="1"/>
          <w:bCs w:val="1"/>
          <w:rtl w:val="0"/>
        </w:rPr>
        <w:t xml:space="preserve">第5条（販売価格）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本プランの販売価格は、甲乙協議のうえ決定する。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本プランについて値引き、割引クーポンの発行その他実質的に販売価格を変更する行為を行わないものとする。ただし、あらかじめ甲乙間で認めた販売施策については、この限りで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税率の変更、原材料費、燃料費、人件費その他の費用の著しい変動により販売価格の維持が困難となった場合、甲乙は販売価格の変更について協議するものとする。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ebho827j4j4"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本プランの企画、制作、販売、広告宣伝その他の実施に必要となる費用については、次のとおり負担する。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甲負担：＿＿＿＿＿＿＿＿＿＿＿＿＿＿＿＿</w:t>
        <w:br w:type="textWrapping"/>
        <w:t xml:space="preserve"> 乙負担：＿＿＿＿＿＿＿＿＿＿＿＿＿＿＿＿</w:t>
        <w:br w:type="textWrapping"/>
        <w:t xml:space="preserve"> 共同負担：＿＿＿＿＿＿＿＿＿＿＿＿＿＿＿＿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前項に定めのない費用が発生する場合、当該費用を支出する前に甲乙間で負担方法を協議するものとする。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一方当事者が相手方の事前の承諾なく支出した費用については、別段の合意がない限り、当該支出を行った当事者が負担する。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8pkfh1h1dq8" w:id="7"/>
      <w:bookmarkEnd w:id="7"/>
      <w:r w:rsidDel="00000000" w:rsidR="00000000" w:rsidRPr="00000000">
        <w:rPr>
          <w:rFonts w:ascii="Arial Unicode MS" w:cs="Arial Unicode MS" w:eastAsia="Arial Unicode MS" w:hAnsi="Arial Unicode MS"/>
          <w:b w:val="1"/>
          <w:bCs w:val="1"/>
          <w:rtl w:val="0"/>
        </w:rPr>
        <w:t xml:space="preserve">第7条（売上金及び収益の分配）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本プランによる売上金の収受主体は、＿＿＿＿とする。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本プランによる売上については、次の方法により甲乙間で分配する。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甲：売上金額の＿＿％</w:t>
        <w:br w:type="textWrapping"/>
        <w:t xml:space="preserve"> 乙：売上金額の＿＿％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甲：宿泊者1名につき金＿＿＿＿円</w:t>
        <w:br w:type="textWrapping"/>
        <w:t xml:space="preserve"> 乙：宿泊者1名につき金＿＿＿＿円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販売手数料、決済手数料、予約サイト手数料その他売上から控除する費用の取扱いについては、あらかじめ甲乙間で定めるものとする。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売上金の収受主体となる当事者は、毎月末日を締日として当月分の売上を集計し、翌月＿＿日までに相手方へ売上明細を通知するものとする。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前項の精算に基づく支払は、翌月＿＿日までに、相手方の指定する金融機関口座へ振り込む方法により行うものとする。振込手数料は＿＿の負担とする。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yfj91z13nxm" w:id="8"/>
      <w:bookmarkEnd w:id="8"/>
      <w:r w:rsidDel="00000000" w:rsidR="00000000" w:rsidRPr="00000000">
        <w:rPr>
          <w:rFonts w:ascii="Arial Unicode MS" w:cs="Arial Unicode MS" w:eastAsia="Arial Unicode MS" w:hAnsi="Arial Unicode MS"/>
          <w:b w:val="1"/>
          <w:bCs w:val="1"/>
          <w:rtl w:val="0"/>
        </w:rPr>
        <w:t xml:space="preserve">第8条（予約及び在庫管理）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本プランに提供する客室数その他の販売在庫は、甲乙間であらかじめ定めるものとする。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甲は、客室の予約状況その他必要な情報を適切に管理し、オーバーブッキングその他予約管理上の問題が発生しないよう努めるものとする。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販売状況等により本プランの販売在庫を増減する必要が生じた場合、甲乙は必要に応じて協議するものとする。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本プランが予定販売数に達した場合、甲乙は速やかに販売停止その他必要な措置を講じるものとする。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xlts7vozqf3" w:id="9"/>
      <w:bookmarkEnd w:id="9"/>
      <w:r w:rsidDel="00000000" w:rsidR="00000000" w:rsidRPr="00000000">
        <w:rPr>
          <w:rFonts w:ascii="Arial Unicode MS" w:cs="Arial Unicode MS" w:eastAsia="Arial Unicode MS" w:hAnsi="Arial Unicode MS"/>
          <w:b w:val="1"/>
          <w:bCs w:val="1"/>
          <w:rtl w:val="0"/>
        </w:rPr>
        <w:t xml:space="preserve">第9条（キャンセル及び変更）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本プランの予約取消し及び予約変更について適用する条件は、甲乙が事前に定め、顧客に対して予約時までに明示するものとする。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顧客からキャンセル料を収受した場合の甲乙間における配分については、次のとおりとする。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の責めに帰すべき事由により本プランの全部又は一部を提供できなくなった場合、当該当事者は速やかに相手方へ通知し、顧客への連絡、代替サービスの提供、返金その他必要な対応について協議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oybjrabgmtj" w:id="10"/>
      <w:bookmarkEnd w:id="10"/>
      <w:r w:rsidDel="00000000" w:rsidR="00000000" w:rsidRPr="00000000">
        <w:rPr>
          <w:rFonts w:ascii="Arial Unicode MS" w:cs="Arial Unicode MS" w:eastAsia="Arial Unicode MS" w:hAnsi="Arial Unicode MS"/>
          <w:b w:val="1"/>
          <w:bCs w:val="1"/>
          <w:rtl w:val="0"/>
        </w:rPr>
        <w:t xml:space="preserve">第10条（広告宣伝）</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甲及び乙は、本プランの販売促進のため、ウェブサイト、SNS、広告、パンフレット、チラシその他の媒体を利用して広告宣伝を行うことができる。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甲又は乙が相手方の商号、商標、ロゴ、写真、文章その他の素材を広告宣伝に使用する場合、事前に相手方の承諾を得るものとする。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甲及び乙は、広告宣伝において、事実と異なる表示、顧客に誤認を生じさせる表示その他関係法令に抵触する表示を行ってはならない。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広告宣伝の内容について相手方から合理的な修正の要請があった場合、当該広告宣伝を行った当事者は速やかに対応するものとする。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q9lhjsxsd3"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本契約締結前から甲又は乙が保有する商標権、著作権その他の知的財産権は、従前どおり当該権利を有する当事者に帰属する。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プランのために新たに制作した名称、ロゴ、文章、写真、動画、デザインその他の成果物に関する知的財産権の帰属及び利用条件については、制作主体、費用負担その他の事情を考慮し、甲乙間で別途定め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甲及び乙は、相手方から提供された著作物、商標その他の知的財産を、本プランの実施以外の目的で使用してはならない。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本契約が終了した場合、甲及び乙は、相手方から許諾された知的財産の使用を速やかに終了する。ただし、既に販売された本プランへの対応その他合理的に必要な範囲については、この限りでない。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dvvutyme4ulq" w:id="12"/>
      <w:bookmarkEnd w:id="12"/>
      <w:r w:rsidDel="00000000" w:rsidR="00000000" w:rsidRPr="00000000">
        <w:rPr>
          <w:rFonts w:ascii="Arial Unicode MS" w:cs="Arial Unicode MS" w:eastAsia="Arial Unicode MS" w:hAnsi="Arial Unicode MS"/>
          <w:b w:val="1"/>
          <w:bCs w:val="1"/>
          <w:rtl w:val="0"/>
        </w:rPr>
        <w:t xml:space="preserve">第12条（第三者の権利侵害）</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甲及び乙は、本プランのために自ら提供する文章、画像、映像、音楽、商標、商品、サービスその他の素材について、必要な権利又は利用権限を有することを確認する。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一方当事者が提供した素材等について第三者から権利侵害その他の主張がなされた場合、当該素材等を提供した当事者は、相手方と協力して必要な対応を行うものとする。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pPr>
      <w:bookmarkStart w:colFirst="0" w:colLast="0" w:name="_6yda2gsf6ryh" w:id="13"/>
      <w:bookmarkEnd w:id="13"/>
      <w:r w:rsidDel="00000000" w:rsidR="00000000" w:rsidRPr="00000000">
        <w:rPr>
          <w:rFonts w:ascii="Arial Unicode MS" w:cs="Arial Unicode MS" w:eastAsia="Arial Unicode MS" w:hAnsi="Arial Unicode MS"/>
          <w:b w:val="1"/>
          <w:bCs w:val="1"/>
          <w:rtl w:val="0"/>
        </w:rPr>
        <w:t xml:space="preserve">第13条（顧客対応）</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本プランに関する問い合わせ、苦情その他の顧客対応については、当該問い合わせ等の内容に応じ、甲乙がそれぞれ自己の担当する商品又はサービスについて対応する。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甲又は乙が、相手方の担当事項に関する問い合わせ又は苦情を受けた場合、速やかに相手方へ連絡するものとする。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重大な事故、顧客との重大な紛争、SNSその他における信用上重大な問題等が発生した場合、甲乙は速やかに情報を共有し、対応方法を協議するものとする。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9tafzufn2hv" w:id="14"/>
      <w:bookmarkEnd w:id="14"/>
      <w:r w:rsidDel="00000000" w:rsidR="00000000" w:rsidRPr="00000000">
        <w:rPr>
          <w:rFonts w:ascii="Arial Unicode MS" w:cs="Arial Unicode MS" w:eastAsia="Arial Unicode MS" w:hAnsi="Arial Unicode MS"/>
          <w:b w:val="1"/>
          <w:bCs w:val="1"/>
          <w:rtl w:val="0"/>
        </w:rPr>
        <w:t xml:space="preserve">第14条（法令等の遵守）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プランの企画、販売及び提供にあたり、旅館業法、旅行業法、景品表示法、個人情報保護法その他本プランに適用される関係法令、条例及び行政上の指針等を、それぞれ自己に適用される範囲において遵守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p528f7615zn8"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甲及び乙は、本プランの実施に伴い取得又は提供を受けた宿泊者その他の個人情報について、個人情報保護法その他の関係法令に従い適切に取り扱うものとする。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甲及び乙は、個人情報を、本プランの予約管理、サービス提供、問い合わせ対応その他適法に定めた目的の範囲を超えて利用してはならない。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甲及び乙は、個人情報の漏えい、滅失又は毀損等を防止するため、必要かつ適切な安全管理措置を講じるものとする。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個人情報の漏えいその他の事故が発生し、又はそのおそれがあることを認識した場合、当該当事者は速やかに相手方へ通知し、必要な対応を行うものとする。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bwqlslaj009g"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甲及び乙は、本契約又は本プランの実施に関連して相手方から開示された営業上、技術上、顧客上その他の非公知情報を秘密として管理し、相手方の事前の承諾なく第三者へ開示又は漏えいしてはならない。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次の各号に該当する情報は、前項の秘密情報から除く。</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 （2）開示後、自己の責めによらず公知となった情報</w:t>
        <w:br w:type="textWrapping"/>
        <w:t xml:space="preserve"> （3）開示を受ける前から適法に保有していた情報</w:t>
        <w:br w:type="textWrapping"/>
        <w:t xml:space="preserve"> （4）正当な権限を有する第三者から秘密保持義務を負うことなく適法に取得した情報</w:t>
        <w:br w:type="textWrapping"/>
        <w:t xml:space="preserve"> （5）相手方の秘密情報によらず独自に取得又は開発した情報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法令又は裁判所その他の公的機関から開示を求められた場合は、必要最小限の範囲で秘密情報を開示することができる。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本条の義務は、本契約終了後＿＿年間存続するものとする。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dewprl2vkaec"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甲又は乙は、本プランに関する自己の業務の全部又は重要な一部を第三者に再委託する場合、必要に応じて事前に相手方の承諾を得るものとする。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前項により業務を再委託した場合であっても、再委託を行った当事者は、本契約上の自己の義務を免れるものではない。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再委託先の行為により相手方に損害が生じた場合、再委託を行った当事者は、自己の責任としてこれに対応するものとする。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2m2nrbrycdz7" w:id="18"/>
      <w:bookmarkEnd w:id="18"/>
      <w:r w:rsidDel="00000000" w:rsidR="00000000" w:rsidRPr="00000000">
        <w:rPr>
          <w:rFonts w:ascii="Arial Unicode MS" w:cs="Arial Unicode MS" w:eastAsia="Arial Unicode MS" w:hAnsi="Arial Unicode MS"/>
          <w:b w:val="1"/>
          <w:bCs w:val="1"/>
          <w:rtl w:val="0"/>
        </w:rPr>
        <w:t xml:space="preserve">第18条（事故等への対応）</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本プランの提供中に宿泊者の身体、財産その他に関する事故又は重大なトラブルが発生した場合、甲乙は人命及び安全を優先し、必要な措置を講じるものとする。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事故等が一方当事者の提供する商品又はサービスに起因する場合、当該当事者は自己の責任において必要な対応を行うものとする。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事故等の原因が双方に関連する場合又は原因が明らかでない場合、甲乙は誠実に協力し、原因調査及び対応を行うものとする。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4ksjswe4cczp"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地震、台風、洪水、火災、感染症の流行、戦争、暴動、テロ行為、法令若しくは行政措置、交通機関の大規模な運休、通信障害その他当事者の合理的な支配を超える事由により本契約上の義務を履行できない場合、当該当事者は、その責めに帰することのできない範囲において責任を負わないものとする。この場合、甲乙は、本プランの中止、延期、内容変更、顧客への返金その他必要な措置について協議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rhixedjm801s"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甲又は乙が自己の責めに帰すべき事由により本契約に違反し、相手方に損害を与えた場合、当該当事者は、相手方に対し、その違反と相当因果関係のある損害を賠償する責任を負うものとする。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35e2vik84ejj"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甲及び乙は、相手方の事前の書面による承諾なく、本契約上の地位又は本契約から生じる権利若しくは義務の全部若しくは一部を第三者に譲渡し、承継させ、又は担保の目的に供してはならない。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ajerb3yjz972"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ogs8q7an9i0r"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甲又は乙が本契約に違反し、相手方が相当の期間を定めて是正を求めたにもかかわらず、その期間内に是正されない場合、相手方は本契約の全部又は一部を解除することができる。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甲又は乙に次の各号のいずれかの事由が生じた場合、相手方は何らの催告を要することなく直ちに本契約を解除することができる。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 （2）差押え、仮差押え、競売その他これらに類する手続を受けたとき</w:t>
        <w:br w:type="textWrapping"/>
        <w:t xml:space="preserve"> （3）破産、民事再生その他の倒産手続の申立てがあったとき</w:t>
        <w:br w:type="textWrapping"/>
        <w:t xml:space="preserve"> （4）行政庁から営業停止、許可取消しその他本プランの遂行に重大な影響を与える処分を受けたとき</w:t>
        <w:br w:type="textWrapping"/>
        <w:t xml:space="preserve"> （5）重大な信用失墜行為があり、本プランの継続が困難であると合理的に認められるとき</w:t>
        <w:br w:type="textWrapping"/>
        <w:t xml:space="preserve"> （6）その他本契約を継続し難い重大な事由が生じたとき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jklm9tjp246c" w:id="24"/>
      <w:bookmarkEnd w:id="24"/>
      <w:r w:rsidDel="00000000" w:rsidR="00000000" w:rsidRPr="00000000">
        <w:rPr>
          <w:rFonts w:ascii="Arial Unicode MS" w:cs="Arial Unicode MS" w:eastAsia="Arial Unicode MS" w:hAnsi="Arial Unicode MS"/>
          <w:b w:val="1"/>
          <w:bCs w:val="1"/>
          <w:rtl w:val="0"/>
        </w:rPr>
        <w:t xml:space="preserve">第24条（契約終了時の措置）</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本契約が終了した場合、甲及び乙は、新たな本プランの販売を停止するものとする。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本契約終了時にすでに成立している予約については、顧客の利益に配慮し、原則として当該予約に係るサービスの提供が完了するまで、本契約の必要な規定を適用するものとする。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本契約終了後、甲乙は速やかに未精算の売上、費用その他の債権債務を精算するものとする。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qzylvll92xev" w:id="25"/>
      <w:bookmarkEnd w:id="25"/>
      <w:r w:rsidDel="00000000" w:rsidR="00000000" w:rsidRPr="00000000">
        <w:rPr>
          <w:rFonts w:ascii="Arial Unicode MS" w:cs="Arial Unicode MS" w:eastAsia="Arial Unicode MS" w:hAnsi="Arial Unicode MS"/>
          <w:b w:val="1"/>
          <w:bCs w:val="1"/>
          <w:rtl w:val="0"/>
        </w:rPr>
        <w:t xml:space="preserve">第25条（有効期間）</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期間満了後も本プランを継続する場合、甲乙は契約更新の条件について協議するものとする。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11条（知的財産権）、第12条（第三者の権利侵害）、第15条（個人情報の取扱い）、第16条（秘密保持）、第20条（損害賠償）、第24条（契約終了時の措置）及び第27条（準拠法及び合意管轄）は、その性質上必要な範囲で有効に存続す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c55dvm8td92c"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4m34gtjyljk3"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所在地：＿＿＿＿＿＿＿＿＿＿＿＿＿＿＿＿</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所在地：＿＿＿＿＿＿＿＿＿＿＿＿＿＿＿＿</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9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