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jy5854e2b92" w:id="0"/>
      <w:bookmarkEnd w:id="0"/>
      <w:r w:rsidDel="00000000" w:rsidR="00000000" w:rsidRPr="00000000">
        <w:rPr>
          <w:rFonts w:ascii="Arial Unicode MS" w:cs="Arial Unicode MS" w:eastAsia="Arial Unicode MS" w:hAnsi="Arial Unicode MS"/>
          <w:b w:val="1"/>
          <w:bCs w:val="1"/>
          <w:sz w:val="44"/>
          <w:szCs w:val="44"/>
          <w:rtl w:val="0"/>
        </w:rPr>
        <w:t xml:space="preserve">園児送迎業務委託契約書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保育園を運営する〇〇株式会社（以下「甲」という。）と、〇〇株式会社（以下「乙」という。）は、甲が運営する保育施設における園児の送迎業務について、次のとおり園児送迎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ob6yvoyho9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園児の送迎業務について、その業務内容、実施方法、安全管理、責任範囲その他必要な事項を定め、園児の生命及び身体の安全を最優先として、適正かつ円滑な送迎業務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w815zwkl16h"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園児を指定された乗降場所から甲の保育施設まで送迎する業務</w:t>
        <w:br w:type="textWrapping"/>
        <w:t xml:space="preserve"> (2) 甲の保育施設から指定された乗降場所まで園児を送迎する業務</w:t>
        <w:br w:type="textWrapping"/>
        <w:t xml:space="preserve"> (3) 送迎車両の運行及び安全確認</w:t>
        <w:br w:type="textWrapping"/>
        <w:t xml:space="preserve"> (4) 園児の乗車及び降車の確認</w:t>
        <w:br w:type="textWrapping"/>
        <w:t xml:space="preserve"> (5) 送迎車両内における園児の安全確保</w:t>
        <w:br w:type="textWrapping"/>
        <w:t xml:space="preserve"> (6) 運行前後における車内確認</w:t>
        <w:br w:type="textWrapping"/>
        <w:t xml:space="preserve"> (7) 送迎状況及び運行状況の記録</w:t>
        <w:br w:type="textWrapping"/>
        <w:t xml:space="preserve"> (8) 事故、災害、車両故障その他緊急事態発生時の対応</w:t>
        <w:br w:type="textWrapping"/>
        <w:t xml:space="preserve"> (9) 前各号に付随し、甲乙間で合意した業務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本業務の具体的な送迎経路、運行日時、乗降場所、対象園児、使用車両その他必要な事項については、甲乙協議のうえ、運行計画表その他の書面又は電磁的方法により定める。</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7u5sb4eq3mjy" w:id="3"/>
      <w:bookmarkEnd w:id="3"/>
      <w:r w:rsidDel="00000000" w:rsidR="00000000" w:rsidRPr="00000000">
        <w:rPr>
          <w:rFonts w:ascii="Arial Unicode MS" w:cs="Arial Unicode MS" w:eastAsia="Arial Unicode MS" w:hAnsi="Arial Unicode MS"/>
          <w:b w:val="1"/>
          <w:bCs w:val="1"/>
          <w:rtl w:val="0"/>
        </w:rPr>
        <w:t xml:space="preserve">第3条（業務遂行の基本原則）</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乙は、園児の生命及び身体の安全を最優先し、善良な管理者の注意をもって本業務を遂行しなければならない。</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乙は、道路交通法、道路運送法その他本業務に適用される法令、行政上の基準及び甲が合理的に定める安全管理上のルールを遵守するものとする。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乙は、送迎中の園児について、その年齢及び発達状況を十分考慮し、安全な乗降及び車内環境の確保に努めるものとする。</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z5b5wz433rqm" w:id="4"/>
      <w:bookmarkEnd w:id="4"/>
      <w:r w:rsidDel="00000000" w:rsidR="00000000" w:rsidRPr="00000000">
        <w:rPr>
          <w:rFonts w:ascii="Arial Unicode MS" w:cs="Arial Unicode MS" w:eastAsia="Arial Unicode MS" w:hAnsi="Arial Unicode MS"/>
          <w:b w:val="1"/>
          <w:bCs w:val="1"/>
          <w:rtl w:val="0"/>
        </w:rPr>
        <w:t xml:space="preserve">第4条（運転者等の選任）</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乙は、本業務に従事する運転者について、使用する車両を運転するために必要な有効な運転免許を有し、安全な運転業務を遂行する能力を有する者を選任しなければならない。</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乙は、運転者その他本業務に従事する者（以下「従事者」という。）について、その適性、経験、健康状態その他安全運行に必要な事項を適切に確認するものとする。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乙は、飲酒、酒気帯び、薬物の影響、著しい睡眠不足、体調不良その他安全な業務遂行に支障を及ぼすおそれのある状態にある者を、本業務に従事させてはならない。</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甲は、安全管理上合理的な必要がある場合、乙に対し、従事者の資格その他本業務を適切に遂行するために必要な事項の確認を求めることができる。</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erainr91a09n" w:id="5"/>
      <w:bookmarkEnd w:id="5"/>
      <w:r w:rsidDel="00000000" w:rsidR="00000000" w:rsidRPr="00000000">
        <w:rPr>
          <w:rFonts w:ascii="Arial Unicode MS" w:cs="Arial Unicode MS" w:eastAsia="Arial Unicode MS" w:hAnsi="Arial Unicode MS"/>
          <w:b w:val="1"/>
          <w:bCs w:val="1"/>
          <w:rtl w:val="0"/>
        </w:rPr>
        <w:t xml:space="preserve">第5条（安全管理及び教育）</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乙は、本業務の開始前及び必要に応じて、従事者に対し、安全運転、園児の乗降補助、車内確認、事故防止、緊急時対応その他必要な教育及び指導を実施するものとする。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乙は、園児の置き去り、乗せ忘れ、降ろし忘れ、誤乗車、誤降車その他送迎に伴う事故を防止するため、乗車時及び降車時に園児を確認する体制を整備するものとする。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乙は、運行終了後、車内を目視その他適切な方法により確認し、園児が車内に残されていないことを確認するものとする。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乙は、甲から合理的な安全管理上の改善要請を受けた場合、その内容を検討し、必要な改善措置を講じるものとする。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f6ztmjvlmwk7" w:id="6"/>
      <w:bookmarkEnd w:id="6"/>
      <w:r w:rsidDel="00000000" w:rsidR="00000000" w:rsidRPr="00000000">
        <w:rPr>
          <w:rFonts w:ascii="Arial Unicode MS" w:cs="Arial Unicode MS" w:eastAsia="Arial Unicode MS" w:hAnsi="Arial Unicode MS"/>
          <w:b w:val="1"/>
          <w:bCs w:val="1"/>
          <w:rtl w:val="0"/>
        </w:rPr>
        <w:t xml:space="preserve">第6条（乗降及び引渡しの確認）</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乙は、園児の乗車及び降車に際し、対象園児を確認するとともに、安全に乗降できるよう必要な措置を講じるものとする。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乙は、甲又は甲が指定する保育従事者、保護者その他の者への園児の引渡しについて、甲が定める方法に従って確認するものとする。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乙は、指定された者であることを確認できない者に園児を引き渡してはならない。</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園児の欠席、送迎場所の変更その他通常の運行計画と異なる事情が生じた場合の取扱いは、甲乙があらかじめ定める連絡方法によるものとする。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lktbvv4hrtlo" w:id="7"/>
      <w:bookmarkEnd w:id="7"/>
      <w:r w:rsidDel="00000000" w:rsidR="00000000" w:rsidRPr="00000000">
        <w:rPr>
          <w:rFonts w:ascii="Arial Unicode MS" w:cs="Arial Unicode MS" w:eastAsia="Arial Unicode MS" w:hAnsi="Arial Unicode MS"/>
          <w:b w:val="1"/>
          <w:bCs w:val="1"/>
          <w:rtl w:val="0"/>
        </w:rPr>
        <w:t xml:space="preserve">第7条（送迎車両）</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本業務に使用する車両は、次のとおりとする。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車両所有者：　　　　　　　　　　　　</w:t>
        <w:br w:type="textWrapping"/>
        <w:t xml:space="preserve"> 車種：　　　　　　　　　　　　　　　</w:t>
        <w:br w:type="textWrapping"/>
        <w:t xml:space="preserve"> 登録番号：　　　　　　　　　　　　　</w:t>
        <w:br w:type="textWrapping"/>
        <w:t xml:space="preserve"> 乗車定員：　　　　　　　　　　　　　</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乙が車両を用意する場合、乙は当該車両について法令上必要な点検、整備、検査その他の措置を適切に実施し、安全な運行が可能な状態を維持するものとする。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甲が車両を提供する場合の車両管理、点検、燃料費、修繕費その他の費用負担については、甲乙協議のうえ別途定める。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乙は、乗車定員を超えて園児その他の者を乗車させてはならない。</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乙は、法令その他適用される基準に従い、シートベルト、チャイルドシートその他必要な安全設備を適切に使用するものとする。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pPr>
      <w:bookmarkStart w:colFirst="0" w:colLast="0" w:name="_w5v8tdw3cq2w" w:id="8"/>
      <w:bookmarkEnd w:id="8"/>
      <w:r w:rsidDel="00000000" w:rsidR="00000000" w:rsidRPr="00000000">
        <w:rPr>
          <w:rFonts w:ascii="Arial Unicode MS" w:cs="Arial Unicode MS" w:eastAsia="Arial Unicode MS" w:hAnsi="Arial Unicode MS"/>
          <w:b w:val="1"/>
          <w:bCs w:val="1"/>
          <w:rtl w:val="0"/>
        </w:rPr>
        <w:t xml:space="preserve">第8条（運行計画）</w:t>
      </w:r>
      <w:r w:rsidDel="00000000" w:rsidR="00000000" w:rsidRPr="00000000">
        <w:rPr>
          <w:rtl w:val="0"/>
        </w:rPr>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甲は乙に対し、本業務の遂行に必要な範囲で、送迎対象園児、送迎日時、乗降場所、運行経路その他必要な情報を提供するものとする。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乙は、甲から提供された情報に基づき、安全性及び運行上の合理性を考慮して本業務を実施するものとする。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交通規制、道路工事、悪天候その他の事情により予定された運行経路を使用することが困難な場合、乙は、安全確保のため合理的な範囲で運行経路を変更することができる。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1rsj6cl7rkj9" w:id="9"/>
      <w:bookmarkEnd w:id="9"/>
      <w:r w:rsidDel="00000000" w:rsidR="00000000" w:rsidRPr="00000000">
        <w:rPr>
          <w:rFonts w:ascii="Arial Unicode MS" w:cs="Arial Unicode MS" w:eastAsia="Arial Unicode MS" w:hAnsi="Arial Unicode MS"/>
          <w:b w:val="1"/>
          <w:bCs w:val="1"/>
          <w:rtl w:val="0"/>
        </w:rPr>
        <w:t xml:space="preserve">第9条（運行記録）</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乙は、必要に応じて、次に掲げる事項を記載した運行記録を作成し、甲から合理的な請求があった場合にはこれを提示するものとする。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運行日</w:t>
        <w:br w:type="textWrapping"/>
        <w:t xml:space="preserve"> (2) 運転者名</w:t>
        <w:br w:type="textWrapping"/>
        <w:t xml:space="preserve"> (3) 使用車両</w:t>
        <w:br w:type="textWrapping"/>
        <w:t xml:space="preserve"> (4) 運行開始時刻及び終了時刻</w:t>
        <w:br w:type="textWrapping"/>
        <w:t xml:space="preserve"> (5) 必要に応じた乗降状況</w:t>
        <w:br w:type="textWrapping"/>
        <w:t xml:space="preserve"> (6) 事故、遅延その他の特記事項</w:t>
        <w:br w:type="textWrapping"/>
        <w:t xml:space="preserve"> (7) その他甲乙が必要と認める事項</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rbacc7932k73" w:id="10"/>
      <w:bookmarkEnd w:id="10"/>
      <w:r w:rsidDel="00000000" w:rsidR="00000000" w:rsidRPr="00000000">
        <w:rPr>
          <w:rFonts w:ascii="Arial Unicode MS" w:cs="Arial Unicode MS" w:eastAsia="Arial Unicode MS" w:hAnsi="Arial Unicode MS"/>
          <w:b w:val="1"/>
          <w:bCs w:val="1"/>
          <w:rtl w:val="0"/>
        </w:rPr>
        <w:t xml:space="preserve">第10条（遅延等への対応）</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乙は、交通渋滞、事故、車両故障、悪天候その他の事情により、予定時刻から大幅な遅延が生じ、又は生じるおそれがある場合、速やかに甲に連絡するものとする。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園児の安全を最優先として、甲と協議のうえ必要な対応を行うものとする。ただし、緊急を要し甲への連絡を待つことが困難な場合、乙は園児の安全確保のため必要かつ合理的な措置を講じることができ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756mbvueb6l2" w:id="11"/>
      <w:bookmarkEnd w:id="11"/>
      <w:r w:rsidDel="00000000" w:rsidR="00000000" w:rsidRPr="00000000">
        <w:rPr>
          <w:rFonts w:ascii="Arial Unicode MS" w:cs="Arial Unicode MS" w:eastAsia="Arial Unicode MS" w:hAnsi="Arial Unicode MS"/>
          <w:b w:val="1"/>
          <w:bCs w:val="1"/>
          <w:rtl w:val="0"/>
        </w:rPr>
        <w:t xml:space="preserve">第11条（事故及び緊急時の対応）</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本業務中に交通事故、園児の負傷、急病、行方不明その他の緊急事態が発生した場合、乙は、人命及び園児の安全確保を最優先し、救急要請、警察への通報その他必要な措置を講じるものとする。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乙は、前項の事態が発生した場合、可能な限り速やかに甲へ報告するものとする。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乙は、事故等の発生後、その原因及び経過を確認し、甲から求められた場合には、事故報告書その他必要な資料を提出するものとする。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甲及び乙は、重大な事故等が発生した場合、再発防止策について協議し、必要な措置を講じるものとする。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jw0yrul1bgfw" w:id="12"/>
      <w:bookmarkEnd w:id="12"/>
      <w:r w:rsidDel="00000000" w:rsidR="00000000" w:rsidRPr="00000000">
        <w:rPr>
          <w:rFonts w:ascii="Arial Unicode MS" w:cs="Arial Unicode MS" w:eastAsia="Arial Unicode MS" w:hAnsi="Arial Unicode MS"/>
          <w:b w:val="1"/>
          <w:bCs w:val="1"/>
          <w:rtl w:val="0"/>
        </w:rPr>
        <w:t xml:space="preserve">第12条（災害及び悪天候時の対応）</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大雨、大雪、洪水その他の自然災害又は道路状況の悪化等により安全な運行が困難であると合理的に判断される場合、甲乙は運行の中止、延期、経路変更その他必要な措置について協議するものとする。ただし、緊急の場合には、園児の安全確保を最優先として対応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ze6y22qutogd" w:id="13"/>
      <w:bookmarkEnd w:id="13"/>
      <w:r w:rsidDel="00000000" w:rsidR="00000000" w:rsidRPr="00000000">
        <w:rPr>
          <w:rFonts w:ascii="Arial Unicode MS" w:cs="Arial Unicode MS" w:eastAsia="Arial Unicode MS" w:hAnsi="Arial Unicode MS"/>
          <w:b w:val="1"/>
          <w:bCs w:val="1"/>
          <w:rtl w:val="0"/>
        </w:rPr>
        <w:t xml:space="preserve">第13条（報告義務）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乙は、次の各号のいずれかに該当する事由が生じた場合、速やかに甲に報告するものとする。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交通事故が発生した場合</w:t>
        <w:br w:type="textWrapping"/>
        <w:t xml:space="preserve"> (2) 園児が負傷し、又は体調不良となった場合</w:t>
        <w:br w:type="textWrapping"/>
        <w:t xml:space="preserve"> (3) 園児の置き去り、誤乗車、誤降車その他重大な安全上の問題が発生し、又はそのおそれが生じた場合</w:t>
        <w:br w:type="textWrapping"/>
        <w:t xml:space="preserve"> (4) 車両に重大な故障又は異常が生じた場合</w:t>
        <w:br w:type="textWrapping"/>
        <w:t xml:space="preserve"> (5) 運転者が安全に運転できない状態となった場合</w:t>
        <w:br w:type="textWrapping"/>
        <w:t xml:space="preserve"> (6) その他本業務の安全な遂行に重大な影響を及ぼす事由が生じた場合</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cq3himdof35g" w:id="14"/>
      <w:bookmarkEnd w:id="14"/>
      <w:r w:rsidDel="00000000" w:rsidR="00000000" w:rsidRPr="00000000">
        <w:rPr>
          <w:rFonts w:ascii="Arial Unicode MS" w:cs="Arial Unicode MS" w:eastAsia="Arial Unicode MS" w:hAnsi="Arial Unicode MS"/>
          <w:b w:val="1"/>
          <w:bCs w:val="1"/>
          <w:rtl w:val="0"/>
        </w:rPr>
        <w:t xml:space="preserve">第14条（委託料）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委託料：月額　　　　　　　　　円（税込）</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燃料費、有料道路料金、駐車料金その他本業務に必要となる費用の負担については、次のとおりとする。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乙は、毎月末日を締日として甲に委託料を請求し、甲は翌月末日までに乙が指定する金融機関口座へ振り込む方法により支払う。ただし、甲乙が別途合意した場合はこの限りでない。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振込手数料は、　　　　の負担とする。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4ow9fqc6ymbx" w:id="15"/>
      <w:bookmarkEnd w:id="15"/>
      <w:r w:rsidDel="00000000" w:rsidR="00000000" w:rsidRPr="00000000">
        <w:rPr>
          <w:rFonts w:ascii="Arial Unicode MS" w:cs="Arial Unicode MS" w:eastAsia="Arial Unicode MS" w:hAnsi="Arial Unicode MS"/>
          <w:b w:val="1"/>
          <w:bCs w:val="1"/>
          <w:rtl w:val="0"/>
        </w:rPr>
        <w:t xml:space="preserve">第15条（保険）</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乙が本業務に使用する車両を所有又は管理する場合、乙は、法令上必要な自動車損害賠償責任保険に加え、本業務の内容に照らして合理的に必要となる自動車保険その他の保険への加入に努めるものとする。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甲は、必要がある場合、乙に対し、本業務に使用する車両に係る保険加入状況の確認を求めることができる。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甲所有の車両を使用する場合の保険加入及び事故発生時の保険手続については、甲乙協議のうえ定める。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zbkz0za3hq69" w:id="16"/>
      <w:bookmarkEnd w:id="16"/>
      <w:r w:rsidDel="00000000" w:rsidR="00000000" w:rsidRPr="00000000">
        <w:rPr>
          <w:rFonts w:ascii="Arial Unicode MS" w:cs="Arial Unicode MS" w:eastAsia="Arial Unicode MS" w:hAnsi="Arial Unicode MS"/>
          <w:b w:val="1"/>
          <w:bCs w:val="1"/>
          <w:rtl w:val="0"/>
        </w:rPr>
        <w:t xml:space="preserve">第16条（個人情報等の取扱い）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乙は、本業務を通じて取得した園児、保護者その他の者の氏名、住所、連絡先、送迎場所、健康状態その他の個人に関する情報を、本業務の遂行以外の目的に利用してはならない。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乙は、前項の情報について、漏えい、滅失、毀損、不正利用等を防止するため必要かつ適切な安全管理措置を講じるものとする。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乙は、本業務に従事する者に対し、本条に定める義務を遵守させるものとする。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本条の義務は、本契約終了後も存続するものとする。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3ukth5mr9vae"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甲及び乙は、本業務に関連して相手方から開示を受け、又は知り得た業務上、技術上その他一切の非公知情報を、相手方の事前の承諾なく第三者に開示又は漏えいしてはならない。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法令に基づき開示が必要となる場合又は正当な権限を有する行政機関若しくは司法機関から開示を求められた場合には適用しない。ただし、法令上許される範囲で相手方へ速やかに通知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本条の義務は、本契約終了後も存続するものとする。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rp13j7pygrmw"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乙は、甲の事前の書面又は電磁的方法による承諾なく、本業務の全部又は主要な部分を第三者に再委託してはならない。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甲の承諾を得て再委託を行う場合、乙は、再委託先に対して本契約に基づき乙が負う義務と同等の義務を負わせるものとする。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乙は、再委託先による本業務の遂行について、自ら本業務を遂行した場合と同様の責任を負うものとする。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x3yv89ws0xut"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乙は、本業務の遂行にあたり、次に掲げる行為をしてはならない。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酒気を帯びた状態その他正常な運転が困難な状態で車両を運転すること</w:t>
        <w:br w:type="textWrapping"/>
        <w:t xml:space="preserve"> (2) 法令に違反する運転を行うこと</w:t>
        <w:br w:type="textWrapping"/>
        <w:t xml:space="preserve"> (3) 運転中に安全運転を妨げる行為を行うこと</w:t>
        <w:br w:type="textWrapping"/>
        <w:t xml:space="preserve"> (4) 園児に対して暴力、暴言、威圧的言動その他不適切な行為を行うこと</w:t>
        <w:br w:type="textWrapping"/>
        <w:t xml:space="preserve"> (5) 本業務により取得した個人情報を私的に利用すること</w:t>
        <w:br w:type="textWrapping"/>
        <w:t xml:space="preserve"> (6) 甲の信用又は保育施設の運営に重大な損害を与える行為を行うこと</w:t>
        <w:br w:type="textWrapping"/>
        <w:t xml:space="preserve"> (7) その他園児の生命、身体又は安全を害するおそれのある行為を行うこと</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wbetcm57mvrq"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甲又は乙が、自己の責めに帰すべき事由により本契約に違反し、相手方に損害を与えた場合、その損害を賠償する責任を負うものとする。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り本業務中に園児その他の第三者に損害が生じた場合、乙は、自己の責任と負担において適切に対応するものとする。ただし、当該損害が甲の責めに帰すべき事由によって生じた場合はこの限りでな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甲及び乙の双方に責任がある場合は、その責任の程度その他一切の事情を考慮し、甲乙協議のうえ負担を定めるものとする。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52aou3stv2kr"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その他の自然災害、戦争、暴動、感染症の大規模な流行、交通網の重大な障害その他当事者の合理的な支配を超える事由により本業務の全部又は一部の履行が困難となった場合、甲乙は、園児の安全を最優先として対応を協議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9bh89an6giua" w:id="22"/>
      <w:bookmarkEnd w:id="22"/>
      <w:r w:rsidDel="00000000" w:rsidR="00000000" w:rsidRPr="00000000">
        <w:rPr>
          <w:rFonts w:ascii="Arial Unicode MS" w:cs="Arial Unicode MS" w:eastAsia="Arial Unicode MS" w:hAnsi="Arial Unicode MS"/>
          <w:b w:val="1"/>
          <w:bCs w:val="1"/>
          <w:rtl w:val="0"/>
        </w:rPr>
        <w:t xml:space="preserve">第22条（契約の解除）</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甲又は乙は、相手方が本契約に違反した場合、相当の期間を定めてその是正を催告し、当該期間内に是正されないときは、本契約の全部又は一部を解除することができる。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前項にかかわらず、相手方が次の各号のいずれかに該当する場合、何らの催告を要することなく直ちに本契約を解除することができる。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園児の生命又は身体に重大な危険を及ぼす行為があった場合</w:t>
        <w:br w:type="textWrapping"/>
        <w:t xml:space="preserve"> (2) 飲酒運転、無免許運転その他重大な法令違反があった場合</w:t>
        <w:br w:type="textWrapping"/>
        <w:t xml:space="preserve"> (3) 重大な個人情報の漏えいが発生した場合</w:t>
        <w:br w:type="textWrapping"/>
        <w:t xml:space="preserve"> (4) 支払停止又は支払不能となった場合</w:t>
        <w:br w:type="textWrapping"/>
        <w:t xml:space="preserve"> (5) 差押え、仮差押え、破産手続、民事再生手続その他これらに類する手続の申立てがあった場合</w:t>
        <w:br w:type="textWrapping"/>
        <w:t xml:space="preserve"> (6) 相手方との信頼関係を著しく損なう重大な事由が生じ、本契約の継続が困難となった場合</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un5f6118td97"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甲又は乙は、相手方が前項に違反したことが判明した場合、何らの催告を要することなく本契約を解除することができる。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r559fah2bg0l"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本契約の有効期間は、〇〇年〇月〇日から〇〇年〇月〇日までとする。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期間満了日の〇日前までに甲又は乙のいずれからも契約を更新しない旨の通知がない場合、本契約は同一条件で〇年間更新されるものとし、以後も同様とする。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exnyp3v9zc3s"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を受けた園児名簿、連絡先、送迎経路その他本業務に関する資料及びデータについて、甲の指示に従い返還、削除又は廃棄するものとする。ただし、法令上保存する必要があるものについてはこの限りでない。</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8f3l0vsik9h7"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7e7t6mnenu53"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本契約に定めのない事項又は本契約の各条項の解釈について疑義が生じた場合、甲及び乙は、園児の安全及び利益に十分配慮し、誠意をもって協議のうえ解決するものとする。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aw8i13xdlctc"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本契約に関して訴訟の必要が生じた場合、〇〇地方裁判所又は〇〇簡易裁判所を第一審の専属的合意管轄裁判所とする。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法人名・施設名：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