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vl6effw4mjq" w:id="0"/>
      <w:bookmarkEnd w:id="0"/>
      <w:r w:rsidDel="00000000" w:rsidR="00000000" w:rsidRPr="00000000">
        <w:rPr>
          <w:rFonts w:ascii="Arial Unicode MS" w:cs="Arial Unicode MS" w:eastAsia="Arial Unicode MS" w:hAnsi="Arial Unicode MS"/>
          <w:b w:val="1"/>
          <w:bCs w:val="1"/>
          <w:sz w:val="44"/>
          <w:szCs w:val="44"/>
          <w:rtl w:val="0"/>
        </w:rPr>
        <w:t xml:space="preserve">園児写真撮影契約書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を運営する〇〇法人（以下「甲」という。）と、〇〇株式会社（以下「乙」という。）は、甲が運営する保育園における園児等の写真撮影業務について、次のとおり園児写真撮影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9i7b5nycju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園児、保育活動、行事その他甲が指定する対象の写真撮影業務について、その内容、実施方法、写真データの取扱い、個人情報及びプライバシーの保護その他必要な事項を定め、適正かつ円滑な撮影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mxbx9izn7cs" w:id="2"/>
      <w:bookmarkEnd w:id="2"/>
      <w:r w:rsidDel="00000000" w:rsidR="00000000" w:rsidRPr="00000000">
        <w:rPr>
          <w:rFonts w:ascii="Arial Unicode MS" w:cs="Arial Unicode MS" w:eastAsia="Arial Unicode MS" w:hAnsi="Arial Unicode MS"/>
          <w:b w:val="1"/>
          <w:bCs w:val="1"/>
          <w:rtl w:val="0"/>
        </w:rPr>
        <w:t xml:space="preserve">第2条（撮影業務の委託）</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甲は、乙に対し、甲が運営する保育園における写真撮影業務（以下「本業務」という。）を委託し、乙はこれを受託する。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本業務には、次の各号に掲げる業務のうち、甲乙間で合意したものを含む。</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入園式、卒園式、運動会、発表会、遠足その他の園行事の撮影</w:t>
        <w:br w:type="textWrapping"/>
        <w:t xml:space="preserve"> (2) 保育活動、日常生活、遊び、食事その他園生活の撮影</w:t>
        <w:br w:type="textWrapping"/>
        <w:t xml:space="preserve"> (3) 園児の個人写真及び集合写真の撮影</w:t>
        <w:br w:type="textWrapping"/>
        <w:t xml:space="preserve"> (4) 写真データの選定、補正、編集及び納品</w:t>
        <w:br w:type="textWrapping"/>
        <w:t xml:space="preserve"> (5) 前各号に付随し、甲乙間で合意した業務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具体的な撮影日時、撮影場所、対象となる行事、撮影内容、納品方法その他の条件については、甲乙協議の上、個別に定める。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udf3228uieug" w:id="3"/>
      <w:bookmarkEnd w:id="3"/>
      <w:r w:rsidDel="00000000" w:rsidR="00000000" w:rsidRPr="00000000">
        <w:rPr>
          <w:rFonts w:ascii="Arial Unicode MS" w:cs="Arial Unicode MS" w:eastAsia="Arial Unicode MS" w:hAnsi="Arial Unicode MS"/>
          <w:b w:val="1"/>
          <w:bCs w:val="1"/>
          <w:rtl w:val="0"/>
        </w:rPr>
        <w:t xml:space="preserve">第3条（撮影日時等）</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乙は、甲と事前に協議した日時及び場所において本業務を実施する。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園行事の変更、天候、感染症の発生、災害その他やむを得ない事情により予定された撮影を実施できない場合、甲乙は撮影日の変更、中止その他必要な対応について協議する。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乙は、園児の安全及び甲の保育業務を妨げないよう十分配慮して本業務を行うものとする。</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gyfygfayvwjb" w:id="4"/>
      <w:bookmarkEnd w:id="4"/>
      <w:r w:rsidDel="00000000" w:rsidR="00000000" w:rsidRPr="00000000">
        <w:rPr>
          <w:rFonts w:ascii="Arial Unicode MS" w:cs="Arial Unicode MS" w:eastAsia="Arial Unicode MS" w:hAnsi="Arial Unicode MS"/>
          <w:b w:val="1"/>
          <w:bCs w:val="1"/>
          <w:rtl w:val="0"/>
        </w:rPr>
        <w:t xml:space="preserve">第4条（撮影に関する遵守事項）</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乙は、本業務の実施に当たり、次の各号に掲げる事項を遵守する。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甲の施設管理、安全管理及び保育上の指示に従うこと。</w:t>
        <w:br w:type="textWrapping"/>
        <w:t xml:space="preserve"> (2) 園児の安全及び人格、尊厳、プライバシーに十分配慮すること。</w:t>
        <w:br w:type="textWrapping"/>
        <w:t xml:space="preserve"> (3) 保育活動その他甲の業務を不当に妨げないこと。</w:t>
        <w:br w:type="textWrapping"/>
        <w:t xml:space="preserve"> (4) 甲が撮影を認めていない場所又は場面を撮影しないこと。</w:t>
        <w:br w:type="textWrapping"/>
        <w:t xml:space="preserve"> (5) 園児に危険を生じさせる姿勢、行動又は撮影方法を求めないこと。</w:t>
        <w:br w:type="textWrapping"/>
        <w:t xml:space="preserve"> (6) その他、甲が合理的な理由に基づき撮影上必要と判断した事項を遵守すること。</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7plr8mtmwv1" w:id="5"/>
      <w:bookmarkEnd w:id="5"/>
      <w:r w:rsidDel="00000000" w:rsidR="00000000" w:rsidRPr="00000000">
        <w:rPr>
          <w:rFonts w:ascii="Arial Unicode MS" w:cs="Arial Unicode MS" w:eastAsia="Arial Unicode MS" w:hAnsi="Arial Unicode MS"/>
          <w:b w:val="1"/>
          <w:bCs w:val="1"/>
          <w:rtl w:val="0"/>
        </w:rPr>
        <w:t xml:space="preserve">第5条（撮影対象者の確認）</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甲は、園児の保護者等から取得した写真撮影に関する同意内容に基づき、撮影対象となる園児の範囲を乙に通知するものとする。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乙は、甲から撮影を行わないよう指示された園児について、合理的に可能な範囲で撮影対象から除外するものとする。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やむを得ず撮影を希望しない園児が写真に写り込んだ場合、乙は甲の指示に従い、当該写真を利用対象から除外し、又は必要に応じて識別できないよう加工する等の合理的な措置を講じるものとする。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乙は、甲の事前の承諾なく、園児又はその保護者に対し、撮影への参加を直接求め、又は撮影に関する個別の同意を取得してはならない。</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1ylawuacyowm" w:id="6"/>
      <w:bookmarkEnd w:id="6"/>
      <w:r w:rsidDel="00000000" w:rsidR="00000000" w:rsidRPr="00000000">
        <w:rPr>
          <w:rFonts w:ascii="Arial Unicode MS" w:cs="Arial Unicode MS" w:eastAsia="Arial Unicode MS" w:hAnsi="Arial Unicode MS"/>
          <w:b w:val="1"/>
          <w:bCs w:val="1"/>
          <w:rtl w:val="0"/>
        </w:rPr>
        <w:t xml:space="preserve">第6条（撮影データの取扱い）</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乙は、本業務により撮影した写真及びこれに関連する画像データ（以下「撮影データ」という。）を、本契約に基づく業務の遂行以外の目的に使用してはならない。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乙は、撮影データについて、不正アクセス、紛失、盗難、漏えい、滅失、毀損その他の事故を防止するため、必要かつ適切な安全管理措置を講じるものとする。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乙は、撮影データを保存する端末、記録媒体、クラウドサービスその他の情報システムについて、アクセス制御その他適切な情報セキュリティ対策を講じるものとする。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乙は、本業務に必要な範囲を超えて撮影データを複製し、又は保存してはならない。</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cagq5pvyvngz" w:id="7"/>
      <w:bookmarkEnd w:id="7"/>
      <w:r w:rsidDel="00000000" w:rsidR="00000000" w:rsidRPr="00000000">
        <w:rPr>
          <w:rFonts w:ascii="Arial Unicode MS" w:cs="Arial Unicode MS" w:eastAsia="Arial Unicode MS" w:hAnsi="Arial Unicode MS"/>
          <w:b w:val="1"/>
          <w:bCs w:val="1"/>
          <w:rtl w:val="0"/>
        </w:rPr>
        <w:t xml:space="preserve">第7条（個人情報等の取扱い）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乙は、本業務の遂行に伴い取得又は取り扱う園児、保護者、甲の職員その他の者に関する個人情報を、個人情報の保護に関する法律その他関係法令に従って適切に取り扱うものとする。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乙は、前項の個人情報を、本業務の遂行に必要な範囲に限って利用し、甲の事前の承諾なく、本業務以外の目的に利用してはならない。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乙は、個人情報の取扱いを担当する者を必要な範囲に限定するとともに、当該担当者に対し適切な監督を行うものとする。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又は撮影データの漏えいその他の事故が発生し、又はそのおそれがあることを知った場合、直ちに甲に報告し、甲と協議の上、被害拡大防止、原因調査、再発防止その他必要な措置を講じ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bgatzfafwbk2" w:id="8"/>
      <w:bookmarkEnd w:id="8"/>
      <w:r w:rsidDel="00000000" w:rsidR="00000000" w:rsidRPr="00000000">
        <w:rPr>
          <w:rFonts w:ascii="Arial Unicode MS" w:cs="Arial Unicode MS" w:eastAsia="Arial Unicode MS" w:hAnsi="Arial Unicode MS"/>
          <w:b w:val="1"/>
          <w:bCs w:val="1"/>
          <w:rtl w:val="0"/>
        </w:rPr>
        <w:t xml:space="preserve">第8条（第三者提供の禁止）</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乙は、法令に基づく場合又は甲の事前の書面若しくは電磁的方法による承諾を得た場合を除き、撮影データ及び本業務に関連して取得した個人情報を第三者に提供してはならない。</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ty0wkhgypf2v" w:id="9"/>
      <w:bookmarkEnd w:id="9"/>
      <w:r w:rsidDel="00000000" w:rsidR="00000000" w:rsidRPr="00000000">
        <w:rPr>
          <w:rFonts w:ascii="Arial Unicode MS" w:cs="Arial Unicode MS" w:eastAsia="Arial Unicode MS" w:hAnsi="Arial Unicode MS"/>
          <w:b w:val="1"/>
          <w:bCs w:val="1"/>
          <w:rtl w:val="0"/>
        </w:rPr>
        <w:t xml:space="preserve">第9条（撮影データの利用制限）</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乙は、甲の事前の承諾なく、撮影データを次の各号に掲げる用途に使用してはならない。</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乙のウェブサイト、SNSその他インターネット上への掲載</w:t>
        <w:br w:type="textWrapping"/>
        <w:t xml:space="preserve"> (2) 広告、営業資料、パンフレットその他販売促進物への掲載</w:t>
        <w:br w:type="textWrapping"/>
        <w:t xml:space="preserve"> (3) 写真コンテスト、作品集、展示会等への出品又は掲載</w:t>
        <w:br w:type="textWrapping"/>
        <w:t xml:space="preserve"> (4) 撮影実績又はポートフォリオとしての利用</w:t>
        <w:br w:type="textWrapping"/>
        <w:t xml:space="preserve"> (5) AIその他の機械学習システムの学習、評価又は開発への利用</w:t>
        <w:br w:type="textWrapping"/>
        <w:t xml:space="preserve"> (6) その他、本業務の遂行とは異なる目的での利用</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甲が前項の利用を承諾する場合であっても、乙は、必要に応じて甲を通じて対象となる園児の保護者等の同意状況を確認するものとする。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u8sdmbaz59zw" w:id="10"/>
      <w:bookmarkEnd w:id="10"/>
      <w:r w:rsidDel="00000000" w:rsidR="00000000" w:rsidRPr="00000000">
        <w:rPr>
          <w:rFonts w:ascii="Arial Unicode MS" w:cs="Arial Unicode MS" w:eastAsia="Arial Unicode MS" w:hAnsi="Arial Unicode MS"/>
          <w:b w:val="1"/>
          <w:bCs w:val="1"/>
          <w:rtl w:val="0"/>
        </w:rPr>
        <w:t xml:space="preserve">第10条（写真の選定及び編集）</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乙は、本業務の目的に照らし、適切な写真を選定し、必要に応じて明るさ、色調、トリミングその他通常必要となる範囲の補正又は編集を行うことができる。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乙は、園児の容姿、身体的特徴その他本人の人格又は尊厳に関わる内容について、不適切な加工又は誤解を生じさせる編集を行ってはならない。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甲から合理的な理由に基づく写真の削除、差替え又は修正の要請があった場合、乙は可能な範囲でこれに対応するものとする。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yua79qtl1h3s" w:id="11"/>
      <w:bookmarkEnd w:id="11"/>
      <w:r w:rsidDel="00000000" w:rsidR="00000000" w:rsidRPr="00000000">
        <w:rPr>
          <w:rFonts w:ascii="Arial Unicode MS" w:cs="Arial Unicode MS" w:eastAsia="Arial Unicode MS" w:hAnsi="Arial Unicode MS"/>
          <w:b w:val="1"/>
          <w:bCs w:val="1"/>
          <w:rtl w:val="0"/>
        </w:rPr>
        <w:t xml:space="preserve">第11条（納品）</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乙は、撮影データ又は甲乙間で合意した成果物を、別途定める期日までに甲へ納品する。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納品方法は、オンラインストレージ、記録媒体、写真プリントその他甲乙間で合意した方法によるものとする。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甲は、納品された成果物に本契約又は事前に合意した内容との不一致がある場合、乙に対し合理的な期間を定めて修正又は再納品を求めることができる。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5w9cp5vqz8oc" w:id="12"/>
      <w:bookmarkEnd w:id="12"/>
      <w:r w:rsidDel="00000000" w:rsidR="00000000" w:rsidRPr="00000000">
        <w:rPr>
          <w:rFonts w:ascii="Arial Unicode MS" w:cs="Arial Unicode MS" w:eastAsia="Arial Unicode MS" w:hAnsi="Arial Unicode MS"/>
          <w:b w:val="1"/>
          <w:bCs w:val="1"/>
          <w:rtl w:val="0"/>
        </w:rPr>
        <w:t xml:space="preserve">第12条（著作権等）</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本業務により乙が撮影した写真の著作権は、別段の合意がない限り、法令に従い当該写真を創作した者に帰属する。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乙は、甲に対し、甲が園内掲示、園だより、保護者への配布、卒園関係資料その他甲乙間で合意した目的のために必要な範囲で撮影データを利用することを許諾する。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前項の利用許諾の具体的な範囲、期間、媒体、加工の可否その他必要な条件については、必要に応じて甲乙間で別途定める。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本条は、撮影された園児その他の人物に関する肖像、プライバシーその他の人格的利益について、甲又は乙に無制限の利用権限を与えるものではない。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nhwdysl59jq2" w:id="13"/>
      <w:bookmarkEnd w:id="13"/>
      <w:r w:rsidDel="00000000" w:rsidR="00000000" w:rsidRPr="00000000">
        <w:rPr>
          <w:rFonts w:ascii="Arial Unicode MS" w:cs="Arial Unicode MS" w:eastAsia="Arial Unicode MS" w:hAnsi="Arial Unicode MS"/>
          <w:b w:val="1"/>
          <w:bCs w:val="1"/>
          <w:rtl w:val="0"/>
        </w:rPr>
        <w:t xml:space="preserve">第13条（報酬及び費用）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甲は、乙に対し、本業務の対価として、次の金額を支払う。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撮影業務委託料　金　　　　　　　　　円（税込）</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交通費、宿泊費、機材費その他本業務の実施に必要な費用の負担については、甲乙間で別途定める。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乙は、本業務完了後、甲に対して請求書を発行し、甲は、請求書受領後　　　日以内に乙の指定する金融機関口座へ振り込む方法により支払う。</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振込手数料は、甲の負担とする。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ccqv51mxh2le"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乙は、甲の事前の書面又は電磁的方法による承諾なく、本業務の全部又は主要な部分を第三者に再委託してはならない。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乙が甲の承諾を得て本業務の一部を第三者に再委託する場合、乙は当該第三者に対し、本契約に基づき乙が負う秘密保持、個人情報保護、撮影データの管理その他の義務と同等の義務を負わせるものとする。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乙は、再委託先による本業務の遂行について、自ら本業務を行った場合と同様の責任を負う。</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jhti9frdko34"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甲及び乙は、本契約又は本業務に関連して知り得た相手方の技術上、営業上、運営上その他の非公知の情報を、相手方の事前の承諾なく第三者に開示又は漏えいしてはならない。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前項の規定は、次の各号のいずれかに該当する情報には適用しない。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 (2) 開示後、自己の責めによらず公知となった情報</w:t>
        <w:br w:type="textWrapping"/>
        <w:t xml:space="preserve"> (3) 開示を受ける以前から適法に保有していた情報</w:t>
        <w:br w:type="textWrapping"/>
        <w:t xml:space="preserve"> (4) 正当な権限を有する第三者から秘密保持義務を負うことなく適法に取得した情報</w:t>
        <w:br w:type="textWrapping"/>
        <w:t xml:space="preserve"> (5) 相手方から開示された情報によることなく独自に取得又は開発した情報</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本条に定める義務は、本契約終了後も存続するものとする。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50arnztkzo1u" w:id="16"/>
      <w:bookmarkEnd w:id="16"/>
      <w:r w:rsidDel="00000000" w:rsidR="00000000" w:rsidRPr="00000000">
        <w:rPr>
          <w:rFonts w:ascii="Arial Unicode MS" w:cs="Arial Unicode MS" w:eastAsia="Arial Unicode MS" w:hAnsi="Arial Unicode MS"/>
          <w:b w:val="1"/>
          <w:bCs w:val="1"/>
          <w:rtl w:val="0"/>
        </w:rPr>
        <w:t xml:space="preserve">第16条（事故等への対応）</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乙は、本業務の遂行中に園児の安全に関わる事故、撮影機材による事故、撮影データの紛失若しくは漏えいその他重大な事象が発生した場合、直ちに甲へ報告するものとする。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甲乙は、前項の事象が発生した場合、相互に協力して事実確認、被害拡大防止及び再発防止に必要な対応を行うものとする。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事故が一方当事者の責めに帰すべき事由によって生じた場合、その責任については本契約及び関係法令に従って処理するものとする。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qsbtnahmt370" w:id="17"/>
      <w:bookmarkEnd w:id="17"/>
      <w:r w:rsidDel="00000000" w:rsidR="00000000" w:rsidRPr="00000000">
        <w:rPr>
          <w:rFonts w:ascii="Arial Unicode MS" w:cs="Arial Unicode MS" w:eastAsia="Arial Unicode MS" w:hAnsi="Arial Unicode MS"/>
          <w:b w:val="1"/>
          <w:bCs w:val="1"/>
          <w:rtl w:val="0"/>
        </w:rPr>
        <w:t xml:space="preserve">第17条（撮影データの返還・消去）</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又は甲から合理的な理由に基づく要求があった場合、乙は、本業務上保存する必要がなくなった撮影データ及び個人情報について、甲の指示及び関係法令に従い、返還、消去又は廃棄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法令上の保存義務その他正当な理由により保存が必要な情報については、乙は必要な期間及び範囲に限り保存することができる。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乙は、前項に基づき保存する情報についても、本契約に定める安全管理義務を負うものとする。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eb7cuwuu902c"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甲又は乙が、自己の責めに帰すべき事由により本契約に違反し、相手方に損害を与えた場合は、相手方に対し、その損害を賠償する責任を負うものとする。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2ivsxzrb9nag"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甲又は乙は、相手方に次の各号のいずれかの事由が生じた場合、催告をすることなく直ちに本契約を解除することができる。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重大な契約違反があったとき。</w:t>
        <w:br w:type="textWrapping"/>
        <w:t xml:space="preserve"> (2) 支払停止又は支払不能となったとき。</w:t>
        <w:br w:type="textWrapping"/>
        <w:t xml:space="preserve"> (3) 差押え、仮差押え、破産手続、民事再生手続その他これらに類する手続の申立てがあったとき。</w:t>
        <w:br w:type="textWrapping"/>
        <w:t xml:space="preserve"> (4) 信用又は信頼関係を著しく損なう行為があったとき。</w:t>
        <w:br w:type="textWrapping"/>
        <w:t xml:space="preserve"> (5) 撮影データ又は個人情報について重大な漏えい、不正利用その他本契約の継続を困難とする事態が生じたとき。</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4hxpzxn22jfj"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甲及び乙は、自ら及びその役員等が暴力団、暴力団員その他これらに準ずる反社会的勢力に該当しないことを表明し、保証する。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甲又は乙は、相手方が前項に違反したことが判明した場合、何らの催告を要することなく、本契約を解除することができる。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yxbm7fru92s3"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契約期間満了後における撮影データ、個人情報、秘密情報、著作権その他その性質上存続すべき事項については、本契約終了後も各条項の趣旨に従って効力を有するものとする。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kgqf9wlni5ih" w:id="22"/>
      <w:bookmarkEnd w:id="22"/>
      <w:r w:rsidDel="00000000" w:rsidR="00000000" w:rsidRPr="00000000">
        <w:rPr>
          <w:rFonts w:ascii="Arial Unicode MS" w:cs="Arial Unicode MS" w:eastAsia="Arial Unicode MS" w:hAnsi="Arial Unicode MS"/>
          <w:b w:val="1"/>
          <w:bCs w:val="1"/>
          <w:rtl w:val="0"/>
        </w:rPr>
        <w:t xml:space="preserve">第22条（契約内容の変更）</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本契約の内容を変更する場合、甲乙協議の上、書面又は電磁的方法により合意するものとする。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g29efyfpdbv2"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本契約に定めのない事項又は本契約の各条項の解釈について疑義が生じた場合、甲乙は、関係法令及び取引慣行を踏まえ、誠意をもって協議し解決するものとする。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scnq1fmtq1qx"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簡易裁判所を第一審の専属的合意管轄裁判所とする。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上、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Fonts w:ascii="Arial Unicode MS" w:cs="Arial Unicode MS" w:eastAsia="Arial Unicode MS" w:hAnsi="Arial Unicode MS"/>
          <w:sz w:val="20"/>
          <w:szCs w:val="20"/>
          <w:rtl w:val="0"/>
        </w:rPr>
        <w:br w:type="textWrapping"/>
        <w:t xml:space="preserve"> 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r w:rsidDel="00000000" w:rsidR="00000000" w:rsidRPr="00000000">
        <w:rPr>
          <w:rFonts w:ascii="Arial Unicode MS" w:cs="Arial Unicode MS" w:eastAsia="Arial Unicode MS" w:hAnsi="Arial Unicode MS"/>
          <w:sz w:val="20"/>
          <w:szCs w:val="20"/>
          <w:rtl w:val="0"/>
        </w:rPr>
        <w:br w:type="textWrapping"/>
        <w:t xml:space="preserve"> 所在地：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