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fu12c1pyej8" w:id="0"/>
      <w:bookmarkEnd w:id="0"/>
      <w:r w:rsidDel="00000000" w:rsidR="00000000" w:rsidRPr="00000000">
        <w:rPr>
          <w:rFonts w:ascii="Arial Unicode MS" w:cs="Arial Unicode MS" w:eastAsia="Arial Unicode MS" w:hAnsi="Arial Unicode MS"/>
          <w:b w:val="1"/>
          <w:bCs w:val="1"/>
          <w:sz w:val="44"/>
          <w:szCs w:val="44"/>
          <w:rtl w:val="0"/>
        </w:rPr>
        <w:t xml:space="preserve">事故・破損に関する確認書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依頼者」という。）と、＿＿＿＿＿＿＿＿＿＿＿＿（以下「事業者」という。）は、事業者が依頼者から依頼を受けて行うガラスの修理、交換、取外し、取付けその他これらに付随する作業について、事故・破損等に関する事項を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c99te3nlh7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ガラス修理等の作業に伴って発生する可能性のある事故、破損その他の損害について、作業前の状態、作業上のリスク、事故等が発生した場合の対応及び事業者の責任範囲をあらかじめ確認し、依頼者と事業者との間の認識の相違及び紛争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kuko084davd" w:id="2"/>
      <w:bookmarkEnd w:id="2"/>
      <w:r w:rsidDel="00000000" w:rsidR="00000000" w:rsidRPr="00000000">
        <w:rPr>
          <w:rFonts w:ascii="Arial Unicode MS" w:cs="Arial Unicode MS" w:eastAsia="Arial Unicode MS" w:hAnsi="Arial Unicode MS"/>
          <w:b w:val="1"/>
          <w:bCs w:val="1"/>
          <w:rtl w:val="0"/>
        </w:rPr>
        <w:t xml:space="preserve">第2条（対象作業）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本確認書の対象となる作業は、次のとおりとする。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作業場所：＿＿＿＿＿＿＿＿＿＿＿＿＿＿＿＿＿＿＿＿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対象箇所：＿＿＿＿＿＿＿＿＿＿＿＿＿＿＿＿＿＿＿＿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対象ガラス：＿＿＿＿＿＿＿＿＿＿＿＿＿＿＿＿＿＿＿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作業内容：□ 修理　□ 交換　□ 取外し　□ 取付け　□ その他（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作業予定日：＿＿＿＿年＿＿月＿＿日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hx5ymolpbvlk" w:id="3"/>
      <w:bookmarkEnd w:id="3"/>
      <w:r w:rsidDel="00000000" w:rsidR="00000000" w:rsidRPr="00000000">
        <w:rPr>
          <w:rFonts w:ascii="Arial Unicode MS" w:cs="Arial Unicode MS" w:eastAsia="Arial Unicode MS" w:hAnsi="Arial Unicode MS"/>
          <w:b w:val="1"/>
          <w:bCs w:val="1"/>
          <w:rtl w:val="0"/>
        </w:rPr>
        <w:t xml:space="preserve">第3条（作業前の状態確認）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依頼者及び事業者は、作業開始前に、対象となるガラス、サッシ、窓枠、建具、壁面、床面、家具、設備その他作業箇所周辺の状態を可能な範囲で確認する。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作業開始前から存在するひび割れ、欠け、傷、変形、腐食、劣化、ぐらつき、変色その他の異常については、必要に応じて写真、動画、書面その他の方法により記録するものとする。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は、対象箇所又はその周辺について、事業者が通常の確認では把握することが困難な不具合、過去の修理歴、改造歴その他作業上注意すべき事情を知っている場合、作業開始前に事業者へ伝え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qup4hqe0j55a" w:id="4"/>
      <w:bookmarkEnd w:id="4"/>
      <w:r w:rsidDel="00000000" w:rsidR="00000000" w:rsidRPr="00000000">
        <w:rPr>
          <w:rFonts w:ascii="Arial Unicode MS" w:cs="Arial Unicode MS" w:eastAsia="Arial Unicode MS" w:hAnsi="Arial Unicode MS"/>
          <w:b w:val="1"/>
          <w:bCs w:val="1"/>
          <w:rtl w:val="0"/>
        </w:rPr>
        <w:t xml:space="preserve">第4条（ガラス作業に伴うリスクの確認）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依頼者は、ガラスの修理、交換、取外し及び取付け等の作業には、その性質上、次の事象が発生する可能性があることを確認する。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ガラスのひび割れ、欠け、飛散又は破損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経年劣化したサッシ、窓枠、建具、パッキン、ビード、シーリング材その他周辺部材の破損又は変形</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ガラス又は周辺部材の取外しに伴う既存の傷、ひび割れ、腐食その他の劣化部分の顕在化又は拡大</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作業器具、工具又は資材の使用に伴う周辺部分への軽微な擦れ、傷その他の影響</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ガラスの破片、粉じん、シーリング材その他の作業物が周辺に飛散すること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既存品と交換品との間に色味、透明度、厚さ、模様、反射、質感その他の差異が生じること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その他、ガラス修理等の作業に通常伴う可能性のある事象</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1hq7jxuhdob0" w:id="5"/>
      <w:bookmarkEnd w:id="5"/>
      <w:r w:rsidDel="00000000" w:rsidR="00000000" w:rsidRPr="00000000">
        <w:rPr>
          <w:rFonts w:ascii="Arial Unicode MS" w:cs="Arial Unicode MS" w:eastAsia="Arial Unicode MS" w:hAnsi="Arial Unicode MS"/>
          <w:b w:val="1"/>
          <w:bCs w:val="1"/>
          <w:rtl w:val="0"/>
        </w:rPr>
        <w:t xml:space="preserve">第5条（既存の劣化等による破損）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となるガラス、サッシ、窓枠、建具その他の部材に、経年劣化、腐食、変形、施工不良、材質上の脆弱性その他作業前から存在する原因があり、通常かつ相当な方法による作業によって当該部材の破損等が発生した場合、事業者は、その原因及び作業状況を依頼者に説明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破損等が、事業者の故意又は過失によるものではなく、事前に合理的に予見又は回避することが困難であった場合には、事業者は当該破損等について責任を負わないものとする。ただし、法令上事業者が責任を免れることができない場合は、この限りで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ngkgsnxz821a" w:id="6"/>
      <w:bookmarkEnd w:id="6"/>
      <w:r w:rsidDel="00000000" w:rsidR="00000000" w:rsidRPr="00000000">
        <w:rPr>
          <w:rFonts w:ascii="Arial Unicode MS" w:cs="Arial Unicode MS" w:eastAsia="Arial Unicode MS" w:hAnsi="Arial Unicode MS"/>
          <w:b w:val="1"/>
          <w:bCs w:val="1"/>
          <w:rtl w:val="0"/>
        </w:rPr>
        <w:t xml:space="preserve">第6条（追加作業の必要が生じた場合）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作業中に、事前に確認することが困難であった劣化、腐食、破損その他の事情が判明し、当初予定していなかった補修、部品交換その他の追加作業が必要となった場合、事業者は、原則として依頼者にその内容及び追加費用を説明し、依頼者の承諾を得た上で追加作業を行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安全確保又は損害拡大防止のため緊急の措置が必要であり、依頼者への事前確認が困難な場合、事業者は必要最小限の応急措置を講じることができる。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前項の場合、事業者は、可能な限り速やかに依頼者へその内容を報告するものとする。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dazi2k6zls8" w:id="7"/>
      <w:bookmarkEnd w:id="7"/>
      <w:r w:rsidDel="00000000" w:rsidR="00000000" w:rsidRPr="00000000">
        <w:rPr>
          <w:rFonts w:ascii="Arial Unicode MS" w:cs="Arial Unicode MS" w:eastAsia="Arial Unicode MS" w:hAnsi="Arial Unicode MS"/>
          <w:b w:val="1"/>
          <w:bCs w:val="1"/>
          <w:rtl w:val="0"/>
        </w:rPr>
        <w:t xml:space="preserve">第7条（作業中の事故への対応）</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作業中にガラスの落下、飛散、工具又は資材の落下、設備の破損その他の事故が発生した場合、事業者は、人身の安全確保及び損害拡大防止を優先し、合理的に必要な措置を講じるものとする。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事業者は、依頼者に報告する必要がある事故が発生した場合、事故の状況、発生原因及び対応内容について、合理的な範囲で速やかに依頼者へ説明するものとする。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事故の原因及び責任の所在について争いがある場合、依頼者及び事業者は、作業記録、写真、現場状況その他の客観的資料を踏まえて協議するものとする。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s3if8j54p68w" w:id="8"/>
      <w:bookmarkEnd w:id="8"/>
      <w:r w:rsidDel="00000000" w:rsidR="00000000" w:rsidRPr="00000000">
        <w:rPr>
          <w:rFonts w:ascii="Arial Unicode MS" w:cs="Arial Unicode MS" w:eastAsia="Arial Unicode MS" w:hAnsi="Arial Unicode MS"/>
          <w:b w:val="1"/>
          <w:bCs w:val="1"/>
          <w:rtl w:val="0"/>
        </w:rPr>
        <w:t xml:space="preserve">第8条（事業者の責任）</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事業者の故意又は過失によって、依頼者の建物、設備、家具その他の財産に損害を与えた場合、事業者は、法令及び個別の契約内容に従ってその責任を負う。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損害の補修方法については、損傷の程度、対象物の状態、補修の可否その他の事情を考慮し、依頼者と事業者が協議して定めるものとする。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事業者の責任の有無及び範囲については、本確認書のみをもって一律に決定するものではなく、事故の原因、作業内容、当事者の行為その他個別の事情に基づき判断するものとする。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5zjra6vbelbx" w:id="9"/>
      <w:bookmarkEnd w:id="9"/>
      <w:r w:rsidDel="00000000" w:rsidR="00000000" w:rsidRPr="00000000">
        <w:rPr>
          <w:rFonts w:ascii="Arial Unicode MS" w:cs="Arial Unicode MS" w:eastAsia="Arial Unicode MS" w:hAnsi="Arial Unicode MS"/>
          <w:b w:val="1"/>
          <w:bCs w:val="1"/>
          <w:rtl w:val="0"/>
        </w:rPr>
        <w:t xml:space="preserve">第9条（事業者の責任によらない損害）</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次の各号のいずれかに該当し、かつ、事業者に故意又は過失がない場合、事業者は、当該事由によって生じた損害について責任を負わないものとする。ただし、法令上事業者が責任を負う場合を除く。</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地震、台風、豪雨、落雷、強風その他の自然災害</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火災、停電、交通障害その他事業者の合理的な支配を超える事由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建物、サッシ、窓枠その他既存設備の構造上又は材質上の問題</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依頼者又は第三者による行為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依頼者から事前に知らされていなかった対象箇所の不具合又は特殊な事情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その他事業者が通常要求される注意を尽くしても回避することが困難な事由</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9ae3a5sywzu0" w:id="10"/>
      <w:bookmarkEnd w:id="10"/>
      <w:r w:rsidDel="00000000" w:rsidR="00000000" w:rsidRPr="00000000">
        <w:rPr>
          <w:rFonts w:ascii="Arial Unicode MS" w:cs="Arial Unicode MS" w:eastAsia="Arial Unicode MS" w:hAnsi="Arial Unicode MS"/>
          <w:b w:val="1"/>
          <w:bCs w:val="1"/>
          <w:rtl w:val="0"/>
        </w:rPr>
        <w:t xml:space="preserve">第10条（周辺物品の移動等）</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依頼者は、作業開始までに、対象箇所周辺にある貴重品、精密機器、壊れやすい物品その他作業に支障を及ぼす可能性のある物品を、可能な範囲で安全な場所へ移動するものとする。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重量物、固定家具その他依頼者自身による移動が困難な物品がある場合、依頼者は事前に事業者へその旨を伝えるものとする。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事業者は、必要に応じて養生その他合理的な保護措置を行うものとする。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399xzqk9nub9" w:id="11"/>
      <w:bookmarkEnd w:id="11"/>
      <w:r w:rsidDel="00000000" w:rsidR="00000000" w:rsidRPr="00000000">
        <w:rPr>
          <w:rFonts w:ascii="Arial Unicode MS" w:cs="Arial Unicode MS" w:eastAsia="Arial Unicode MS" w:hAnsi="Arial Unicode MS"/>
          <w:b w:val="1"/>
          <w:bCs w:val="1"/>
          <w:rtl w:val="0"/>
        </w:rPr>
        <w:t xml:space="preserve">第11条（第三者等の安全確保）</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依頼者は、作業中、子ども、ペットその他の第三者が作業区域へ不用意に立ち入らないよう可能な範囲で協力し、事業者は、ガラス片の飛散その他の危険を防止するため必要な安全措置を講じるものとする。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bbh6gq1bjau5" w:id="12"/>
      <w:bookmarkEnd w:id="12"/>
      <w:r w:rsidDel="00000000" w:rsidR="00000000" w:rsidRPr="00000000">
        <w:rPr>
          <w:rFonts w:ascii="Arial Unicode MS" w:cs="Arial Unicode MS" w:eastAsia="Arial Unicode MS" w:hAnsi="Arial Unicode MS"/>
          <w:b w:val="1"/>
          <w:bCs w:val="1"/>
          <w:rtl w:val="0"/>
        </w:rPr>
        <w:t xml:space="preserve">第12条（作業中止）</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事業者は、次の各号のいずれかに該当する場合、安全確保のため作業を中止又は延期することができる。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強風、豪雨その他の気象条件により安全な作業が困難な場合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建物又は設備の状態により安全な施工が困難であることが判明した場合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作業場所への安全な立入り又は作業スペースの確保が困難な場合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依頼者又は第三者の行為により安全な作業の継続が困難な場合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その他、事故防止の観点から事業者が作業継続を不適切と合理的に判断した場合</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b7sunrn3kb17" w:id="13"/>
      <w:bookmarkEnd w:id="13"/>
      <w:r w:rsidDel="00000000" w:rsidR="00000000" w:rsidRPr="00000000">
        <w:rPr>
          <w:rFonts w:ascii="Arial Unicode MS" w:cs="Arial Unicode MS" w:eastAsia="Arial Unicode MS" w:hAnsi="Arial Unicode MS"/>
          <w:b w:val="1"/>
          <w:bCs w:val="1"/>
          <w:rtl w:val="0"/>
        </w:rPr>
        <w:t xml:space="preserve">第13条（作業完了後の確認）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依頼者は、作業完了後、可能な範囲で事業者とともに施工箇所の状態を確認するものとする。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依頼者が作業完了時に確認することができない事情がある場合は、事業者から作業結果の報告を受け、施工箇所を確認するものとする。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施工後に異常、破損その他作業に関連すると考えられる問題を発見した場合、依頼者は、可能な限り現状を保存した上で、速やかに事業者へ連絡するものとする。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xpp3fp2n2wrv" w:id="14"/>
      <w:bookmarkEnd w:id="14"/>
      <w:r w:rsidDel="00000000" w:rsidR="00000000" w:rsidRPr="00000000">
        <w:rPr>
          <w:rFonts w:ascii="Arial Unicode MS" w:cs="Arial Unicode MS" w:eastAsia="Arial Unicode MS" w:hAnsi="Arial Unicode MS"/>
          <w:b w:val="1"/>
          <w:bCs w:val="1"/>
          <w:rtl w:val="0"/>
        </w:rPr>
        <w:t xml:space="preserve">第14条（写真等による記録）</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事業者は、作業前後の状態、既存損傷、作業状況、事故又は破損が発生した場合の状況等を確認する目的で、必要な範囲において写真又は動画を撮影することができる。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前項の記録は、施工管理、依頼者への説明、事故原因の確認その他本件作業に必要な目的のために利用するものとし、それ以外の目的で利用する場合には、必要に応じて依頼者の同意を得るものとする。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5cc0e5nkjz9e"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本確認書に定めのない事項又は本確認書の内容について疑義が生じた場合、依頼者及び事業者は、関係法令及び取引上の信義に従い、誠実に協議して解決するものとする。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以上の内容について説明を受け、事故・破損等に関する事項を確認しました。</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確認日：＿＿＿＿年＿＿月＿＿日</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D">
      <w:pPr>
        <w:pStyle w:val="Heading3"/>
        <w:keepNext w:val="0"/>
        <w:keepLines w:val="0"/>
        <w:spacing w:before="280" w:lineRule="auto"/>
        <w:rPr>
          <w:b w:val="1"/>
          <w:bCs w:val="1"/>
          <w:color w:val="000000"/>
          <w:sz w:val="24"/>
          <w:szCs w:val="24"/>
        </w:rPr>
      </w:pPr>
      <w:bookmarkStart w:colFirst="0" w:colLast="0" w:name="_i03h89w5xrpp" w:id="16"/>
      <w:bookmarkEnd w:id="16"/>
      <w:r w:rsidDel="00000000" w:rsidR="00000000" w:rsidRPr="00000000">
        <w:rPr>
          <w:rtl w:val="0"/>
        </w:rPr>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tx6md386ilp6"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作業前の既存損傷・注意事項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対象箇所：＿＿＿＿＿＿＿＿＿＿＿＿＿＿＿＿＿＿＿＿</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既存の傷・破損・劣化等：＿＿＿＿＿＿＿＿＿＿＿＿＿</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その他注意事項：＿＿＿＿＿＿＿＿＿＿＿＿＿＿＿＿＿</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写真記録：□ あり　□ なし</w:t>
      </w:r>
    </w:p>
    <w:p w:rsidR="00000000" w:rsidDel="00000000" w:rsidP="00000000" w:rsidRDefault="00000000" w:rsidRPr="00000000" w14:paraId="0000007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