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ssiedpy2de" w:id="0"/>
      <w:bookmarkEnd w:id="0"/>
      <w:r w:rsidDel="00000000" w:rsidR="00000000" w:rsidRPr="00000000">
        <w:rPr>
          <w:rFonts w:ascii="Arial Unicode MS" w:cs="Arial Unicode MS" w:eastAsia="Arial Unicode MS" w:hAnsi="Arial Unicode MS"/>
          <w:b w:val="1"/>
          <w:bCs w:val="1"/>
          <w:sz w:val="44"/>
          <w:szCs w:val="44"/>
          <w:rtl w:val="0"/>
        </w:rPr>
        <w:t xml:space="preserve">緊急ガラス修理申込書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以下「甲」という。）は、ガラス修理事業者（以下「乙」という。）に対し、ガラスの破損その他の緊急事態に伴う修理、交換、応急処置その他の作業について、以下の内容を確認のうえ申し込み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y4mk9trpiycn" w:id="1"/>
      <w:bookmarkEnd w:id="1"/>
      <w:r w:rsidDel="00000000" w:rsidR="00000000" w:rsidRPr="00000000">
        <w:rPr>
          <w:rFonts w:ascii="Arial Unicode MS" w:cs="Arial Unicode MS" w:eastAsia="Arial Unicode MS" w:hAnsi="Arial Unicode MS"/>
          <w:b w:val="1"/>
          <w:bCs w:val="1"/>
          <w:rtl w:val="0"/>
        </w:rPr>
        <w:t xml:space="preserve">1．申込者情報</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　　　　　　　　　　　　　　　　　　　　</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c07arkcfsg88" w:id="2"/>
      <w:bookmarkEnd w:id="2"/>
      <w:r w:rsidDel="00000000" w:rsidR="00000000" w:rsidRPr="00000000">
        <w:rPr>
          <w:rFonts w:ascii="Arial Unicode MS" w:cs="Arial Unicode MS" w:eastAsia="Arial Unicode MS" w:hAnsi="Arial Unicode MS"/>
          <w:b w:val="1"/>
          <w:bCs w:val="1"/>
          <w:rtl w:val="0"/>
        </w:rPr>
        <w:t xml:space="preserve">2．修理・作業場所</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作業場所住所：〒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　　　　　　　　　　　　　　　　　　　　</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部屋番号・設置場所：　　　　　　　　　　　　　　　　　</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現場担当者：　　　　　　　　　　　　　　　　　　　　　</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現場連絡先：　　　　</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daserxwmraly" w:id="3"/>
      <w:bookmarkEnd w:id="3"/>
      <w:r w:rsidDel="00000000" w:rsidR="00000000" w:rsidRPr="00000000">
        <w:rPr>
          <w:rFonts w:ascii="Arial Unicode MS" w:cs="Arial Unicode MS" w:eastAsia="Arial Unicode MS" w:hAnsi="Arial Unicode MS"/>
          <w:b w:val="1"/>
          <w:bCs w:val="1"/>
          <w:rtl w:val="0"/>
        </w:rPr>
        <w:t xml:space="preserve">3．緊急修理の対象</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対象箇所：　　　　　　　　　　　　　　　　　　　　　　</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ガラスの種類：　　　　　　　　　　　　　　　　　　　　</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破損状況：　　　　　　　　　　　　　　　　　　　　　　</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破損原因：　　　　　　　　　　　　　　　　　　　　　　</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破損発生日時：　　　　年　　　月　　　日　　　時頃</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希望対応：</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ガラス交換</w:t>
        <w:br w:type="textWrapping"/>
        <w:t xml:space="preserve"> □ ガラス修理</w:t>
        <w:br w:type="textWrapping"/>
        <w:t xml:space="preserve"> □ 応急処置</w:t>
        <w:br w:type="textWrapping"/>
        <w:t xml:space="preserve"> □ 飛散ガラス・破片の除去</w:t>
        <w:br w:type="textWrapping"/>
        <w:t xml:space="preserve"> □ 養生・仮塞ぎ</w:t>
        <w:br w:type="textWrapping"/>
        <w:t xml:space="preserve"> □ サッシ・建具等の確認</w:t>
        <w:br w:type="textWrapping"/>
        <w:t xml:space="preserve"> □ その他（　　　　　　　　　　　　　　　　　　　　）</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希望訪問日時：　　　　年　　　月　　　日　　　時頃</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k6osu8qdc50y" w:id="4"/>
      <w:bookmarkEnd w:id="4"/>
      <w:r w:rsidDel="00000000" w:rsidR="00000000" w:rsidRPr="00000000">
        <w:rPr>
          <w:rFonts w:ascii="Arial Unicode MS" w:cs="Arial Unicode MS" w:eastAsia="Arial Unicode MS" w:hAnsi="Arial Unicode MS"/>
          <w:b w:val="1"/>
          <w:bCs w:val="1"/>
          <w:rtl w:val="0"/>
        </w:rPr>
        <w:t xml:space="preserve">4．緊急修理の内容</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1．甲は、乙に対し、本申込書に記載した破損箇所について、現場確認、ガラス修理・交換、応急処置、養生その他必要な作業を申し込みます。</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2．乙は、現場の状況、ガラスの種類、寸法、在庫、施工環境その他の事情を確認し、安全かつ合理的に実施可能な範囲で作業を行います。</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3．緊急対応時に交換用ガラス、部材その他必要な資材を直ちに準備できない場合、乙は、仮板、養生材その他適切な方法による応急処置を行い、後日改めて本修理又は交換作業を行うことがあります。</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4．甲は、緊急対応が必ずしも当日の完全復旧を保証するものではないことをあらかじめ確認します。</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kyh7ihx0batc" w:id="5"/>
      <w:bookmarkEnd w:id="5"/>
      <w:r w:rsidDel="00000000" w:rsidR="00000000" w:rsidRPr="00000000">
        <w:rPr>
          <w:rFonts w:ascii="Arial Unicode MS" w:cs="Arial Unicode MS" w:eastAsia="Arial Unicode MS" w:hAnsi="Arial Unicode MS"/>
          <w:b w:val="1"/>
          <w:bCs w:val="1"/>
          <w:rtl w:val="0"/>
        </w:rPr>
        <w:t xml:space="preserve">5．現場確認および施工内容の変更</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1．申込時の情報と実際の現場状況が異なる場合、乙は、必要に応じて作業方法、使用材料、作業時間その他の施工内容を変更することができます。</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2．ガラスを取り外した後に、サッシ、枠、パッキン、ビート、金物その他周辺部分の損傷・劣化等が判明した場合、乙は甲にその旨を説明し、必要に応じて追加作業を提案することができます。</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3．追加料金が発生する作業については、緊急かつ安全上やむを得ない場合を除き、乙は事前に甲の承諾を得るものとします。</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uygiv6rskboc" w:id="6"/>
      <w:bookmarkEnd w:id="6"/>
      <w:r w:rsidDel="00000000" w:rsidR="00000000" w:rsidRPr="00000000">
        <w:rPr>
          <w:rFonts w:ascii="Arial Unicode MS" w:cs="Arial Unicode MS" w:eastAsia="Arial Unicode MS" w:hAnsi="Arial Unicode MS"/>
          <w:b w:val="1"/>
          <w:bCs w:val="1"/>
          <w:rtl w:val="0"/>
        </w:rPr>
        <w:t xml:space="preserve">6．料金および支払方法</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基本作業料金：　　　　　　　　　円</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出張料金：　　　　　　　　　　　円</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材料費：　　　　　　　　　　　　円</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緊急対応料金：　　　　　　　　　円</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夜間・早朝・休日料金：　　　　　円</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　　　　　　　　　　円</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概算合計金額：　　　　　　　　　円（税込）</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w:t>
        <w:br w:type="textWrapping"/>
        <w:t xml:space="preserve"> □ クレジットカード</w:t>
        <w:br w:type="textWrapping"/>
        <w:t xml:space="preserve"> □ 銀行振込</w:t>
        <w:br w:type="textWrapping"/>
        <w:t xml:space="preserve"> □ その他（　　　　　　　　　　　　　　　　　　　　）</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1．実際の請求金額は、現場確認後の施工内容、使用材料、作業時間、追加作業その他の事情により、上記概算金額から変更される場合があります。</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2．甲は、夜間、早朝、休日その他通常営業時間外の対応について、乙所定の緊急対応料金等が発生する場合があることを確認します。</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suk9iyslya8" w:id="7"/>
      <w:bookmarkEnd w:id="7"/>
      <w:r w:rsidDel="00000000" w:rsidR="00000000" w:rsidRPr="00000000">
        <w:rPr>
          <w:rFonts w:ascii="Arial Unicode MS" w:cs="Arial Unicode MS" w:eastAsia="Arial Unicode MS" w:hAnsi="Arial Unicode MS"/>
          <w:b w:val="1"/>
          <w:bCs w:val="1"/>
          <w:rtl w:val="0"/>
        </w:rPr>
        <w:t xml:space="preserve">7．応急処置</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1．乙が応急処置を実施した場合、当該処置は本修理又は恒久的な安全性を保証するものではなく、一時的な危険防止を目的とするものとします。</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2．甲は、応急処置後、乙から本修理、ガラス交換その他必要な措置について案内を受けた場合、合理的な期間内に必要な対応を行うものとします。</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3．応急処置後に甲が本修理を行わず、そのことに起因して損害が拡大した場合の責任については、その原因および当事者双方の責任の程度を踏まえて判断するものとします。</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dh25xzt3fuc7" w:id="8"/>
      <w:bookmarkEnd w:id="8"/>
      <w:r w:rsidDel="00000000" w:rsidR="00000000" w:rsidRPr="00000000">
        <w:rPr>
          <w:rFonts w:ascii="Arial Unicode MS" w:cs="Arial Unicode MS" w:eastAsia="Arial Unicode MS" w:hAnsi="Arial Unicode MS"/>
          <w:b w:val="1"/>
          <w:bCs w:val="1"/>
          <w:rtl w:val="0"/>
        </w:rPr>
        <w:t xml:space="preserve">8．安全確保</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1．甲は、乙が安全に作業できるよう、作業場所への立入り、作業スペースの確保、家具・什器等の移動その他合理的に必要な協力を行うものとします。</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2．乙は、破損したガラスの飛散、落下その他の危険がある場合、安全確保のため、甲その他現場関係者に対し、作業場所からの退避または立入制限を求めることができます。</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3．高所作業、特殊設備の使用、交通規制その他通常の修理作業を超える措置が必要な場合、別途費用が発生することがあります。</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judpwljg8ha9" w:id="9"/>
      <w:bookmarkEnd w:id="9"/>
      <w:r w:rsidDel="00000000" w:rsidR="00000000" w:rsidRPr="00000000">
        <w:rPr>
          <w:rFonts w:ascii="Arial Unicode MS" w:cs="Arial Unicode MS" w:eastAsia="Arial Unicode MS" w:hAnsi="Arial Unicode MS"/>
          <w:b w:val="1"/>
          <w:bCs w:val="1"/>
          <w:rtl w:val="0"/>
        </w:rPr>
        <w:t xml:space="preserve">9．破片・残置物等の取扱い</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1．乙は、作業上通常必要となる範囲で、破損ガラスの破片その他の廃材を回収・処分します。ただし、特殊な処分を必要とする物品については、別途費用が発生する場合があります。</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2．破損ガラスその他の撤去物を甲が保管することを希望する場合、甲は作業開始前に乙へ申し出るものとします。</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3．乙が通常の注意をもって清掃を行った場合であっても、微細なガラス片等を完全に除去できない場合があるため、甲は作業完了後も当該箇所の利用に際して十分注意するものとします。</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wu622nnap9fz" w:id="10"/>
      <w:bookmarkEnd w:id="10"/>
      <w:r w:rsidDel="00000000" w:rsidR="00000000" w:rsidRPr="00000000">
        <w:rPr>
          <w:rFonts w:ascii="Arial Unicode MS" w:cs="Arial Unicode MS" w:eastAsia="Arial Unicode MS" w:hAnsi="Arial Unicode MS"/>
          <w:b w:val="1"/>
          <w:bCs w:val="1"/>
          <w:rtl w:val="0"/>
        </w:rPr>
        <w:t xml:space="preserve">10．作業の中止・延期</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乙は、次のいずれかに該当する場合、作業の全部または一部を中止または延期することができます。</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作業員の安全を確保できない場合</w:t>
        <w:br w:type="textWrapping"/>
        <w:t xml:space="preserve"> (2) 強風、大雨、地震その他の天候・災害等により作業が危険な場合</w:t>
        <w:br w:type="textWrapping"/>
        <w:t xml:space="preserve"> (3) 建物の構造その他の事情により予定した施工が困難な場合</w:t>
        <w:br w:type="textWrapping"/>
        <w:t xml:space="preserve"> (4) 必要なガラス、部材または機材を確保できない場合</w:t>
        <w:br w:type="textWrapping"/>
        <w:t xml:space="preserve"> (5) 作業場所への立入りができない場合</w:t>
        <w:br w:type="textWrapping"/>
        <w:t xml:space="preserve"> (6) その他、乙が安全な施工を行うことが困難であると合理的に判断した場合</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4cgtxa6ipb6w" w:id="11"/>
      <w:bookmarkEnd w:id="11"/>
      <w:r w:rsidDel="00000000" w:rsidR="00000000" w:rsidRPr="00000000">
        <w:rPr>
          <w:rFonts w:ascii="Arial Unicode MS" w:cs="Arial Unicode MS" w:eastAsia="Arial Unicode MS" w:hAnsi="Arial Unicode MS"/>
          <w:b w:val="1"/>
          <w:bCs w:val="1"/>
          <w:rtl w:val="0"/>
        </w:rPr>
        <w:t xml:space="preserve">11．申込者の確認事項</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甲は、次の事項を確認します。</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乙に対し、破損状況その他修理に必要な情報を可能な範囲で正確に伝えています。</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現場状況により、申込時に想定した作業内容や料金が変更される場合があることを確認しました。</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緊急対応では、交換用ガラス等の在庫状況により、当日に完全復旧できない場合があることを確認しました。</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応急処置は一時的な措置であり、必要に応じて後日本修理を行う必要があることを確認しました。</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夜間、早朝、休日等の対応には追加料金が発生する場合があることを確認しました。</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作業上必要な範囲で、乙が破損箇所およびその周辺に立ち入ることに同意します。</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uun10pco7qpi" w:id="12"/>
      <w:bookmarkEnd w:id="12"/>
      <w:r w:rsidDel="00000000" w:rsidR="00000000" w:rsidRPr="00000000">
        <w:rPr>
          <w:rFonts w:ascii="Arial Unicode MS" w:cs="Arial Unicode MS" w:eastAsia="Arial Unicode MS" w:hAnsi="Arial Unicode MS"/>
          <w:b w:val="1"/>
          <w:bCs w:val="1"/>
          <w:rtl w:val="0"/>
        </w:rPr>
        <w:t xml:space="preserve">12．損害等への対応</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1．乙は、修理作業の実施にあたり、通常求められる注意をもって作業を行うものとします。</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既存ガラス、サッシ、建具、壁面その他の設備に経年劣化、腐食、変形、施工不良その他乙の作業によらない不具合が存在する場合、これに起因して生じた損害については、その原因および乙の責任の有無・程度を踏まえて取り扱うものとします。</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3．乙の責めに帰すべき事由により甲に損害が生じた場合は、関係法令および具体的事情に基づき、その責任の範囲を定めるものとします。</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8pgnxy4wv4as" w:id="13"/>
      <w:bookmarkEnd w:id="13"/>
      <w:r w:rsidDel="00000000" w:rsidR="00000000" w:rsidRPr="00000000">
        <w:rPr>
          <w:rFonts w:ascii="Arial Unicode MS" w:cs="Arial Unicode MS" w:eastAsia="Arial Unicode MS" w:hAnsi="Arial Unicode MS"/>
          <w:b w:val="1"/>
          <w:bCs w:val="1"/>
          <w:rtl w:val="0"/>
        </w:rPr>
        <w:t xml:space="preserve">13．キャンセル</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甲が乙の出動後または現場到着後に本申込みを取り消した場合、乙は、既に発生した出張費、緊急手配費、材料費その他合理的な実費を甲に請求することができます。</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ただし、具体的なキャンセル料金について別途提示された料金規定等がある場合は、その内容に従うものとします。</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gseoylj9jygr" w:id="14"/>
      <w:bookmarkEnd w:id="14"/>
      <w:r w:rsidDel="00000000" w:rsidR="00000000" w:rsidRPr="00000000">
        <w:rPr>
          <w:rFonts w:ascii="Arial Unicode MS" w:cs="Arial Unicode MS" w:eastAsia="Arial Unicode MS" w:hAnsi="Arial Unicode MS"/>
          <w:b w:val="1"/>
          <w:bCs w:val="1"/>
          <w:rtl w:val="0"/>
        </w:rPr>
        <w:t xml:space="preserve">14．個人情報の取扱い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により取得した甲の氏名、住所、電話番号その他の個人情報を、修理対応、連絡、請求、アフターサービスその他本申込みに関連する業務および法令上必要な対応のために利用し、法令に基づく場合その他正当な理由がある場合を除き、必要な範囲を超えて第三者に提供しないものとします。</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pPr>
      <w:bookmarkStart w:colFirst="0" w:colLast="0" w:name="_jfo4e1az5yt3" w:id="15"/>
      <w:bookmarkEnd w:id="15"/>
      <w:r w:rsidDel="00000000" w:rsidR="00000000" w:rsidRPr="00000000">
        <w:rPr>
          <w:rFonts w:ascii="Arial Unicode MS" w:cs="Arial Unicode MS" w:eastAsia="Arial Unicode MS" w:hAnsi="Arial Unicode MS"/>
          <w:b w:val="1"/>
          <w:bCs w:val="1"/>
          <w:rtl w:val="0"/>
        </w:rPr>
        <w:t xml:space="preserve">15．協議事項</w:t>
      </w: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本申込書に定めのない事項または本申込みに関して疑義が生じた場合、甲および乙は、関係法令および取引上の慣行を踏まえ、誠意をもって協議し解決するものとします。</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以上の内容を確認し、緊急ガラス修理を申し込みます。</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【申込者（甲）】</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【修理事業者（乙）】</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7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