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mfjqgnmuufw" w:id="0"/>
      <w:bookmarkEnd w:id="0"/>
      <w:r w:rsidDel="00000000" w:rsidR="00000000" w:rsidRPr="00000000">
        <w:rPr>
          <w:rFonts w:ascii="Arial Unicode MS" w:cs="Arial Unicode MS" w:eastAsia="Arial Unicode MS" w:hAnsi="Arial Unicode MS"/>
          <w:b w:val="1"/>
          <w:bCs w:val="1"/>
          <w:sz w:val="44"/>
          <w:szCs w:val="44"/>
          <w:rtl w:val="0"/>
        </w:rPr>
        <w:t xml:space="preserve">現地調査実施同意書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以下「甲」という。）は、ガラス修理、ガラス交換その他これらに付随する工事の検討、見積りまたは施工可否の判断を目的として、事業者（以下「乙」という。）が対象場所において現地調査を実施することについて、以下の内容を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mkfeftc6yiet"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本同意書は、甲が乙に依頼するガラス修理、ガラス交換、サッシ・建具等に関する工事の検討に先立ち、乙が実施する現地調査の内容、条件および責任範囲を明確にすることを目的とする。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gd7bfhwbgu3z" w:id="2"/>
      <w:bookmarkEnd w:id="2"/>
      <w:r w:rsidDel="00000000" w:rsidR="00000000" w:rsidRPr="00000000">
        <w:rPr>
          <w:rFonts w:ascii="Arial Unicode MS" w:cs="Arial Unicode MS" w:eastAsia="Arial Unicode MS" w:hAnsi="Arial Unicode MS"/>
          <w:b w:val="1"/>
          <w:bCs w:val="1"/>
          <w:rtl w:val="0"/>
        </w:rPr>
        <w:t xml:space="preserve">第2条（対象場所）</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現地調査の対象場所は、次のとおりとする。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建物名：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部屋・区画等：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調査対象箇所：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F">
      <w:pPr>
        <w:pStyle w:val="Heading2"/>
        <w:keepNext w:val="0"/>
        <w:keepLines w:val="0"/>
        <w:spacing w:after="80" w:lineRule="auto"/>
        <w:rPr>
          <w:b w:val="1"/>
          <w:bCs w:val="1"/>
        </w:rPr>
      </w:pPr>
      <w:bookmarkStart w:colFirst="0" w:colLast="0" w:name="_6s5nwytu9jvd" w:id="3"/>
      <w:bookmarkEnd w:id="3"/>
      <w:r w:rsidDel="00000000" w:rsidR="00000000" w:rsidRPr="00000000">
        <w:rPr>
          <w:rFonts w:ascii="Arial Unicode MS" w:cs="Arial Unicode MS" w:eastAsia="Arial Unicode MS" w:hAnsi="Arial Unicode MS"/>
          <w:b w:val="1"/>
          <w:bCs w:val="1"/>
          <w:rtl w:val="0"/>
        </w:rPr>
        <w:t xml:space="preserve">第3条（現地調査の内容）</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甲は、乙が必要に応じて次に掲げる調査を実施することに同意する。</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ガラスの破損状況、ひび割れ、欠損その他の状態の確認</w:t>
        <w:br w:type="textWrapping"/>
        <w:t xml:space="preserve"> (2) ガラスの種類、厚さ、寸法、構造および仕様の確認</w:t>
        <w:br w:type="textWrapping"/>
        <w:t xml:space="preserve"> (3) 窓、サッシ、建具、枠、シーリング材その他周辺部分の状態確認</w:t>
        <w:br w:type="textWrapping"/>
        <w:t xml:space="preserve"> (4) ガラスおよび開口部の採寸</w:t>
        <w:br w:type="textWrapping"/>
        <w:t xml:space="preserve"> (5) 作業場所、搬入経路、作業スペースおよび足場等の確認</w:t>
        <w:br w:type="textWrapping"/>
        <w:t xml:space="preserve"> (6) 高所作業その他特殊な施工方法の必要性の確認</w:t>
        <w:br w:type="textWrapping"/>
        <w:t xml:space="preserve"> (7) 写真その他の方法による対象箇所の記録</w:t>
        <w:br w:type="textWrapping"/>
        <w:t xml:space="preserve"> (8) 修理、交換その他必要な工事方法を判断するための確認</w:t>
        <w:br w:type="textWrapping"/>
        <w:t xml:space="preserve"> (9) その他、見積りまたは施工可否の判断に合理的に必要な調査</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現地調査は、原則として工事の実施を確約するものではなく、乙は調査結果に基づき、施工の可否、施工方法、費用、工期その他必要な事項を検討するものとする。</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xusglzxd208r" w:id="4"/>
      <w:bookmarkEnd w:id="4"/>
      <w:r w:rsidDel="00000000" w:rsidR="00000000" w:rsidRPr="00000000">
        <w:rPr>
          <w:rFonts w:ascii="Arial Unicode MS" w:cs="Arial Unicode MS" w:eastAsia="Arial Unicode MS" w:hAnsi="Arial Unicode MS"/>
          <w:b w:val="1"/>
          <w:bCs w:val="1"/>
          <w:rtl w:val="0"/>
        </w:rPr>
        <w:t xml:space="preserve">第4条（建物等への立入り）</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甲は、乙および乙が現地調査のために使用する作業員、協力事業者その他の関係者が、現地調査に必要な範囲で対象場所に立ち入ることに同意する。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甲は、対象場所への立入りについて、所有者、管理会社、賃貸人その他権限を有する者の許可が必要な場合、自らの責任において事前に必要な承諾を得るものとする。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乙は、現地調査に必要な範囲を超えて対象場所に立ち入らないものとする。</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l4elugch9tgz" w:id="5"/>
      <w:bookmarkEnd w:id="5"/>
      <w:r w:rsidDel="00000000" w:rsidR="00000000" w:rsidRPr="00000000">
        <w:rPr>
          <w:rFonts w:ascii="Arial Unicode MS" w:cs="Arial Unicode MS" w:eastAsia="Arial Unicode MS" w:hAnsi="Arial Unicode MS"/>
          <w:b w:val="1"/>
          <w:bCs w:val="1"/>
          <w:rtl w:val="0"/>
        </w:rPr>
        <w:t xml:space="preserve">第5条（調査に必要な作業）</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甲は、現地調査に必要な範囲で、乙が窓、サッシ、網戸、カーテン、ブラインドその他対象箇所周辺の設備等を開閉または移動することに同意する。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乙が、部材の取外し、シーリング材の一部除去その他対象物の状態に影響を及ぼす可能性のある調査を必要とすると判断した場合は、原則として事前に甲へ説明し、甲の承諾を得た上で実施するものとする。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破損したガラスの撤去、応急処置その他現地調査の範囲を超える作業については、緊急性がある場合を除き、別途甲乙間で合意した上で実施するものとする。</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fwu92dmg2c2b" w:id="6"/>
      <w:bookmarkEnd w:id="6"/>
      <w:r w:rsidDel="00000000" w:rsidR="00000000" w:rsidRPr="00000000">
        <w:rPr>
          <w:rFonts w:ascii="Arial Unicode MS" w:cs="Arial Unicode MS" w:eastAsia="Arial Unicode MS" w:hAnsi="Arial Unicode MS"/>
          <w:b w:val="1"/>
          <w:bCs w:val="1"/>
          <w:rtl w:val="0"/>
        </w:rPr>
        <w:t xml:space="preserve">第6条（写真撮影等）</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甲は、乙が現地調査、見積り、施工方法の検討、作業記録その他業務上必要な目的のため、対象となるガラス、サッシ、建具、建物設備、破損状況およびその周辺を撮影することに同意する。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乙は、撮影した写真または映像を前項に定める目的の範囲内で使用し、甲の承諾なく広告、施工事例その他の公開目的に使用しないものとする。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甲は、撮影を希望しない場所または物品がある場合、現地調査開始前までに乙へ申し出るものとする。</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b694psbommy1" w:id="7"/>
      <w:bookmarkEnd w:id="7"/>
      <w:r w:rsidDel="00000000" w:rsidR="00000000" w:rsidRPr="00000000">
        <w:rPr>
          <w:rFonts w:ascii="Arial Unicode MS" w:cs="Arial Unicode MS" w:eastAsia="Arial Unicode MS" w:hAnsi="Arial Unicode MS"/>
          <w:b w:val="1"/>
          <w:bCs w:val="1"/>
          <w:rtl w:val="0"/>
        </w:rPr>
        <w:t xml:space="preserve">第7条（甲による情報提供）</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甲は、乙に対し、現地調査および施工方法の検討に必要な範囲で、次に掲げる事項を可能な限り正確に伝えるものとする。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ガラスが破損した日時および原因</w:t>
        <w:br w:type="textWrapping"/>
        <w:t xml:space="preserve"> (2) 過去の修理、交換または改修の履歴</w:t>
        <w:br w:type="textWrapping"/>
        <w:t xml:space="preserve"> (3) 建物または対象箇所に関する既知の不具合</w:t>
        <w:br w:type="textWrapping"/>
        <w:t xml:space="preserve"> (4) 建物の利用上または管理上の制限</w:t>
        <w:br w:type="textWrapping"/>
        <w:t xml:space="preserve"> (5) 対象場所への立入りまたは作業に関する注意事項</w:t>
        <w:br w:type="textWrapping"/>
        <w:t xml:space="preserve"> (6) その他、安全な調査のため乙が確認を求めた事項</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甲から提供された情報に誤りまたは不足があり、これにより調査内容、見積金額、施工方法等に変更が生じた場合、乙は必要に応じて内容を変更することができる。</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rfo1l86d5raj" w:id="8"/>
      <w:bookmarkEnd w:id="8"/>
      <w:r w:rsidDel="00000000" w:rsidR="00000000" w:rsidRPr="00000000">
        <w:rPr>
          <w:rFonts w:ascii="Arial Unicode MS" w:cs="Arial Unicode MS" w:eastAsia="Arial Unicode MS" w:hAnsi="Arial Unicode MS"/>
          <w:b w:val="1"/>
          <w:bCs w:val="1"/>
          <w:rtl w:val="0"/>
        </w:rPr>
        <w:t xml:space="preserve">第8条（既存設備等の状態）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ガラス、サッシ、建具、枠、シーリング材、壁面その他の既存設備について、経年劣化、腐食、変形、ひび割れ、緩みその他外観から確認することが困難な不具合が存在する場合があることを確認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通常の方法による現地調査に伴って既存設備の劣化または不具合が顕在化した場合、乙に故意または過失がある場合を除き、乙は当該不具合そのものについて責任を負わない。</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乙は、調査により施工上または安全上の問題を発見した場合、その内容を甲に説明し、必要に応じて追加調査、補修その他の対応を提案することができる。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oc5i9vk4p1ln" w:id="9"/>
      <w:bookmarkEnd w:id="9"/>
      <w:r w:rsidDel="00000000" w:rsidR="00000000" w:rsidRPr="00000000">
        <w:rPr>
          <w:rFonts w:ascii="Arial Unicode MS" w:cs="Arial Unicode MS" w:eastAsia="Arial Unicode MS" w:hAnsi="Arial Unicode MS"/>
          <w:b w:val="1"/>
          <w:bCs w:val="1"/>
          <w:rtl w:val="0"/>
        </w:rPr>
        <w:t xml:space="preserve">第9条（破損ガラス等の安全確保）</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甲は、割れ、ひび、欠損等が生じたガラスについて、振動、風圧、接触その他の原因により現地調査中に破損が進行する可能性があることを確認する。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乙は、現地調査に際して合理的な安全措置を講ずるものとする。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既に著しく破損または劣化しているガラス等について、通常かつ適切な調査行為によって破損が進行した場合、乙に故意または過失がある場合を除き、乙はその責任を負わない。</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乙は、安全上必要と判断した場合、現地調査を中止し、または調査方法を変更することができる。</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b9gitq3hmboo" w:id="10"/>
      <w:bookmarkEnd w:id="10"/>
      <w:r w:rsidDel="00000000" w:rsidR="00000000" w:rsidRPr="00000000">
        <w:rPr>
          <w:rFonts w:ascii="Arial Unicode MS" w:cs="Arial Unicode MS" w:eastAsia="Arial Unicode MS" w:hAnsi="Arial Unicode MS"/>
          <w:b w:val="1"/>
          <w:bCs w:val="1"/>
          <w:rtl w:val="0"/>
        </w:rPr>
        <w:t xml:space="preserve">第10条（調査結果と施工可否）</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乙は、現地調査の結果、希望する修理または交換が技術上、安全上その他の理由により困難であると判断した場合、施工を引き受けないことができる。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現地調査時に確認できなかった内部構造、隠れた劣化、既存部材の状態その他の事情が施工開始後に判明した場合、当初予定した施工方法、工期または費用が変更されることがある。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前項の場合、乙は可能な限り速やかに甲へその内容を説明し、必要となる追加工事等について別途協議するものとする。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g89naqxscgaq" w:id="11"/>
      <w:bookmarkEnd w:id="11"/>
      <w:r w:rsidDel="00000000" w:rsidR="00000000" w:rsidRPr="00000000">
        <w:rPr>
          <w:rFonts w:ascii="Arial Unicode MS" w:cs="Arial Unicode MS" w:eastAsia="Arial Unicode MS" w:hAnsi="Arial Unicode MS"/>
          <w:b w:val="1"/>
          <w:bCs w:val="1"/>
          <w:rtl w:val="0"/>
        </w:rPr>
        <w:t xml:space="preserve">第11条（見積り）</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現地調査の結果に基づき乙が見積書を作成する場合、その見積内容は調査時点で確認できた状態および甲から提供された情報を前提とする。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現地調査後に、追加の破損、隠れた不具合、特殊な施工条件その他見積時に合理的に確認できなかった事情が判明した場合、乙は甲に説明した上で、見積内容を変更または追加することができる。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現地調査または見積書の作成のみをもって、甲乙間に修理工事、交換工事その他の工事契約が成立するものではない。</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pPr>
      <w:bookmarkStart w:colFirst="0" w:colLast="0" w:name="_y0xdski99n0b" w:id="12"/>
      <w:bookmarkEnd w:id="12"/>
      <w:r w:rsidDel="00000000" w:rsidR="00000000" w:rsidRPr="00000000">
        <w:rPr>
          <w:rFonts w:ascii="Arial Unicode MS" w:cs="Arial Unicode MS" w:eastAsia="Arial Unicode MS" w:hAnsi="Arial Unicode MS"/>
          <w:b w:val="1"/>
          <w:bCs w:val="1"/>
          <w:rtl w:val="0"/>
        </w:rPr>
        <w:t xml:space="preserve">第12条（現地調査費用）</w:t>
      </w:r>
      <w:r w:rsidDel="00000000" w:rsidR="00000000" w:rsidRPr="00000000">
        <w:rPr>
          <w:rtl w:val="0"/>
        </w:rPr>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現地調査に費用が発生する場合、その金額および支払条件は次のとおりとする。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現地調査費：金　　　　　　　　　円（税込）</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出張費等：金　　　　　　　　　円（税込）</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　　　　　　　　　　　　　　　　　　　　　　　</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9ljfegysdsu5" w:id="13"/>
      <w:bookmarkEnd w:id="13"/>
      <w:r w:rsidDel="00000000" w:rsidR="00000000" w:rsidRPr="00000000">
        <w:rPr>
          <w:rFonts w:ascii="Arial Unicode MS" w:cs="Arial Unicode MS" w:eastAsia="Arial Unicode MS" w:hAnsi="Arial Unicode MS"/>
          <w:b w:val="1"/>
          <w:bCs w:val="1"/>
          <w:rtl w:val="0"/>
        </w:rPr>
        <w:t xml:space="preserve">第13条（調査日時の変更等）</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天候、交通事情、災害、事故、作業員の安全確保その他やむを得ない事情により予定した現地調査を実施することが困難となった場合、乙は甲に連絡の上、調査日時を変更することができる。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対象場所への立入りができない場合、調査に必要な安全が確保できない場合その他乙が適切な調査を行うことが困難と判断した場合、乙は現地調査を延期または中止することができる。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rtx4eslilmt8" w:id="14"/>
      <w:bookmarkEnd w:id="14"/>
      <w:r w:rsidDel="00000000" w:rsidR="00000000" w:rsidRPr="00000000">
        <w:rPr>
          <w:rFonts w:ascii="Arial Unicode MS" w:cs="Arial Unicode MS" w:eastAsia="Arial Unicode MS" w:hAnsi="Arial Unicode MS"/>
          <w:b w:val="1"/>
          <w:bCs w:val="1"/>
          <w:rtl w:val="0"/>
        </w:rPr>
        <w:t xml:space="preserve">第14条（損害の取扱い）</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乙は、現地調査の実施にあたり、対象場所、建物、設備および甲の所有物等を損傷しないよう合理的な注意を払うものとする。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乙の責めに帰すべき事由により甲に損害が生じた場合、乙は法令および当事者間の協議に従い、その損害について責任を負うものとする。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天災地変、既存設備の劣化、甲または第三者の行為その他乙の責めに帰することのできない事由によって生じた損害については、乙は責任を負わないものとする。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x9xhx7pmoyf" w:id="15"/>
      <w:bookmarkEnd w:id="15"/>
      <w:r w:rsidDel="00000000" w:rsidR="00000000" w:rsidRPr="00000000">
        <w:rPr>
          <w:rFonts w:ascii="Arial Unicode MS" w:cs="Arial Unicode MS" w:eastAsia="Arial Unicode MS" w:hAnsi="Arial Unicode MS"/>
          <w:b w:val="1"/>
          <w:bCs w:val="1"/>
          <w:rtl w:val="0"/>
        </w:rPr>
        <w:t xml:space="preserve">第15条（個人情報等の取扱い）</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現地調査に伴い取得した甲の氏名、住所、連絡先その他の個人情報を、現地調査、見積り、工事に関する連絡その他これらに付随する業務のために必要な範囲で取り扱うものとし、法令に基づく場合を除き、正当な理由なく第三者に提供しない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o80wjpsktzzk"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本同意書に定めのない事項または本同意書の内容について疑義が生じた場合、甲乙は誠意をもって協議し、解決を図るものとする。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以上の内容について説明を受け、現地調査の目的および実施内容を確認した上で、乙による現地調査の実施に同意します。</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【甲（依頼者）】</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【乙（事業者）】</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