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yjyqyjf0kr4" w:id="0"/>
      <w:bookmarkEnd w:id="0"/>
      <w:r w:rsidDel="00000000" w:rsidR="00000000" w:rsidRPr="00000000">
        <w:rPr>
          <w:rFonts w:ascii="Arial Unicode MS" w:cs="Arial Unicode MS" w:eastAsia="Arial Unicode MS" w:hAnsi="Arial Unicode MS"/>
          <w:b w:val="1"/>
          <w:bCs w:val="1"/>
          <w:sz w:val="44"/>
          <w:szCs w:val="44"/>
          <w:rtl w:val="0"/>
        </w:rPr>
        <w:t xml:space="preserve">強化ガラス施工確認書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　　　　　　　　　　　　　　（以下「甲」という。）と、依頼者　　　　　　　　　　　　　　（以下「乙」という。）は、強化ガラスを使用する施工について、その仕様、特性、施工条件および注意事項を確認するため、次のとおり本確認書を作成する。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s6kn3mb1xp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の依頼に基づき実施するガラス修理、交換、新規取付けその他の施工（以下「本施工」という。）について、強化ガラスの仕様および特性ならびに施工上の注意事項をあらかじめ確認し、施工後の認識の相違およ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bbzilbprhfx"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本施工の対象および内容は、次のとおりとする。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
        <w:gridCol w:w="6720"/>
        <w:tblGridChange w:id="0">
          <w:tblGrid>
            <w:gridCol w:w="2310"/>
            <w:gridCol w:w="67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修理　□ 交換　□ 新規取付け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7b5croi07iqj" w:id="3"/>
      <w:bookmarkEnd w:id="3"/>
      <w:r w:rsidDel="00000000" w:rsidR="00000000" w:rsidRPr="00000000">
        <w:rPr>
          <w:rFonts w:ascii="Arial Unicode MS" w:cs="Arial Unicode MS" w:eastAsia="Arial Unicode MS" w:hAnsi="Arial Unicode MS"/>
          <w:b w:val="1"/>
          <w:bCs w:val="1"/>
          <w:rtl w:val="0"/>
        </w:rPr>
        <w:t xml:space="preserve">第3条（強化ガラスの仕様）</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乙は、本施工に使用する強化ガラスの仕様が次の内容であることを確認する。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7140"/>
        <w:tblGridChange w:id="0">
          <w:tblGrid>
            <w:gridCol w:w="1890"/>
            <w:gridCol w:w="71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透明強化ガラス　□ 型板強化ガラス　□ 熱線反射強化ガラス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厚み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4mm　□ 5mm　□ 6mm　□ 8mm　□ 10mm　□ 12mm　□ その他（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穴あけ　□ 切欠き　□ 面取り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メーカー・品番等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D">
            <w:pPr>
              <w:rPr>
                <w:sz w:val="20"/>
                <w:szCs w:val="20"/>
              </w:rPr>
            </w:pPr>
            <w:r w:rsidDel="00000000" w:rsidR="00000000" w:rsidRPr="00000000">
              <w:rPr>
                <w:rtl w:val="0"/>
              </w:rPr>
            </w:r>
          </w:p>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F">
      <w:pPr>
        <w:pStyle w:val="Heading2"/>
        <w:keepNext w:val="0"/>
        <w:keepLines w:val="0"/>
        <w:spacing w:after="80" w:lineRule="auto"/>
        <w:rPr>
          <w:b w:val="1"/>
          <w:bCs w:val="1"/>
        </w:rPr>
      </w:pPr>
      <w:bookmarkStart w:colFirst="0" w:colLast="0" w:name="_40eic2gqr3pn" w:id="4"/>
      <w:bookmarkEnd w:id="4"/>
      <w:r w:rsidDel="00000000" w:rsidR="00000000" w:rsidRPr="00000000">
        <w:rPr>
          <w:rFonts w:ascii="Arial Unicode MS" w:cs="Arial Unicode MS" w:eastAsia="Arial Unicode MS" w:hAnsi="Arial Unicode MS"/>
          <w:b w:val="1"/>
          <w:bCs w:val="1"/>
          <w:rtl w:val="0"/>
        </w:rPr>
        <w:t xml:space="preserve">第4条（強化ガラスの特性）</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乙は、強化ガラスが、一般的な同厚のフロートガラスと比較して衝撃や曲げに対する強度を高めるための処理が施されたガラスであることを確認する。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乙は、強化ガラスであっても破損しないことが保証されるものではなく、強い衝撃、局部的な力、傷、施工条件、使用環境その他の要因によって破損する場合があることを確認する。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乙は、強化ガラスが破損した場合、通常は細かな粒状に全面破砕する特性を有する一方、その破損態様を完全に保証できるものではないことを確認する。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乙は、ガラスの製造工程、熱処理その他の影響により、通常のガラスと比較して、反射像のゆがみ、波打ち、ローラーマークその他外観上の差異が生じる場合があることを確認する。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wx54fro6tiid" w:id="5"/>
      <w:bookmarkEnd w:id="5"/>
      <w:r w:rsidDel="00000000" w:rsidR="00000000" w:rsidRPr="00000000">
        <w:rPr>
          <w:rFonts w:ascii="Arial Unicode MS" w:cs="Arial Unicode MS" w:eastAsia="Arial Unicode MS" w:hAnsi="Arial Unicode MS"/>
          <w:b w:val="1"/>
          <w:bCs w:val="1"/>
          <w:rtl w:val="0"/>
        </w:rPr>
        <w:t xml:space="preserve">第5条（自然破損等）</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乙は、強化ガラスについて、外部から明確な衝撃が確認できない場合であっても、ガラス内部の微細な不純物、傷、温度変化、応力その他の複合的な要因により破損する可能性があることを確認する。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前項の破損が発生した場合、その原因について外観その他通常の調査のみでは特定できない場合があることを、乙はあらかじめ了承する。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破損の原因および責任の所在について疑義が生じた場合は、施工状況、製品の状態、使用状況その他の事情を確認したうえで、甲乙協議するものとする。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rdl28rkmt9m1" w:id="6"/>
      <w:bookmarkEnd w:id="6"/>
      <w:r w:rsidDel="00000000" w:rsidR="00000000" w:rsidRPr="00000000">
        <w:rPr>
          <w:rFonts w:ascii="Arial Unicode MS" w:cs="Arial Unicode MS" w:eastAsia="Arial Unicode MS" w:hAnsi="Arial Unicode MS"/>
          <w:b w:val="1"/>
          <w:bCs w:val="1"/>
          <w:rtl w:val="0"/>
        </w:rPr>
        <w:t xml:space="preserve">第6条（加工に関する確認）</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乙は、強化処理後のガラスについて、原則として切断、穴あけ、切欠きその他の加工を行うことができないため、製作前に寸法および加工内容を確定する必要があることを確認する。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乙の指示または乙から提供された寸法、図面その他の情報に基づき製作した後、乙の都合により寸法または加工内容を変更する場合には、新たなガラスの製作が必要となることがある。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前項の場合に発生する再製作費、材料費、運搬費、施工費その他の追加費用については、別途甲乙間で協議のうえ定めるものとする。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og9m1g8v22yn" w:id="7"/>
      <w:bookmarkEnd w:id="7"/>
      <w:r w:rsidDel="00000000" w:rsidR="00000000" w:rsidRPr="00000000">
        <w:rPr>
          <w:rFonts w:ascii="Arial Unicode MS" w:cs="Arial Unicode MS" w:eastAsia="Arial Unicode MS" w:hAnsi="Arial Unicode MS"/>
          <w:b w:val="1"/>
          <w:bCs w:val="1"/>
          <w:rtl w:val="0"/>
        </w:rPr>
        <w:t xml:space="preserve">第7条（既存ガラスとの相違）</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交換施工の場合、乙は、新たに施工する強化ガラスと既存ガラスとの間に、色調、透明度、反射、厚み、模様、表面状態その他の外観上の差異が生じる場合があることを確認する。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既存製品の廃番、メーカー変更、製造時期の違いその他やむを得ない事情により、既存ガラスと完全に同一の仕様を用意できない場合、甲は乙に説明したうえで、代替品を提案することができる。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m7llikgccwpu" w:id="8"/>
      <w:bookmarkEnd w:id="8"/>
      <w:r w:rsidDel="00000000" w:rsidR="00000000" w:rsidRPr="00000000">
        <w:rPr>
          <w:rFonts w:ascii="Arial Unicode MS" w:cs="Arial Unicode MS" w:eastAsia="Arial Unicode MS" w:hAnsi="Arial Unicode MS"/>
          <w:b w:val="1"/>
          <w:bCs w:val="1"/>
          <w:rtl w:val="0"/>
        </w:rPr>
        <w:t xml:space="preserve">第8条（施工上の注意事項）</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本施工に際しては、既存ガラスの撤去、サッシまたは枠の調整、シーリング、部材交換その他必要な作業を行う場合がある。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施工箇所の既存枠、サッシ、建具その他の設備に劣化、変形、腐食または損傷がある場合には、ガラス交換のみでは十分な性能を確保できないことがある。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開始後に事前確認が困難であった劣化、損傷その他の事情が判明し、追加作業が必要となった場合、甲は乙にその内容および追加費用を説明し、乙の確認を得たうえで施工するものとする。ただし、安全確保のため緊急の措置が必要な場合は、この限りでない。</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uuywn88vas1s" w:id="9"/>
      <w:bookmarkEnd w:id="9"/>
      <w:r w:rsidDel="00000000" w:rsidR="00000000" w:rsidRPr="00000000">
        <w:rPr>
          <w:rFonts w:ascii="Arial Unicode MS" w:cs="Arial Unicode MS" w:eastAsia="Arial Unicode MS" w:hAnsi="Arial Unicode MS"/>
          <w:b w:val="1"/>
          <w:bCs w:val="1"/>
          <w:rtl w:val="0"/>
        </w:rPr>
        <w:t xml:space="preserve">第9条（安全性に関する確認）</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乙は、強化ガラスの使用によって事故または負傷の危険が完全になくなるものではないことを確認する。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施工後にガラスの欠け、ひび、著しい傷その他異常を発見した場合、乙は使用状況に応じて必要な安全措置を講じ、速やかに甲へ連絡するものとする。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手すり、床、屋根、防火設備その他法令上または安全上特別な性能が求められる箇所については、強化ガラス単体では要求される性能を満たさない場合があるため、使用場所に応じた仕様の確認を行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hxub52bd4qn5" w:id="10"/>
      <w:bookmarkEnd w:id="10"/>
      <w:r w:rsidDel="00000000" w:rsidR="00000000" w:rsidRPr="00000000">
        <w:rPr>
          <w:rFonts w:ascii="Arial Unicode MS" w:cs="Arial Unicode MS" w:eastAsia="Arial Unicode MS" w:hAnsi="Arial Unicode MS"/>
          <w:b w:val="1"/>
          <w:bCs w:val="1"/>
          <w:rtl w:val="0"/>
        </w:rPr>
        <w:t xml:space="preserve">第10条（保証および責任範囲）</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甲は、本施工を通常求められる方法に従って実施するものとする。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施工後に甲の施工上の不備が確認された場合は、甲乙間で定めた保証条件に従い対応するものとする。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天災、事故、第三者による行為、物品の衝突、建物またはサッシ等の変形、乙の使用方法その他甲の責めに帰することのできない事由によって生じた破損については、甲の責任によるものとはしない。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本条は、法令上甲が負うべき責任を不当に免除または制限するものではない。</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c3eyqzmpfs4m" w:id="11"/>
      <w:bookmarkEnd w:id="11"/>
      <w:r w:rsidDel="00000000" w:rsidR="00000000" w:rsidRPr="00000000">
        <w:rPr>
          <w:rFonts w:ascii="Arial Unicode MS" w:cs="Arial Unicode MS" w:eastAsia="Arial Unicode MS" w:hAnsi="Arial Unicode MS"/>
          <w:b w:val="1"/>
          <w:bCs w:val="1"/>
          <w:rtl w:val="0"/>
        </w:rPr>
        <w:t xml:space="preserve">第11条（追加費用）</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当初の見積りまたは施工内容に含まれていない追加工事、部材交換、再製作その他の作業が必要となった場合は、甲は原則として乙にその内容および費用を説明し、乙の確認を得たうえで実施する。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bjtn3dbc0o1f" w:id="12"/>
      <w:bookmarkEnd w:id="12"/>
      <w:r w:rsidDel="00000000" w:rsidR="00000000" w:rsidRPr="00000000">
        <w:rPr>
          <w:rFonts w:ascii="Arial Unicode MS" w:cs="Arial Unicode MS" w:eastAsia="Arial Unicode MS" w:hAnsi="Arial Unicode MS"/>
          <w:b w:val="1"/>
          <w:bCs w:val="1"/>
          <w:rtl w:val="0"/>
        </w:rPr>
        <w:t xml:space="preserve">第12条（確認事項）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乙は、本確認書の内容について甲から必要な説明を受け、次の事項を確認したものとする。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強化ガラスの種類、厚み、寸法および加工内容を確認しました。</w:t>
        <w:br w:type="textWrapping"/>
        <w:t xml:space="preserve"> □ 強化ガラスであっても破損する可能性があることを確認しました。</w:t>
        <w:br w:type="textWrapping"/>
        <w:t xml:space="preserve"> □ 破損時には全面破砕する場合があることを確認しました。</w:t>
        <w:br w:type="textWrapping"/>
        <w:t xml:space="preserve"> □ 強化処理後は原則として切断、穴あけ等の加工ができないことを確認しました。</w:t>
        <w:br w:type="textWrapping"/>
        <w:t xml:space="preserve"> □ 既存ガラスと色調、透明度、反射等に差異が生じる場合があることを確認しました。</w:t>
        <w:br w:type="textWrapping"/>
        <w:t xml:space="preserve"> □ 強化ガラス特有のゆがみ、波打ち等が生じる場合があることを確認しました。</w:t>
        <w:br w:type="textWrapping"/>
        <w:t xml:space="preserve"> □ 施工条件によって追加作業または追加費用が発生する場合があることを確認しました。</w:t>
        <w:br w:type="textWrapping"/>
        <w:t xml:space="preserve"> □ 本確認書に記載された施工内容および注意事項について説明を受け、了承しました。</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iz50i5xfcnf8"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本確認書に定めのない事項または本施工に関して疑義が生じた場合には、甲乙双方が施工状況、製品の状態その他の事情を確認し、誠意をもって協議のうえ解決するものとする。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甲（施工業者）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乙（依頼者）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施工対象</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