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cwpmp64rmpc" w:id="0"/>
      <w:bookmarkEnd w:id="0"/>
      <w:r w:rsidDel="00000000" w:rsidR="00000000" w:rsidRPr="00000000">
        <w:rPr>
          <w:rFonts w:ascii="Arial Unicode MS" w:cs="Arial Unicode MS" w:eastAsia="Arial Unicode MS" w:hAnsi="Arial Unicode MS"/>
          <w:b w:val="1"/>
          <w:bCs w:val="1"/>
          <w:sz w:val="44"/>
          <w:szCs w:val="44"/>
          <w:rtl w:val="0"/>
        </w:rPr>
        <w:t xml:space="preserve">型板ガラス交換確認書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本確認書は、型板ガラスの交換工事について、交換するガラスの仕様、施工内容、仕上がり、既存ガラスとの差異その他の重要事項を、施工前に依頼者と施工業者との間で確認することを目的とする。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依頼者および施工業者は、以下の内容を確認し、これに基づいて型板ガラス交換工事を実施するものとする。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5jxmd3qckdy0" w:id="1"/>
      <w:bookmarkEnd w:id="1"/>
      <w:r w:rsidDel="00000000" w:rsidR="00000000" w:rsidRPr="00000000">
        <w:rPr>
          <w:rFonts w:ascii="Arial Unicode MS" w:cs="Arial Unicode MS" w:eastAsia="Arial Unicode MS" w:hAnsi="Arial Unicode MS"/>
          <w:b w:val="1"/>
          <w:bCs w:val="1"/>
          <w:rtl w:val="0"/>
        </w:rPr>
        <w:t xml:space="preserve">第1条（施工対象）</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本工事の対象となる場所および施工内容は、次のとおりとする。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6.1517363267653"/>
        <w:gridCol w:w="7759.360074696857"/>
        <w:tblGridChange w:id="0">
          <w:tblGrid>
            <w:gridCol w:w="1266.1517363267653"/>
            <w:gridCol w:w="7759.36007469685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破損ガラス交換　□ 劣化による交換　□ 仕様変更　□ その他（　　　　　　）</w:t>
            </w:r>
          </w:p>
          <w:p w:rsidR="00000000" w:rsidDel="00000000" w:rsidP="00000000" w:rsidRDefault="00000000" w:rsidRPr="00000000" w14:paraId="00000012">
            <w:pPr>
              <w:rPr>
                <w:sz w:val="20"/>
                <w:szCs w:val="20"/>
              </w:rPr>
            </w:pPr>
            <w:r w:rsidDel="00000000" w:rsidR="00000000" w:rsidRPr="00000000">
              <w:rPr>
                <w:rtl w:val="0"/>
              </w:rPr>
            </w:r>
          </w:p>
        </w:tc>
      </w:tr>
    </w:tbl>
    <w:p w:rsidR="00000000" w:rsidDel="00000000" w:rsidP="00000000" w:rsidRDefault="00000000" w:rsidRPr="00000000" w14:paraId="00000013">
      <w:pPr>
        <w:pStyle w:val="Heading2"/>
        <w:keepNext w:val="0"/>
        <w:keepLines w:val="0"/>
        <w:spacing w:after="80" w:lineRule="auto"/>
        <w:rPr>
          <w:b w:val="1"/>
          <w:bCs w:val="1"/>
        </w:rPr>
      </w:pPr>
      <w:bookmarkStart w:colFirst="0" w:colLast="0" w:name="_fa36q5x9y5f4" w:id="2"/>
      <w:bookmarkEnd w:id="2"/>
      <w:r w:rsidDel="00000000" w:rsidR="00000000" w:rsidRPr="00000000">
        <w:rPr>
          <w:rFonts w:ascii="Arial Unicode MS" w:cs="Arial Unicode MS" w:eastAsia="Arial Unicode MS" w:hAnsi="Arial Unicode MS"/>
          <w:b w:val="1"/>
          <w:bCs w:val="1"/>
          <w:rtl w:val="0"/>
        </w:rPr>
        <w:t xml:space="preserve">第2条（交換する型板ガラスの仕様）</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依頼者および施工業者は、交換する型板ガラスの仕様について、次のとおり確認する。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15"/>
        <w:gridCol w:w="6315"/>
        <w:tblGridChange w:id="0">
          <w:tblGrid>
            <w:gridCol w:w="2715"/>
            <w:gridCol w:w="6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型板ガラス　□ 網入り型板ガラス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模様・柄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枚数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枚</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メーカー・製品名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その他の仕様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6">
      <w:pPr>
        <w:pStyle w:val="Heading2"/>
        <w:keepNext w:val="0"/>
        <w:keepLines w:val="0"/>
        <w:spacing w:after="80" w:lineRule="auto"/>
        <w:rPr>
          <w:b w:val="1"/>
          <w:bCs w:val="1"/>
        </w:rPr>
      </w:pPr>
      <w:bookmarkStart w:colFirst="0" w:colLast="0" w:name="_nputskmuh6b4" w:id="3"/>
      <w:bookmarkEnd w:id="3"/>
      <w:r w:rsidDel="00000000" w:rsidR="00000000" w:rsidRPr="00000000">
        <w:rPr>
          <w:rFonts w:ascii="Arial Unicode MS" w:cs="Arial Unicode MS" w:eastAsia="Arial Unicode MS" w:hAnsi="Arial Unicode MS"/>
          <w:b w:val="1"/>
          <w:bCs w:val="1"/>
          <w:rtl w:val="0"/>
        </w:rPr>
        <w:t xml:space="preserve">第3条（既存ガラスとの相違）</w:t>
      </w:r>
    </w:p>
    <w:p w:rsidR="00000000" w:rsidDel="00000000" w:rsidP="00000000" w:rsidRDefault="00000000" w:rsidRPr="00000000" w14:paraId="0000002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依頼者は、交換する型板ガラスについて、既存ガラスと同一または近似する製品を選定した場合であっても、製造メーカー、製造時期、製造方法、製品仕様等の違いにより、模様、凹凸、色調、透明度、光の透過状態その他の外観に差異が生じる場合があることを確認する。</w:t>
      </w:r>
    </w:p>
    <w:p w:rsidR="00000000" w:rsidDel="00000000" w:rsidP="00000000" w:rsidRDefault="00000000" w:rsidRPr="00000000" w14:paraId="0000002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既存の型板ガラスが廃番、生産終了その他の理由により入手できない場合、施工業者は、依頼者と協議のうえ、類似する型板ガラスその他の代替品を使用することができる。</w:t>
      </w:r>
    </w:p>
    <w:p w:rsidR="00000000" w:rsidDel="00000000" w:rsidP="00000000" w:rsidRDefault="00000000" w:rsidRPr="00000000" w14:paraId="0000002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複数枚のガラスが並ぶ窓、建具その他の場所において一部のみを交換する場合、既存ガラスと交換後のガラスとの間で模様や見え方に差異が生じることがある。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um2ho6uw1m8w" w:id="4"/>
      <w:bookmarkEnd w:id="4"/>
      <w:r w:rsidDel="00000000" w:rsidR="00000000" w:rsidRPr="00000000">
        <w:rPr>
          <w:rFonts w:ascii="Arial Unicode MS" w:cs="Arial Unicode MS" w:eastAsia="Arial Unicode MS" w:hAnsi="Arial Unicode MS"/>
          <w:b w:val="1"/>
          <w:bCs w:val="1"/>
          <w:rtl w:val="0"/>
        </w:rPr>
        <w:t xml:space="preserve">第4条（型板面の向き）</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型板ガラスには、表面が平滑な面と模様・凹凸のある面が存在する場合がある。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施工業者は、設置場所、既存ガラスの施工状態、製品仕様その他の条件を踏まえて型板面の向きを決定するものとし、必要に応じて施工前に依頼者へ説明する。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型板面の向きについて特別な希望がある場合は、次のとおりとする。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希望・指定事項：</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odcqjdpgaaa4" w:id="5"/>
      <w:bookmarkEnd w:id="5"/>
      <w:r w:rsidDel="00000000" w:rsidR="00000000" w:rsidRPr="00000000">
        <w:rPr>
          <w:rFonts w:ascii="Arial Unicode MS" w:cs="Arial Unicode MS" w:eastAsia="Arial Unicode MS" w:hAnsi="Arial Unicode MS"/>
          <w:b w:val="1"/>
          <w:bCs w:val="1"/>
          <w:rtl w:val="0"/>
        </w:rPr>
        <w:t xml:space="preserve">第5条（目隠し性能等の確認）</w:t>
      </w:r>
    </w:p>
    <w:p w:rsidR="00000000" w:rsidDel="00000000" w:rsidP="00000000" w:rsidRDefault="00000000" w:rsidRPr="00000000" w14:paraId="0000003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依頼者は、型板ガラスが視線を遮りやすくするためのガラスである一方、完全に視界を遮断するものではないことを確認する。</w:t>
      </w:r>
    </w:p>
    <w:p w:rsidR="00000000" w:rsidDel="00000000" w:rsidP="00000000" w:rsidRDefault="00000000" w:rsidRPr="00000000" w14:paraId="0000003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室内外の明るさ、照明、対象物とガラスとの距離その他の条件によっては、人影、物体の形状、色等が認識できる場合がある。</w:t>
      </w:r>
    </w:p>
    <w:p w:rsidR="00000000" w:rsidDel="00000000" w:rsidP="00000000" w:rsidRDefault="00000000" w:rsidRPr="00000000" w14:paraId="0000003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型板ガラスの採用のみをもって、防犯、防音、断熱、遮熱その他の性能が保証されるものではない。</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z8ucntsyo623" w:id="6"/>
      <w:bookmarkEnd w:id="6"/>
      <w:r w:rsidDel="00000000" w:rsidR="00000000" w:rsidRPr="00000000">
        <w:rPr>
          <w:rFonts w:ascii="Arial Unicode MS" w:cs="Arial Unicode MS" w:eastAsia="Arial Unicode MS" w:hAnsi="Arial Unicode MS"/>
          <w:b w:val="1"/>
          <w:bCs w:val="1"/>
          <w:rtl w:val="0"/>
        </w:rPr>
        <w:t xml:space="preserve">第6条（採寸および施工条件）</w:t>
      </w:r>
    </w:p>
    <w:p w:rsidR="00000000" w:rsidDel="00000000" w:rsidP="00000000" w:rsidRDefault="00000000" w:rsidRPr="00000000" w14:paraId="0000003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施工業者は、現地の開口寸法、サッシ、建具、ガラス溝その他必要な箇所を確認し、施工可能な寸法および仕様を決定する。</w:t>
      </w:r>
    </w:p>
    <w:p w:rsidR="00000000" w:rsidDel="00000000" w:rsidP="00000000" w:rsidRDefault="00000000" w:rsidRPr="00000000" w14:paraId="0000003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既存サッシ、建具、パッキン、ビード、シーリング材その他の部材に著しい劣化、変形または破損が確認された場合、ガラス交換とは別に補修または部材交換が必要となることがある。</w:t>
      </w:r>
    </w:p>
    <w:p w:rsidR="00000000" w:rsidDel="00000000" w:rsidP="00000000" w:rsidRDefault="00000000" w:rsidRPr="00000000" w14:paraId="0000003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現地調査または既存ガラス撤去後に、事前に確認できなかった不具合等が判明した場合、施工業者は依頼者へ説明し、必要に応じて施工内容、工期または費用について協議する。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3el8bsft18rv" w:id="7"/>
      <w:bookmarkEnd w:id="7"/>
      <w:r w:rsidDel="00000000" w:rsidR="00000000" w:rsidRPr="00000000">
        <w:rPr>
          <w:rFonts w:ascii="Arial Unicode MS" w:cs="Arial Unicode MS" w:eastAsia="Arial Unicode MS" w:hAnsi="Arial Unicode MS"/>
          <w:b w:val="1"/>
          <w:bCs w:val="1"/>
          <w:rtl w:val="0"/>
        </w:rPr>
        <w:t xml:space="preserve">第7条（施工後の仕上がり）</w:t>
      </w:r>
    </w:p>
    <w:p w:rsidR="00000000" w:rsidDel="00000000" w:rsidP="00000000" w:rsidRDefault="00000000" w:rsidRPr="00000000" w14:paraId="0000003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型板ガラス特有の模様、凹凸、製造上生じる軽微な外観差その他製品の通常の特性については、施工不良には該当しないものとする。</w:t>
      </w:r>
    </w:p>
    <w:p w:rsidR="00000000" w:rsidDel="00000000" w:rsidP="00000000" w:rsidRDefault="00000000" w:rsidRPr="00000000" w14:paraId="0000003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既存サッシまたは建具の経年劣化、ゆがみ、変形等により、新品時と同一の仕上がりとならない場合がある。</w:t>
      </w:r>
    </w:p>
    <w:p w:rsidR="00000000" w:rsidDel="00000000" w:rsidP="00000000" w:rsidRDefault="00000000" w:rsidRPr="00000000" w14:paraId="0000003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施工完了後、依頼者はガラスの種類、外観、取付状態その他施工内容を確認するものとする。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d24w9iz8ii62" w:id="8"/>
      <w:bookmarkEnd w:id="8"/>
      <w:r w:rsidDel="00000000" w:rsidR="00000000" w:rsidRPr="00000000">
        <w:rPr>
          <w:rFonts w:ascii="Arial Unicode MS" w:cs="Arial Unicode MS" w:eastAsia="Arial Unicode MS" w:hAnsi="Arial Unicode MS"/>
          <w:b w:val="1"/>
          <w:bCs w:val="1"/>
          <w:rtl w:val="0"/>
        </w:rPr>
        <w:t xml:space="preserve">第8条（追加工事および費用）</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開始後に、既存部材の劣化、腐食、変形その他事前に確認することが困難であった事情により追加工事が必要となった場合、施工業者は原則として依頼者へ内容および追加費用を説明し、承諾を得たうえで実施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緊急に安全確保のための措置が必要な場合は、施工業者は必要最小限の応急措置を行うことができる。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p60hivdtemgd" w:id="9"/>
      <w:bookmarkEnd w:id="9"/>
      <w:r w:rsidDel="00000000" w:rsidR="00000000" w:rsidRPr="00000000">
        <w:rPr>
          <w:rFonts w:ascii="Arial Unicode MS" w:cs="Arial Unicode MS" w:eastAsia="Arial Unicode MS" w:hAnsi="Arial Unicode MS"/>
          <w:b w:val="1"/>
          <w:bCs w:val="1"/>
          <w:rtl w:val="0"/>
        </w:rPr>
        <w:t xml:space="preserve">第9条（安全上の注意）</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依頼者は、施工中は施工業者の指示に従い、作業区域への立入り、ガラスおよび工具への接触その他施工の安全を妨げる行為を行わないものとする。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また、施工完了後についても、施工業者から養生時間その他の注意事項について説明を受けた場合は、これを遵守するものとする。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bod73n9ofrj7" w:id="10"/>
      <w:bookmarkEnd w:id="10"/>
      <w:r w:rsidDel="00000000" w:rsidR="00000000" w:rsidRPr="00000000">
        <w:rPr>
          <w:rFonts w:ascii="Arial Unicode MS" w:cs="Arial Unicode MS" w:eastAsia="Arial Unicode MS" w:hAnsi="Arial Unicode MS"/>
          <w:b w:val="1"/>
          <w:bCs w:val="1"/>
          <w:rtl w:val="0"/>
        </w:rPr>
        <w:t xml:space="preserve">第10条（確認事項）</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依頼者は、本工事について次の事項を確認した。</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交換する型板ガラスの種類・模様・厚さ・寸法を確認しました。</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既存ガラスと交換後のガラスで、模様、色調、透明度、見え方等が異なる場合があることを確認しました。</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既存製品が廃番等の場合、類似する代替品を使用する場合があることを確認しました。</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型板ガラスは完全な目隠しを保証するものではないことを確認しました。</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既存サッシ・建具等の状態によって追加工事が必要となる場合があることを確認しました。</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その他、施工業者から説明を受けた事項について確認しました。</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9tp58fv4ygoq" w:id="11"/>
      <w:bookmarkEnd w:id="11"/>
      <w:r w:rsidDel="00000000" w:rsidR="00000000" w:rsidRPr="00000000">
        <w:rPr>
          <w:rFonts w:ascii="Arial Unicode MS" w:cs="Arial Unicode MS" w:eastAsia="Arial Unicode MS" w:hAnsi="Arial Unicode MS"/>
          <w:b w:val="1"/>
          <w:bCs w:val="1"/>
          <w:rtl w:val="0"/>
        </w:rPr>
        <w:t xml:space="preserve">第11条（協議事項）</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本確認書に定めのない事項または本工事について疑義が生じた場合、依頼者および施工業者は、施工状況その他の事情を踏まえ、誠実に協議して解決するものとする。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以上の内容について説明を受け、型板ガラス交換工事の内容および注意事項を確認しました。</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【施工業者】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6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