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rvn30djcfb8h" w:id="0"/>
      <w:bookmarkEnd w:id="0"/>
      <w:r w:rsidDel="00000000" w:rsidR="00000000" w:rsidRPr="00000000">
        <w:rPr>
          <w:rFonts w:ascii="Arial Unicode MS" w:cs="Arial Unicode MS" w:eastAsia="Arial Unicode MS" w:hAnsi="Arial Unicode MS"/>
          <w:b w:val="1"/>
          <w:bCs w:val="1"/>
          <w:sz w:val="44"/>
          <w:szCs w:val="44"/>
          <w:rtl w:val="0"/>
        </w:rPr>
        <w:t xml:space="preserve">追加部材に関する承諾書</w:t>
      </w:r>
    </w:p>
    <w:p w:rsidR="00000000" w:rsidDel="00000000" w:rsidP="00000000" w:rsidRDefault="00000000" w:rsidRPr="00000000" w14:paraId="0000000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乙が甲から依頼を受けて実施するガラス修理、交換その他これらに付随する工事（以下「本工事」という。）において、当初予定していた部材以外の追加部材が必要となったことについて、以下のとおり確認し、甲はその使用および費用負担について承諾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1p7l5tel938c"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承諾書は、本工事の施工過程において、現地の状況、既存部材の状態、施工上の必要性その他の事情により、当初の見積書、注文書、工事契約書その他の書面に含まれていない部材の追加が必要となった場合に、その内容、費用および取扱いを明確に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sdqqi0hhdc8v" w:id="2"/>
      <w:bookmarkEnd w:id="2"/>
      <w:r w:rsidDel="00000000" w:rsidR="00000000" w:rsidRPr="00000000">
        <w:rPr>
          <w:rFonts w:ascii="Arial Unicode MS" w:cs="Arial Unicode MS" w:eastAsia="Arial Unicode MS" w:hAnsi="Arial Unicode MS"/>
          <w:b w:val="1"/>
          <w:bCs w:val="1"/>
          <w:rtl w:val="0"/>
        </w:rPr>
        <w:t xml:space="preserve">第2条（対象工事）</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本承諾書の対象となる工事は、次のとおりとする。</w:t>
      </w:r>
    </w:p>
    <w:tbl>
      <w:tblPr>
        <w:tblStyle w:val="Table1"/>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65"/>
        <w:gridCol w:w="6750"/>
        <w:tblGridChange w:id="0">
          <w:tblGrid>
            <w:gridCol w:w="2265"/>
            <w:gridCol w:w="67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施工場所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建物・施設名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施工箇所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窓　□ ドア　□ 引戸　□ FIX窓　□ 店舗・間仕切り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工事内容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 ガラス修理　□ ガラス交換　□ サッシ修理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当初契約・見積番号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bl>
    <w:p w:rsidR="00000000" w:rsidDel="00000000" w:rsidP="00000000" w:rsidRDefault="00000000" w:rsidRPr="00000000" w14:paraId="00000016">
      <w:pPr>
        <w:pStyle w:val="Heading2"/>
        <w:keepNext w:val="0"/>
        <w:keepLines w:val="0"/>
        <w:spacing w:after="80" w:lineRule="auto"/>
        <w:rPr>
          <w:b w:val="1"/>
          <w:bCs w:val="1"/>
        </w:rPr>
      </w:pPr>
      <w:bookmarkStart w:colFirst="0" w:colLast="0" w:name="_x2lxq17x4bef" w:id="3"/>
      <w:bookmarkEnd w:id="3"/>
      <w:r w:rsidDel="00000000" w:rsidR="00000000" w:rsidRPr="00000000">
        <w:rPr>
          <w:rFonts w:ascii="Arial Unicode MS" w:cs="Arial Unicode MS" w:eastAsia="Arial Unicode MS" w:hAnsi="Arial Unicode MS"/>
          <w:b w:val="1"/>
          <w:bCs w:val="1"/>
          <w:rtl w:val="0"/>
        </w:rPr>
        <w:t xml:space="preserve">第3条（追加部材）</w:t>
      </w:r>
    </w:p>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甲および乙は、本工事において、次の追加部材が必要となったことを確認する。</w:t>
      </w:r>
    </w:p>
    <w:tbl>
      <w:tblPr>
        <w:tblStyle w:val="Table2"/>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45"/>
        <w:gridCol w:w="6885"/>
        <w:tblGridChange w:id="0">
          <w:tblGrid>
            <w:gridCol w:w="2145"/>
            <w:gridCol w:w="688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追加部材名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131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メーカー・製品名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規格・型番</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数量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使用箇所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追加理由</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 既存部材の劣化　□ 破損　□ 寸法・仕様相違　□ 施工上必要　□ その他（　　　　　　）</w:t>
            </w:r>
          </w:p>
        </w:tc>
      </w:tr>
    </w:tbl>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追加部材が複数ある場合は、別紙の追加部材明細書を本承諾書の一部として取り扱うものとする。</w:t>
      </w:r>
    </w:p>
    <w:p w:rsidR="00000000" w:rsidDel="00000000" w:rsidP="00000000" w:rsidRDefault="00000000" w:rsidRPr="00000000" w14:paraId="00000027">
      <w:pPr>
        <w:spacing w:after="240" w:before="240" w:lineRule="auto"/>
        <w:rPr>
          <w:sz w:val="20"/>
          <w:szCs w:val="20"/>
        </w:rPr>
      </w:pPr>
      <w:r w:rsidDel="00000000" w:rsidR="00000000" w:rsidRPr="00000000">
        <w:rPr>
          <w:rtl w:val="0"/>
        </w:rPr>
      </w:r>
    </w:p>
    <w:p w:rsidR="00000000" w:rsidDel="00000000" w:rsidP="00000000" w:rsidRDefault="00000000" w:rsidRPr="00000000" w14:paraId="00000028">
      <w:pPr>
        <w:pStyle w:val="Heading2"/>
        <w:keepNext w:val="0"/>
        <w:keepLines w:val="0"/>
        <w:spacing w:after="80" w:lineRule="auto"/>
        <w:rPr>
          <w:b w:val="1"/>
          <w:bCs w:val="1"/>
        </w:rPr>
      </w:pPr>
      <w:bookmarkStart w:colFirst="0" w:colLast="0" w:name="_fsai15h61ck9" w:id="4"/>
      <w:bookmarkEnd w:id="4"/>
      <w:r w:rsidDel="00000000" w:rsidR="00000000" w:rsidRPr="00000000">
        <w:rPr>
          <w:rFonts w:ascii="Arial Unicode MS" w:cs="Arial Unicode MS" w:eastAsia="Arial Unicode MS" w:hAnsi="Arial Unicode MS"/>
          <w:b w:val="1"/>
          <w:bCs w:val="1"/>
          <w:rtl w:val="0"/>
        </w:rPr>
        <w:t xml:space="preserve">第4条（追加部材が必要となった理由）</w:t>
      </w:r>
    </w:p>
    <w:p w:rsidR="00000000" w:rsidDel="00000000" w:rsidP="00000000" w:rsidRDefault="00000000" w:rsidRPr="00000000" w14:paraId="00000029">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現地調査または本工事の施工過程において、当初の調査時には確認することが困難であった既存部材の劣化、腐食、破損、変形、寸法の相違、固定状態その他の事情が判明した場合、本工事を適切に実施するために必要な追加部材を甲に提示することができる。</w:t>
      </w:r>
    </w:p>
    <w:p w:rsidR="00000000" w:rsidDel="00000000" w:rsidP="00000000" w:rsidRDefault="00000000" w:rsidRPr="00000000" w14:paraId="0000002A">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乙は、追加部材を使用する場合、その必要性、種類、数量および追加費用について、合理的に可能な範囲で事前に甲へ説明するものとする。</w:t>
      </w:r>
    </w:p>
    <w:p w:rsidR="00000000" w:rsidDel="00000000" w:rsidP="00000000" w:rsidRDefault="00000000" w:rsidRPr="00000000" w14:paraId="0000002B">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甲は、乙から前項の説明を受けたうえで、追加部材の使用について承諾するものとする。</w:t>
      </w:r>
    </w:p>
    <w:p w:rsidR="00000000" w:rsidDel="00000000" w:rsidP="00000000" w:rsidRDefault="00000000" w:rsidRPr="00000000" w14:paraId="0000002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D">
      <w:pPr>
        <w:pStyle w:val="Heading2"/>
        <w:keepNext w:val="0"/>
        <w:keepLines w:val="0"/>
        <w:spacing w:after="80" w:lineRule="auto"/>
        <w:rPr>
          <w:b w:val="1"/>
          <w:bCs w:val="1"/>
        </w:rPr>
      </w:pPr>
      <w:bookmarkStart w:colFirst="0" w:colLast="0" w:name="_rnv4mn4zs5vl" w:id="5"/>
      <w:bookmarkEnd w:id="5"/>
      <w:r w:rsidDel="00000000" w:rsidR="00000000" w:rsidRPr="00000000">
        <w:rPr>
          <w:rFonts w:ascii="Arial Unicode MS" w:cs="Arial Unicode MS" w:eastAsia="Arial Unicode MS" w:hAnsi="Arial Unicode MS"/>
          <w:b w:val="1"/>
          <w:bCs w:val="1"/>
          <w:rtl w:val="0"/>
        </w:rPr>
        <w:t xml:space="preserve">第5条（追加費用）</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追加部材およびこれに伴う施工について発生する費用は、次のとおりとする。</w:t>
      </w:r>
    </w:p>
    <w:tbl>
      <w:tblPr>
        <w:tblStyle w:val="Table3"/>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65"/>
        <w:gridCol w:w="7065"/>
        <w:tblGridChange w:id="0">
          <w:tblGrid>
            <w:gridCol w:w="1965"/>
            <w:gridCol w:w="706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Fonts w:ascii="Arial Unicode MS" w:cs="Arial Unicode MS" w:eastAsia="Arial Unicode MS" w:hAnsi="Arial Unicode MS"/>
                <w:sz w:val="20"/>
                <w:szCs w:val="20"/>
                <w:rtl w:val="0"/>
              </w:rPr>
              <w:t xml:space="preserve">追加部材費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Fonts w:ascii="Arial Unicode MS" w:cs="Arial Unicode MS" w:eastAsia="Arial Unicode MS" w:hAnsi="Arial Unicode MS"/>
                <w:sz w:val="20"/>
                <w:szCs w:val="20"/>
                <w:rtl w:val="0"/>
              </w:rPr>
              <w:t xml:space="preserve">追加施工費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Fonts w:ascii="Arial Unicode MS" w:cs="Arial Unicode MS" w:eastAsia="Arial Unicode MS" w:hAnsi="Arial Unicode MS"/>
                <w:sz w:val="20"/>
                <w:szCs w:val="20"/>
                <w:rtl w:val="0"/>
              </w:rPr>
              <w:t xml:space="preserve">追加費用合計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Fonts w:ascii="Arial Unicode MS" w:cs="Arial Unicode MS" w:eastAsia="Arial Unicode MS" w:hAnsi="Arial Unicode MS"/>
                <w:sz w:val="20"/>
                <w:szCs w:val="20"/>
                <w:rtl w:val="0"/>
              </w:rPr>
              <w:t xml:space="preserve">□ 銀行振込　□ 現金　□ クレジットカード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Fonts w:ascii="Arial Unicode MS" w:cs="Arial Unicode MS" w:eastAsia="Arial Unicode MS" w:hAnsi="Arial Unicode MS"/>
                <w:sz w:val="20"/>
                <w:szCs w:val="20"/>
                <w:rtl w:val="0"/>
              </w:rPr>
              <w:t xml:space="preserve">　　　　年　　　月　　　日</w:t>
            </w:r>
          </w:p>
        </w:tc>
      </w:tr>
    </w:tbl>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甲は、上記追加費用が当初の見積金額または契約金額とは別に発生することを確認し、これを負担することを承諾する。</w:t>
      </w:r>
    </w:p>
    <w:p w:rsidR="00000000" w:rsidDel="00000000" w:rsidP="00000000" w:rsidRDefault="00000000" w:rsidRPr="00000000" w14:paraId="0000003E">
      <w:pPr>
        <w:spacing w:after="240" w:before="240" w:lineRule="auto"/>
        <w:rPr>
          <w:sz w:val="20"/>
          <w:szCs w:val="20"/>
        </w:rPr>
      </w:pPr>
      <w:r w:rsidDel="00000000" w:rsidR="00000000" w:rsidRPr="00000000">
        <w:rPr>
          <w:rtl w:val="0"/>
        </w:rPr>
      </w:r>
    </w:p>
    <w:p w:rsidR="00000000" w:rsidDel="00000000" w:rsidP="00000000" w:rsidRDefault="00000000" w:rsidRPr="00000000" w14:paraId="0000003F">
      <w:pPr>
        <w:pStyle w:val="Heading2"/>
        <w:keepNext w:val="0"/>
        <w:keepLines w:val="0"/>
        <w:spacing w:after="80" w:lineRule="auto"/>
        <w:rPr>
          <w:b w:val="1"/>
          <w:bCs w:val="1"/>
        </w:rPr>
      </w:pPr>
      <w:bookmarkStart w:colFirst="0" w:colLast="0" w:name="_iuuuzztppr0h" w:id="6"/>
      <w:bookmarkEnd w:id="6"/>
      <w:r w:rsidDel="00000000" w:rsidR="00000000" w:rsidRPr="00000000">
        <w:rPr>
          <w:rFonts w:ascii="Arial Unicode MS" w:cs="Arial Unicode MS" w:eastAsia="Arial Unicode MS" w:hAnsi="Arial Unicode MS"/>
          <w:b w:val="1"/>
          <w:bCs w:val="1"/>
          <w:rtl w:val="0"/>
        </w:rPr>
        <w:t xml:space="preserve">第6条（追加部材の仕様変更）</w:t>
      </w:r>
    </w:p>
    <w:p w:rsidR="00000000" w:rsidDel="00000000" w:rsidP="00000000" w:rsidRDefault="00000000" w:rsidRPr="00000000" w14:paraId="00000040">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追加部材について、メーカーの在庫状況、製造終了、納期その他やむを得ない事情により、当初提示した製品または部材を使用できない場合、乙は甲にその旨を説明したうえで、同等品その他の代替部材を提案することができる。</w:t>
      </w:r>
    </w:p>
    <w:p w:rsidR="00000000" w:rsidDel="00000000" w:rsidP="00000000" w:rsidRDefault="00000000" w:rsidRPr="00000000" w14:paraId="00000041">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前項の代替部材について、性能、外観、色調、寸法その他に差異が生じる場合、乙は合理的に可能な範囲でその内容を甲に説明するものとする。</w:t>
      </w:r>
    </w:p>
    <w:p w:rsidR="00000000" w:rsidDel="00000000" w:rsidP="00000000" w:rsidRDefault="00000000" w:rsidRPr="00000000" w14:paraId="00000042">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代替部材の使用によって追加費用が生じる場合は、乙はその金額を甲に提示し、甲の承諾を得るものとする。</w:t>
      </w:r>
    </w:p>
    <w:p w:rsidR="00000000" w:rsidDel="00000000" w:rsidP="00000000" w:rsidRDefault="00000000" w:rsidRPr="00000000" w14:paraId="0000004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4">
      <w:pPr>
        <w:pStyle w:val="Heading2"/>
        <w:keepNext w:val="0"/>
        <w:keepLines w:val="0"/>
        <w:spacing w:after="80" w:lineRule="auto"/>
        <w:rPr>
          <w:b w:val="1"/>
          <w:bCs w:val="1"/>
        </w:rPr>
      </w:pPr>
      <w:bookmarkStart w:colFirst="0" w:colLast="0" w:name="_1tgj0hcc0xet" w:id="7"/>
      <w:bookmarkEnd w:id="7"/>
      <w:r w:rsidDel="00000000" w:rsidR="00000000" w:rsidRPr="00000000">
        <w:rPr>
          <w:rFonts w:ascii="Arial Unicode MS" w:cs="Arial Unicode MS" w:eastAsia="Arial Unicode MS" w:hAnsi="Arial Unicode MS"/>
          <w:b w:val="1"/>
          <w:bCs w:val="1"/>
          <w:rtl w:val="0"/>
        </w:rPr>
        <w:t xml:space="preserve">第7条（既存部材との相違）</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追加部材または代替部材について、既存のガラス、サッシ、金物、パッキン、シーリング材その他の部材と、色、形状、質感、光沢、透明度、寸法その他の外観上または仕様上の差異が生じる場合があることを確認する。</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ただし、乙は、合理的に可能な範囲で既存部材との調和を考慮して部材を選定するものとする。</w:t>
      </w:r>
    </w:p>
    <w:p w:rsidR="00000000" w:rsidDel="00000000" w:rsidP="00000000" w:rsidRDefault="00000000" w:rsidRPr="00000000" w14:paraId="00000047">
      <w:pPr>
        <w:spacing w:after="240" w:before="240" w:lineRule="auto"/>
        <w:rPr>
          <w:sz w:val="20"/>
          <w:szCs w:val="20"/>
        </w:rPr>
      </w:pPr>
      <w:r w:rsidDel="00000000" w:rsidR="00000000" w:rsidRPr="00000000">
        <w:rPr>
          <w:rtl w:val="0"/>
        </w:rPr>
      </w:r>
    </w:p>
    <w:p w:rsidR="00000000" w:rsidDel="00000000" w:rsidP="00000000" w:rsidRDefault="00000000" w:rsidRPr="00000000" w14:paraId="00000048">
      <w:pPr>
        <w:pStyle w:val="Heading2"/>
        <w:keepNext w:val="0"/>
        <w:keepLines w:val="0"/>
        <w:spacing w:after="80" w:lineRule="auto"/>
        <w:rPr>
          <w:b w:val="1"/>
          <w:bCs w:val="1"/>
        </w:rPr>
      </w:pPr>
      <w:bookmarkStart w:colFirst="0" w:colLast="0" w:name="_8hzdg820e7ji" w:id="8"/>
      <w:bookmarkEnd w:id="8"/>
      <w:r w:rsidDel="00000000" w:rsidR="00000000" w:rsidRPr="00000000">
        <w:rPr>
          <w:rFonts w:ascii="Arial Unicode MS" w:cs="Arial Unicode MS" w:eastAsia="Arial Unicode MS" w:hAnsi="Arial Unicode MS"/>
          <w:b w:val="1"/>
          <w:bCs w:val="1"/>
          <w:rtl w:val="0"/>
        </w:rPr>
        <w:t xml:space="preserve">第8条（工期への影響）</w:t>
      </w:r>
    </w:p>
    <w:p w:rsidR="00000000" w:rsidDel="00000000" w:rsidP="00000000" w:rsidRDefault="00000000" w:rsidRPr="00000000" w14:paraId="00000049">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追加部材の発注、調達、加工その他の事情により、当初予定していた施工日または工期に変更が生じる場合があることを甲は確認する。</w:t>
      </w:r>
    </w:p>
    <w:p w:rsidR="00000000" w:rsidDel="00000000" w:rsidP="00000000" w:rsidRDefault="00000000" w:rsidRPr="00000000" w14:paraId="0000004A">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前項の場合、乙は、変更後の施工日または工期の見込みについて、判明次第、甲に通知するものとする。</w:t>
      </w:r>
    </w:p>
    <w:p w:rsidR="00000000" w:rsidDel="00000000" w:rsidP="00000000" w:rsidRDefault="00000000" w:rsidRPr="00000000" w14:paraId="0000004B">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メーカー、仕入先、運送事業者その他乙の合理的な支配が及ばない事情による納期遅延については、甲乙協議のうえ施工日程を調整するものとする。</w:t>
      </w:r>
    </w:p>
    <w:p w:rsidR="00000000" w:rsidDel="00000000" w:rsidP="00000000" w:rsidRDefault="00000000" w:rsidRPr="00000000" w14:paraId="0000004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zcu80p5ygifk" w:id="9"/>
      <w:bookmarkEnd w:id="9"/>
      <w:r w:rsidDel="00000000" w:rsidR="00000000" w:rsidRPr="00000000">
        <w:rPr>
          <w:rFonts w:ascii="Arial Unicode MS" w:cs="Arial Unicode MS" w:eastAsia="Arial Unicode MS" w:hAnsi="Arial Unicode MS"/>
          <w:b w:val="1"/>
          <w:bCs w:val="1"/>
          <w:rtl w:val="0"/>
        </w:rPr>
        <w:t xml:space="preserve">第9条（施工中に新たな追加部材が必要となった場合）</w:t>
      </w:r>
    </w:p>
    <w:p w:rsidR="00000000" w:rsidDel="00000000" w:rsidP="00000000" w:rsidRDefault="00000000" w:rsidRPr="00000000" w14:paraId="0000004E">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本承諾書に記載した追加部材のほか、施工開始後に新たな追加部材が必要となった場合、乙は、原則として甲にその内容および追加費用を説明し、甲の承諾を得たうえで使用するものとする。</w:t>
      </w:r>
    </w:p>
    <w:p w:rsidR="00000000" w:rsidDel="00000000" w:rsidP="00000000" w:rsidRDefault="00000000" w:rsidRPr="00000000" w14:paraId="0000004F">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かかわらず、建物または設備への損害の拡大防止、人身の安全確保その他緊急の必要があり、事前に甲の承諾を得ることが困難な場合、乙は必要最小限の応急措置を行うことができる。この場合、乙は甲に対し、その内容および費用について速やかに報告するものとする。</w:t>
      </w:r>
    </w:p>
    <w:p w:rsidR="00000000" w:rsidDel="00000000" w:rsidP="00000000" w:rsidRDefault="00000000" w:rsidRPr="00000000" w14:paraId="00000050">
      <w:pPr>
        <w:spacing w:after="240" w:before="240" w:lineRule="auto"/>
        <w:rPr>
          <w:sz w:val="20"/>
          <w:szCs w:val="20"/>
        </w:rPr>
      </w:pPr>
      <w:r w:rsidDel="00000000" w:rsidR="00000000" w:rsidRPr="00000000">
        <w:rPr>
          <w:rtl w:val="0"/>
        </w:rPr>
      </w:r>
    </w:p>
    <w:p w:rsidR="00000000" w:rsidDel="00000000" w:rsidP="00000000" w:rsidRDefault="00000000" w:rsidRPr="00000000" w14:paraId="00000051">
      <w:pPr>
        <w:pStyle w:val="Heading2"/>
        <w:keepNext w:val="0"/>
        <w:keepLines w:val="0"/>
        <w:spacing w:after="80" w:lineRule="auto"/>
        <w:rPr>
          <w:b w:val="1"/>
          <w:bCs w:val="1"/>
        </w:rPr>
      </w:pPr>
      <w:bookmarkStart w:colFirst="0" w:colLast="0" w:name="_pobjzmsqkhpe" w:id="10"/>
      <w:bookmarkEnd w:id="10"/>
      <w:r w:rsidDel="00000000" w:rsidR="00000000" w:rsidRPr="00000000">
        <w:rPr>
          <w:rFonts w:ascii="Arial Unicode MS" w:cs="Arial Unicode MS" w:eastAsia="Arial Unicode MS" w:hAnsi="Arial Unicode MS"/>
          <w:b w:val="1"/>
          <w:bCs w:val="1"/>
          <w:rtl w:val="0"/>
        </w:rPr>
        <w:t xml:space="preserve">第10条（追加部材に関する保証）</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追加部材の保証については、メーカー保証、乙が別途定める工事保証または甲乙間で締結した工事契約の定めに従うものとする。</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ただし、通常の使用による経年劣化、甲または第三者による不適切な使用もしくは加工、天災その他乙の責めに帰することのできない事由によって生じた不具合については、この限りでない。</w:t>
      </w:r>
    </w:p>
    <w:p w:rsidR="00000000" w:rsidDel="00000000" w:rsidP="00000000" w:rsidRDefault="00000000" w:rsidRPr="00000000" w14:paraId="00000054">
      <w:pPr>
        <w:spacing w:after="240" w:before="240" w:lineRule="auto"/>
        <w:rPr>
          <w:sz w:val="20"/>
          <w:szCs w:val="20"/>
        </w:rPr>
      </w:pPr>
      <w:r w:rsidDel="00000000" w:rsidR="00000000" w:rsidRPr="00000000">
        <w:rPr>
          <w:rtl w:val="0"/>
        </w:rPr>
      </w:r>
    </w:p>
    <w:p w:rsidR="00000000" w:rsidDel="00000000" w:rsidP="00000000" w:rsidRDefault="00000000" w:rsidRPr="00000000" w14:paraId="00000055">
      <w:pPr>
        <w:pStyle w:val="Heading2"/>
        <w:keepNext w:val="0"/>
        <w:keepLines w:val="0"/>
        <w:spacing w:after="80" w:lineRule="auto"/>
        <w:rPr>
          <w:b w:val="1"/>
          <w:bCs w:val="1"/>
        </w:rPr>
      </w:pPr>
      <w:bookmarkStart w:colFirst="0" w:colLast="0" w:name="_n8hqh0vvq5pj" w:id="11"/>
      <w:bookmarkEnd w:id="11"/>
      <w:r w:rsidDel="00000000" w:rsidR="00000000" w:rsidRPr="00000000">
        <w:rPr>
          <w:rFonts w:ascii="Arial Unicode MS" w:cs="Arial Unicode MS" w:eastAsia="Arial Unicode MS" w:hAnsi="Arial Unicode MS"/>
          <w:b w:val="1"/>
          <w:bCs w:val="1"/>
          <w:rtl w:val="0"/>
        </w:rPr>
        <w:t xml:space="preserve">第11条（当初契約との関係）</w:t>
      </w:r>
    </w:p>
    <w:p w:rsidR="00000000" w:rsidDel="00000000" w:rsidP="00000000" w:rsidRDefault="00000000" w:rsidRPr="00000000" w14:paraId="00000056">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本承諾書は、本工事に関して甲乙間で締結された工事契約書、注文書、注文請書、見積書その他の合意を補足するものとする。</w:t>
      </w:r>
    </w:p>
    <w:p w:rsidR="00000000" w:rsidDel="00000000" w:rsidP="00000000" w:rsidRDefault="00000000" w:rsidRPr="00000000" w14:paraId="00000057">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本承諾書に定めのない事項については、当初の契約その他甲乙間の合意内容に従うものとする。</w:t>
      </w:r>
    </w:p>
    <w:p w:rsidR="00000000" w:rsidDel="00000000" w:rsidP="00000000" w:rsidRDefault="00000000" w:rsidRPr="00000000" w14:paraId="00000058">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本承諾書の内容と当初の契約内容が抵触する場合、追加部材およびこれに直接関連する事項については、本承諾書の定めを優先するものとする。</w:t>
      </w:r>
    </w:p>
    <w:p w:rsidR="00000000" w:rsidDel="00000000" w:rsidP="00000000" w:rsidRDefault="00000000" w:rsidRPr="00000000" w14:paraId="0000005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A">
      <w:pPr>
        <w:pStyle w:val="Heading2"/>
        <w:keepNext w:val="0"/>
        <w:keepLines w:val="0"/>
        <w:spacing w:after="80" w:lineRule="auto"/>
        <w:rPr>
          <w:b w:val="1"/>
          <w:bCs w:val="1"/>
        </w:rPr>
      </w:pPr>
      <w:bookmarkStart w:colFirst="0" w:colLast="0" w:name="_izr74ks7ya4h" w:id="12"/>
      <w:bookmarkEnd w:id="12"/>
      <w:r w:rsidDel="00000000" w:rsidR="00000000" w:rsidRPr="00000000">
        <w:rPr>
          <w:rFonts w:ascii="Arial Unicode MS" w:cs="Arial Unicode MS" w:eastAsia="Arial Unicode MS" w:hAnsi="Arial Unicode MS"/>
          <w:b w:val="1"/>
          <w:bCs w:val="1"/>
          <w:rtl w:val="0"/>
        </w:rPr>
        <w:t xml:space="preserve">第12条（協議事項）</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本承諾書に定めのない事項または本承諾書の内容について疑義が生じた場合、甲および乙は、関係法令および取引慣行を踏まえ、誠意をもって協議し解決するものとする。</w:t>
      </w:r>
    </w:p>
    <w:p w:rsidR="00000000" w:rsidDel="00000000" w:rsidP="00000000" w:rsidRDefault="00000000" w:rsidRPr="00000000" w14:paraId="0000005C">
      <w:pPr>
        <w:spacing w:after="240" w:before="240" w:lineRule="auto"/>
        <w:rPr>
          <w:sz w:val="20"/>
          <w:szCs w:val="20"/>
        </w:rPr>
      </w:pPr>
      <w:r w:rsidDel="00000000" w:rsidR="00000000" w:rsidRPr="00000000">
        <w:rPr>
          <w:rtl w:val="0"/>
        </w:rPr>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以上、本承諾書の内容を確認し、甲は追加部材の使用およびこれに伴う費用その他の条件について承諾する。</w:t>
      </w:r>
    </w:p>
    <w:p w:rsidR="00000000" w:rsidDel="00000000" w:rsidP="00000000" w:rsidRDefault="00000000" w:rsidRPr="00000000" w14:paraId="0000005E">
      <w:pPr>
        <w:spacing w:after="240" w:before="240" w:lineRule="auto"/>
        <w:rPr>
          <w:sz w:val="20"/>
          <w:szCs w:val="20"/>
        </w:rPr>
      </w:pPr>
      <w:r w:rsidDel="00000000" w:rsidR="00000000" w:rsidRPr="00000000">
        <w:rPr>
          <w:rtl w:val="0"/>
        </w:rPr>
      </w:r>
    </w:p>
    <w:p w:rsidR="00000000" w:rsidDel="00000000" w:rsidP="00000000" w:rsidRDefault="00000000" w:rsidRPr="00000000" w14:paraId="0000005F">
      <w:pPr>
        <w:spacing w:after="240" w:before="240" w:lineRule="auto"/>
        <w:rPr>
          <w:sz w:val="20"/>
          <w:szCs w:val="20"/>
        </w:rPr>
      </w:pPr>
      <w:r w:rsidDel="00000000" w:rsidR="00000000" w:rsidRPr="00000000">
        <w:rPr>
          <w:rtl w:val="0"/>
        </w:rPr>
      </w:r>
    </w:p>
    <w:p w:rsidR="00000000" w:rsidDel="00000000" w:rsidP="00000000" w:rsidRDefault="00000000" w:rsidRPr="00000000" w14:paraId="00000060">
      <w:pPr>
        <w:spacing w:after="240" w:before="240" w:lineRule="auto"/>
        <w:rPr>
          <w:sz w:val="20"/>
          <w:szCs w:val="20"/>
        </w:rPr>
      </w:pPr>
      <w:r w:rsidDel="00000000" w:rsidR="00000000" w:rsidRPr="00000000">
        <w:rPr>
          <w:rtl w:val="0"/>
        </w:rPr>
      </w:r>
    </w:p>
    <w:p w:rsidR="00000000" w:rsidDel="00000000" w:rsidP="00000000" w:rsidRDefault="00000000" w:rsidRPr="00000000" w14:paraId="00000061">
      <w:pPr>
        <w:spacing w:after="240" w:before="240" w:lineRule="auto"/>
        <w:rPr>
          <w:sz w:val="20"/>
          <w:szCs w:val="20"/>
        </w:rPr>
      </w:pPr>
      <w:r w:rsidDel="00000000" w:rsidR="00000000" w:rsidRPr="00000000">
        <w:rPr>
          <w:rtl w:val="0"/>
        </w:rPr>
      </w:r>
    </w:p>
    <w:p w:rsidR="00000000" w:rsidDel="00000000" w:rsidP="00000000" w:rsidRDefault="00000000" w:rsidRPr="00000000" w14:paraId="00000062">
      <w:pPr>
        <w:spacing w:after="240" w:before="240" w:lineRule="auto"/>
        <w:rPr>
          <w:sz w:val="20"/>
          <w:szCs w:val="20"/>
        </w:rPr>
      </w:pPr>
      <w:r w:rsidDel="00000000" w:rsidR="00000000" w:rsidRPr="00000000">
        <w:rPr>
          <w:rtl w:val="0"/>
        </w:rPr>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64">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65">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67">
      <w:pPr>
        <w:spacing w:after="240" w:before="240" w:lineRule="auto"/>
        <w:rPr>
          <w:sz w:val="20"/>
          <w:szCs w:val="20"/>
        </w:rPr>
      </w:pPr>
      <w:r w:rsidDel="00000000" w:rsidR="00000000" w:rsidRPr="00000000">
        <w:rPr>
          <w:rtl w:val="0"/>
        </w:rPr>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氏名・名称：　　　　　　　　　　　　　　　　　　　　　　　　　</w:t>
      </w:r>
    </w:p>
    <w:p w:rsidR="00000000" w:rsidDel="00000000" w:rsidP="00000000" w:rsidRDefault="00000000" w:rsidRPr="00000000" w14:paraId="00000069">
      <w:pPr>
        <w:spacing w:after="240" w:before="240" w:lineRule="auto"/>
        <w:rPr>
          <w:sz w:val="20"/>
          <w:szCs w:val="20"/>
        </w:rPr>
      </w:pPr>
      <w:r w:rsidDel="00000000" w:rsidR="00000000" w:rsidRPr="00000000">
        <w:rPr>
          <w:rtl w:val="0"/>
        </w:rPr>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6B">
      <w:pPr>
        <w:spacing w:after="240" w:before="240" w:lineRule="auto"/>
        <w:rPr>
          <w:sz w:val="20"/>
          <w:szCs w:val="20"/>
        </w:rPr>
      </w:pPr>
      <w:r w:rsidDel="00000000" w:rsidR="00000000" w:rsidRPr="00000000">
        <w:rPr>
          <w:rtl w:val="0"/>
        </w:rPr>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6D">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6E">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乙（施工業者）</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70">
      <w:pPr>
        <w:spacing w:after="240" w:before="240" w:lineRule="auto"/>
        <w:rPr>
          <w:sz w:val="20"/>
          <w:szCs w:val="20"/>
        </w:rPr>
      </w:pPr>
      <w:r w:rsidDel="00000000" w:rsidR="00000000" w:rsidRPr="00000000">
        <w:rPr>
          <w:rtl w:val="0"/>
        </w:rPr>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76">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