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kby52lolbvl" w:id="0"/>
      <w:bookmarkEnd w:id="0"/>
      <w:r w:rsidDel="00000000" w:rsidR="00000000" w:rsidRPr="00000000">
        <w:rPr>
          <w:rFonts w:ascii="Arial Unicode MS" w:cs="Arial Unicode MS" w:eastAsia="Arial Unicode MS" w:hAnsi="Arial Unicode MS"/>
          <w:b w:val="1"/>
          <w:bCs w:val="1"/>
          <w:sz w:val="44"/>
          <w:szCs w:val="44"/>
          <w:rtl w:val="0"/>
        </w:rPr>
        <w:t xml:space="preserve">工事キャンセル確認書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（以下「乙」という。）は、甲が乙に依頼したガラス修理、交換その他の工事について、そのキャンセルに関する事項を確認し、次のとおり本確認書を取り交わす。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3mi353fpa2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に依頼したガラス修理、ガラス交換、取付け、撤去その他これらに付随する工事（以下「本工事」という。）について、甲からキャンセルの申出があったことを確認するとともに、キャンセルに伴う費用、発注済み部材その他必要な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bd8kay9guec"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本確認書の対象となる本工事は、次のとおりとする。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0"/>
        <w:gridCol w:w="6885"/>
        <w:tblGridChange w:id="0">
          <w:tblGrid>
            <w:gridCol w:w="2130"/>
            <w:gridCol w:w="68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工事名称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新規取付け　□ 撤去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当初施工予定日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見積書・注文書番号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f3omnd1rdvna" w:id="3"/>
      <w:bookmarkEnd w:id="3"/>
      <w:r w:rsidDel="00000000" w:rsidR="00000000" w:rsidRPr="00000000">
        <w:rPr>
          <w:rFonts w:ascii="Arial Unicode MS" w:cs="Arial Unicode MS" w:eastAsia="Arial Unicode MS" w:hAnsi="Arial Unicode MS"/>
          <w:b w:val="1"/>
          <w:bCs w:val="1"/>
          <w:rtl w:val="0"/>
        </w:rPr>
        <w:t xml:space="preserve">第3条（キャンセルの確認）</w:t>
      </w:r>
    </w:p>
    <w:p w:rsidR="00000000" w:rsidDel="00000000" w:rsidP="00000000" w:rsidRDefault="00000000" w:rsidRPr="00000000" w14:paraId="0000001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甲は、乙に対して依頼していた本工事について、次の内容でキャンセルを申し出たことを確認する。</w:t>
      </w:r>
    </w:p>
    <w:p w:rsidR="00000000" w:rsidDel="00000000" w:rsidP="00000000" w:rsidRDefault="00000000" w:rsidRPr="00000000" w14:paraId="0000001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乙は、前項の申出を受け、本確認書に定める条件に従って本工事のキャンセルを受け付ける。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4.0113071549355"/>
        <w:gridCol w:w="8051.500503868688"/>
        <w:tblGridChange w:id="0">
          <w:tblGrid>
            <w:gridCol w:w="974.0113071549355"/>
            <w:gridCol w:w="8051.50050386868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キャンセル申出日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キャンセル理由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申出方法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書面　□ 店頭・対面　□ その他（　　　　　　）</w:t>
            </w:r>
          </w:p>
        </w:tc>
      </w:tr>
      <w:tr>
        <w:trPr>
          <w:cantSplit w:val="0"/>
          <w:trHeight w:val="1108.4326171874998"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工事進捗状況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未着手　□ 部材発注済み　□ 部材加工済み　□ 施工準備済み　□ 一部施工済み　□ その他（　　　　　　）</w:t>
            </w:r>
          </w:p>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pStyle w:val="Heading2"/>
        <w:keepNext w:val="0"/>
        <w:keepLines w:val="0"/>
        <w:spacing w:after="80" w:lineRule="auto"/>
        <w:rPr>
          <w:b w:val="1"/>
          <w:bCs w:val="1"/>
        </w:rPr>
      </w:pPr>
      <w:bookmarkStart w:colFirst="0" w:colLast="0" w:name="_7wlnasmb3x49" w:id="4"/>
      <w:bookmarkEnd w:id="4"/>
      <w:r w:rsidDel="00000000" w:rsidR="00000000" w:rsidRPr="00000000">
        <w:rPr>
          <w:rFonts w:ascii="Arial Unicode MS" w:cs="Arial Unicode MS" w:eastAsia="Arial Unicode MS" w:hAnsi="Arial Unicode MS"/>
          <w:b w:val="1"/>
          <w:bCs w:val="1"/>
          <w:rtl w:val="0"/>
        </w:rPr>
        <w:t xml:space="preserve">第4条（キャンセルに伴う費用）</w:t>
      </w:r>
    </w:p>
    <w:p w:rsidR="00000000" w:rsidDel="00000000" w:rsidP="00000000" w:rsidRDefault="00000000" w:rsidRPr="00000000" w14:paraId="0000002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本工事のキャンセルに伴い、乙に既に発生した部材費、加工費、運搬費、出張費、外注費その他の実費については、甲乙間で別途合意した場合を除き、甲が負担する。</w:t>
      </w:r>
    </w:p>
    <w:p w:rsidR="00000000" w:rsidDel="00000000" w:rsidP="00000000" w:rsidRDefault="00000000" w:rsidRPr="00000000" w14:paraId="0000002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乙が本工事のために特注ガラス、加工ガラス、フィルム、金物その他の部材を既に発注又は加工しており、返品又は転用が困難である場合、甲は当該部材に係る合理的な費用を負担する。</w:t>
      </w:r>
    </w:p>
    <w:p w:rsidR="00000000" w:rsidDel="00000000" w:rsidP="00000000" w:rsidRDefault="00000000" w:rsidRPr="00000000" w14:paraId="0000002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キャンセル料を設定している場合は、見積書、注文書、契約書、利用規約その他甲乙間で事前に合意した条件に従う。</w:t>
      </w:r>
    </w:p>
    <w:p w:rsidR="00000000" w:rsidDel="00000000" w:rsidP="00000000" w:rsidRDefault="00000000" w:rsidRPr="00000000" w14:paraId="0000002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甲が乙に支払うキャンセル費用は、次のとおりとする。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7035"/>
        <w:tblGridChange w:id="0">
          <w:tblGrid>
            <w:gridCol w:w="1995"/>
            <w:gridCol w:w="7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部材費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加工費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出張・運搬費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bl>
    <w:p w:rsidR="00000000" w:rsidDel="00000000" w:rsidP="00000000" w:rsidRDefault="00000000" w:rsidRPr="00000000" w14:paraId="0000003D">
      <w:pPr>
        <w:pStyle w:val="Heading2"/>
        <w:keepNext w:val="0"/>
        <w:keepLines w:val="0"/>
        <w:spacing w:after="80" w:lineRule="auto"/>
        <w:rPr>
          <w:b w:val="1"/>
          <w:bCs w:val="1"/>
        </w:rPr>
      </w:pPr>
      <w:bookmarkStart w:colFirst="0" w:colLast="0" w:name="_et2thda5he31" w:id="5"/>
      <w:bookmarkEnd w:id="5"/>
      <w:r w:rsidDel="00000000" w:rsidR="00000000" w:rsidRPr="00000000">
        <w:rPr>
          <w:rFonts w:ascii="Arial Unicode MS" w:cs="Arial Unicode MS" w:eastAsia="Arial Unicode MS" w:hAnsi="Arial Unicode MS"/>
          <w:b w:val="1"/>
          <w:bCs w:val="1"/>
          <w:rtl w:val="0"/>
        </w:rPr>
        <w:t xml:space="preserve">第5条（発注済み部材の取扱い）</w:t>
      </w:r>
    </w:p>
    <w:p w:rsidR="00000000" w:rsidDel="00000000" w:rsidP="00000000" w:rsidRDefault="00000000" w:rsidRPr="00000000" w14:paraId="0000003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本工事のために乙が既に発注又は製作したガラス、サッシ、フィルム、金物その他の部材については、その発注状況及び返品の可否を確認した上で、甲乙協議により取扱いを決定する。</w:t>
      </w:r>
    </w:p>
    <w:p w:rsidR="00000000" w:rsidDel="00000000" w:rsidP="00000000" w:rsidRDefault="00000000" w:rsidRPr="00000000" w14:paraId="0000003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特注寸法のガラスその他第三者への転用又は返品が困難な部材については、甲がその費用を負担する場合がある。</w:t>
      </w:r>
    </w:p>
    <w:p w:rsidR="00000000" w:rsidDel="00000000" w:rsidP="00000000" w:rsidRDefault="00000000" w:rsidRPr="00000000" w14:paraId="0000004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甲が費用を全額負担した部材の引渡しを希望する場合は、保管、運搬、安全性その他必要な事項について甲乙協議の上、引渡方法を決定する。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w0idtgufq7ih" w:id="6"/>
      <w:bookmarkEnd w:id="6"/>
      <w:r w:rsidDel="00000000" w:rsidR="00000000" w:rsidRPr="00000000">
        <w:rPr>
          <w:rFonts w:ascii="Arial Unicode MS" w:cs="Arial Unicode MS" w:eastAsia="Arial Unicode MS" w:hAnsi="Arial Unicode MS"/>
          <w:b w:val="1"/>
          <w:bCs w:val="1"/>
          <w:rtl w:val="0"/>
        </w:rPr>
        <w:t xml:space="preserve">第6条（施工済み部分の取扱い）</w:t>
      </w:r>
    </w:p>
    <w:p w:rsidR="00000000" w:rsidDel="00000000" w:rsidP="00000000" w:rsidRDefault="00000000" w:rsidRPr="00000000" w14:paraId="0000004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キャンセルの時点で本工事の一部が既に施工されている場合、甲は、当該施工済み部分に係る工事費、材料費その他合理的に発生した費用を負担する。</w:t>
      </w:r>
    </w:p>
    <w:p w:rsidR="00000000" w:rsidDel="00000000" w:rsidP="00000000" w:rsidRDefault="00000000" w:rsidRPr="00000000" w14:paraId="0000004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施工済み部分を撤去又は原状回復する必要がある場合、その作業内容及び費用については甲乙協議の上、別途定める。</w:t>
      </w:r>
    </w:p>
    <w:p w:rsidR="00000000" w:rsidDel="00000000" w:rsidP="00000000" w:rsidRDefault="00000000" w:rsidRPr="00000000" w14:paraId="0000004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既に施工した部分について、キャンセルのみを理由として乙が当然に原状回復義務を負うものではない。</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tn3fkic6ldl0" w:id="7"/>
      <w:bookmarkEnd w:id="7"/>
      <w:r w:rsidDel="00000000" w:rsidR="00000000" w:rsidRPr="00000000">
        <w:rPr>
          <w:rFonts w:ascii="Arial Unicode MS" w:cs="Arial Unicode MS" w:eastAsia="Arial Unicode MS" w:hAnsi="Arial Unicode MS"/>
          <w:b w:val="1"/>
          <w:bCs w:val="1"/>
          <w:rtl w:val="0"/>
        </w:rPr>
        <w:t xml:space="preserve">第7条（前払金等の精算）</w:t>
      </w:r>
    </w:p>
    <w:p w:rsidR="00000000" w:rsidDel="00000000" w:rsidP="00000000" w:rsidRDefault="00000000" w:rsidRPr="00000000" w14:paraId="0000004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甲が乙に対して本工事代金の全部又は一部を既に支払っている場合、乙は、キャンセル料、発生済み費用その他甲が負担すべき金額を控除した上で、返金すべき金額があるときはこれを甲に返金する。</w:t>
      </w:r>
    </w:p>
    <w:p w:rsidR="00000000" w:rsidDel="00000000" w:rsidP="00000000" w:rsidRDefault="00000000" w:rsidRPr="00000000" w14:paraId="0000004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前項による精算内容は、次のとおりとする。</w:t>
      </w:r>
    </w:p>
    <w:tbl>
      <w:tblPr>
        <w:tblStyle w:val="Table4"/>
        <w:tblW w:w="59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5"/>
        <w:gridCol w:w="3350"/>
        <w:tblGridChange w:id="0">
          <w:tblGrid>
            <w:gridCol w:w="2615"/>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支払済み金額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キャンセルに伴う費用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追加支払額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返金・支払予定日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6">
            <w:pPr>
              <w:rPr>
                <w:sz w:val="20"/>
                <w:szCs w:val="20"/>
              </w:rPr>
            </w:pPr>
            <w:r w:rsidDel="00000000" w:rsidR="00000000" w:rsidRPr="00000000">
              <w:rPr>
                <w:rtl w:val="0"/>
              </w:rPr>
            </w:r>
          </w:p>
          <w:p w:rsidR="00000000" w:rsidDel="00000000" w:rsidP="00000000" w:rsidRDefault="00000000" w:rsidRPr="00000000" w14:paraId="00000057">
            <w:pPr>
              <w:rPr>
                <w:sz w:val="20"/>
                <w:szCs w:val="20"/>
              </w:rPr>
            </w:pPr>
            <w:r w:rsidDel="00000000" w:rsidR="00000000" w:rsidRPr="00000000">
              <w:rPr>
                <w:rtl w:val="0"/>
              </w:rPr>
            </w:r>
          </w:p>
        </w:tc>
      </w:tr>
    </w:tbl>
    <w:p w:rsidR="00000000" w:rsidDel="00000000" w:rsidP="00000000" w:rsidRDefault="00000000" w:rsidRPr="00000000" w14:paraId="00000058">
      <w:pPr>
        <w:pStyle w:val="Heading2"/>
        <w:keepNext w:val="0"/>
        <w:keepLines w:val="0"/>
        <w:spacing w:after="80" w:lineRule="auto"/>
        <w:rPr>
          <w:b w:val="1"/>
          <w:bCs w:val="1"/>
        </w:rPr>
      </w:pPr>
      <w:bookmarkStart w:colFirst="0" w:colLast="0" w:name="_1ie4r0dx304l" w:id="8"/>
      <w:bookmarkEnd w:id="8"/>
      <w:r w:rsidDel="00000000" w:rsidR="00000000" w:rsidRPr="00000000">
        <w:rPr>
          <w:rFonts w:ascii="Arial Unicode MS" w:cs="Arial Unicode MS" w:eastAsia="Arial Unicode MS" w:hAnsi="Arial Unicode MS"/>
          <w:b w:val="1"/>
          <w:bCs w:val="1"/>
          <w:rtl w:val="0"/>
        </w:rPr>
        <w:t xml:space="preserve">第8条（工事予約等の取消し）</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成立をもって、乙は本工事に係る施工日程、作業員、車両、機材その他の手配を取り消すことができるものとし、甲は、本確認書に別段の定めがある場合を除き、乙に対して本工事の施工を求めない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osz5bckeb2x" w:id="9"/>
      <w:bookmarkEnd w:id="9"/>
      <w:r w:rsidDel="00000000" w:rsidR="00000000" w:rsidRPr="00000000">
        <w:rPr>
          <w:rFonts w:ascii="Arial Unicode MS" w:cs="Arial Unicode MS" w:eastAsia="Arial Unicode MS" w:hAnsi="Arial Unicode MS"/>
          <w:b w:val="1"/>
          <w:bCs w:val="1"/>
          <w:rtl w:val="0"/>
        </w:rPr>
        <w:t xml:space="preserve">第9条（再依頼）</w:t>
      </w:r>
    </w:p>
    <w:p w:rsidR="00000000" w:rsidDel="00000000" w:rsidP="00000000" w:rsidRDefault="00000000" w:rsidRPr="00000000" w14:paraId="0000005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本工事のキャンセル後、甲が改めて同一又は類似する工事を乙に依頼する場合は、新たな工事依頼として取り扱う。</w:t>
      </w:r>
    </w:p>
    <w:p w:rsidR="00000000" w:rsidDel="00000000" w:rsidP="00000000" w:rsidRDefault="00000000" w:rsidRPr="00000000" w14:paraId="0000005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前項の場合、乙は必要に応じて再度現地調査、採寸、見積りその他の手続きを行うことができる。</w:t>
      </w:r>
    </w:p>
    <w:p w:rsidR="00000000" w:rsidDel="00000000" w:rsidP="00000000" w:rsidRDefault="00000000" w:rsidRPr="00000000" w14:paraId="0000005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再依頼時の工事代金、部材価格、施工日程その他の条件は、当初の工事条件と異なる場合がある。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7qre8jjfvlkx" w:id="10"/>
      <w:bookmarkEnd w:id="10"/>
      <w:r w:rsidDel="00000000" w:rsidR="00000000" w:rsidRPr="00000000">
        <w:rPr>
          <w:rFonts w:ascii="Arial Unicode MS" w:cs="Arial Unicode MS" w:eastAsia="Arial Unicode MS" w:hAnsi="Arial Unicode MS"/>
          <w:b w:val="1"/>
          <w:bCs w:val="1"/>
          <w:rtl w:val="0"/>
        </w:rPr>
        <w:t xml:space="preserve">第10条（損害等の取扱い）</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甲又は乙が、本確認書に定める義務に違反し、相手方に損害を与えた場合は、当該当事者は自己の責めに帰すべき事由により生じた損害について、法令及び甲乙間の合意に従い責任を負うものとする。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e1n5jrjk7frk" w:id="11"/>
      <w:bookmarkEnd w:id="11"/>
      <w:r w:rsidDel="00000000" w:rsidR="00000000" w:rsidRPr="00000000">
        <w:rPr>
          <w:rFonts w:ascii="Arial Unicode MS" w:cs="Arial Unicode MS" w:eastAsia="Arial Unicode MS" w:hAnsi="Arial Unicode MS"/>
          <w:b w:val="1"/>
          <w:bCs w:val="1"/>
          <w:rtl w:val="0"/>
        </w:rPr>
        <w:t xml:space="preserve">第11条（確認事項）</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甲及び乙は、本工事のキャンセルについて、本確認書に記載された費用、精算、部材その他の事項を確認し、記載内容に相違がないことを確認する。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pPr>
      <w:bookmarkStart w:colFirst="0" w:colLast="0" w:name="_p39tkeck0o7b" w:id="12"/>
      <w:bookmarkEnd w:id="12"/>
      <w:r w:rsidDel="00000000" w:rsidR="00000000" w:rsidRPr="00000000">
        <w:rPr>
          <w:rFonts w:ascii="Arial Unicode MS" w:cs="Arial Unicode MS" w:eastAsia="Arial Unicode MS" w:hAnsi="Arial Unicode MS"/>
          <w:b w:val="1"/>
          <w:bCs w:val="1"/>
          <w:rtl w:val="0"/>
        </w:rPr>
        <w:t xml:space="preserve">第12条（協議事項）</w:t>
      </w: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本確認書に定めのない事項又は本確認書の内容について疑義が生じた場合は、甲乙誠意をもって協議し、その解決を図るものとする。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a0zs85u9s22o" w:id="13"/>
      <w:bookmarkEnd w:id="13"/>
      <w:r w:rsidDel="00000000" w:rsidR="00000000" w:rsidRPr="00000000">
        <w:rPr>
          <w:rFonts w:ascii="Arial Unicode MS" w:cs="Arial Unicode MS" w:eastAsia="Arial Unicode MS" w:hAnsi="Arial Unicode MS"/>
          <w:b w:val="1"/>
          <w:bCs w:val="1"/>
          <w:rtl w:val="0"/>
        </w:rPr>
        <w:t xml:space="preserve">第13条（合意管轄）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本確認書に関して訴訟の必要が生じた場合は、甲乙が別途合意する地方裁判所又は簡易裁判所を第一審の専属的合意管轄裁判所とする。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成立を証するため、本書2通を作成し、甲乙が署名又は記名押印の上、各1通を保有する。なお、電磁的方法により本確認書を作成する場合は、甲乙が電子署名その他合意した方法により締結し、それぞれ当該電磁的記録を保管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8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