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kdiuyz9fgb1" w:id="0"/>
      <w:bookmarkEnd w:id="0"/>
      <w:r w:rsidDel="00000000" w:rsidR="00000000" w:rsidRPr="00000000">
        <w:rPr>
          <w:rFonts w:ascii="Arial Unicode MS" w:cs="Arial Unicode MS" w:eastAsia="Arial Unicode MS" w:hAnsi="Arial Unicode MS"/>
          <w:b w:val="1"/>
          <w:bCs w:val="1"/>
          <w:sz w:val="44"/>
          <w:szCs w:val="44"/>
          <w:rtl w:val="0"/>
        </w:rPr>
        <w:t xml:space="preserve">管理組合工事承諾書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ンション・共同住宅等におけるガラス修理、ガラス交換その他これらに付随する工事について、区分所有者または占有者から申請を受け、管理組合が工事の実施を承諾するにあたり、以下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yfm60ictra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対象住戸において実施するガラス修理、ガラス交換その他これらに付随する工事（以下「本工事」という。）について、建物の共用部分、他の住戸、共用設備その他マンションの管理に支障を及ぼさないよう必要な条件を定めたうえで、管理組合が本工事の実施を承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hnjigozcec4"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本工事の対象となる物件は、次のとおりとする。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6585"/>
        <w:tblGridChange w:id="0">
          <w:tblGrid>
            <w:gridCol w:w="2430"/>
            <w:gridCol w:w="6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マンション・建物名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対象住戸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号室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区分所有者名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居住者名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12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工事場所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専有部分　□ 共用部分に接する箇所　□ その他（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ribpi7bwpafy" w:id="3"/>
      <w:bookmarkEnd w:id="3"/>
      <w:r w:rsidDel="00000000" w:rsidR="00000000" w:rsidRPr="00000000">
        <w:rPr>
          <w:rFonts w:ascii="Arial Unicode MS" w:cs="Arial Unicode MS" w:eastAsia="Arial Unicode MS" w:hAnsi="Arial Unicode MS"/>
          <w:b w:val="1"/>
          <w:bCs w:val="1"/>
          <w:rtl w:val="0"/>
        </w:rPr>
        <w:t xml:space="preserve">第3条（工事内容）</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2.6204587767095"/>
        <w:gridCol w:w="7522.891352246914"/>
        <w:tblGridChange w:id="0">
          <w:tblGrid>
            <w:gridCol w:w="1502.6204587767095"/>
            <w:gridCol w:w="7522.8913522469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工事種別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ガラス撤去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窓　□ サッシ　□ ガラスドア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ガラス種類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工事予定日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施工業者名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B">
      <w:pPr>
        <w:pStyle w:val="Heading2"/>
        <w:keepNext w:val="0"/>
        <w:keepLines w:val="0"/>
        <w:spacing w:after="80" w:lineRule="auto"/>
        <w:rPr>
          <w:b w:val="1"/>
          <w:bCs w:val="1"/>
        </w:rPr>
      </w:pPr>
      <w:bookmarkStart w:colFirst="0" w:colLast="0" w:name="_eg666yko2m3w" w:id="4"/>
      <w:bookmarkEnd w:id="4"/>
      <w:r w:rsidDel="00000000" w:rsidR="00000000" w:rsidRPr="00000000">
        <w:rPr>
          <w:rFonts w:ascii="Arial Unicode MS" w:cs="Arial Unicode MS" w:eastAsia="Arial Unicode MS" w:hAnsi="Arial Unicode MS"/>
          <w:b w:val="1"/>
          <w:bCs w:val="1"/>
          <w:rtl w:val="0"/>
        </w:rPr>
        <w:t xml:space="preserve">第4条（工事の承諾）</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管理組合は、申請者から提出された工事内容、施工方法その他の資料を確認し、本承諾書に定める条件を遵守することを条件として、本工事の実施を承諾する。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本承諾は、申請された本工事の実施について管理上の承諾を行うものであり、工事の品質、安全性、性能、法令適合性その他施工業者の業務について、管理組合が保証するものではない。</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本工事の内容が申請内容から変更される場合、申請者は、変更内容に応じて事前に管理組合へ届け出、必要がある場合には改めて承諾を得るものとする。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aplxkbsr33wj" w:id="5"/>
      <w:bookmarkEnd w:id="5"/>
      <w:r w:rsidDel="00000000" w:rsidR="00000000" w:rsidRPr="00000000">
        <w:rPr>
          <w:rFonts w:ascii="Arial Unicode MS" w:cs="Arial Unicode MS" w:eastAsia="Arial Unicode MS" w:hAnsi="Arial Unicode MS"/>
          <w:b w:val="1"/>
          <w:bCs w:val="1"/>
          <w:rtl w:val="0"/>
        </w:rPr>
        <w:t xml:space="preserve">第5条（管理規約等の遵守）</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申請者および施工業者は、本工事の実施にあたり、当該建物の管理規約、使用細則、工事施工細則その他管理組合が定める規則を遵守するものとする。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管理組合から作業時間、搬入経路、養生方法、騒音対策その他本工事に関する合理的な指示があった場合、申請者および施工業者はこれに従うものとする。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ws36bu2dxcjh" w:id="6"/>
      <w:bookmarkEnd w:id="6"/>
      <w:r w:rsidDel="00000000" w:rsidR="00000000" w:rsidRPr="00000000">
        <w:rPr>
          <w:rFonts w:ascii="Arial Unicode MS" w:cs="Arial Unicode MS" w:eastAsia="Arial Unicode MS" w:hAnsi="Arial Unicode MS"/>
          <w:b w:val="1"/>
          <w:bCs w:val="1"/>
          <w:rtl w:val="0"/>
        </w:rPr>
        <w:t xml:space="preserve">第6条（共用部分の取扱い）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伴い、廊下、エレベーター、階段、エントランスその他の共用部分を使用する場合、申請者および施工業者は、必要な養生を行い、他の居住者の通行および建物の管理に支障を生じさせないよう配慮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共用部分に損傷、汚損その他の異常を生じさせた場合、申請者は、施工業者と連携して速やかに管理組合へ報告し、必要な原状回復その他の対応を行うものとする。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pkzuklcxq9c3" w:id="7"/>
      <w:bookmarkEnd w:id="7"/>
      <w:r w:rsidDel="00000000" w:rsidR="00000000" w:rsidRPr="00000000">
        <w:rPr>
          <w:rFonts w:ascii="Arial Unicode MS" w:cs="Arial Unicode MS" w:eastAsia="Arial Unicode MS" w:hAnsi="Arial Unicode MS"/>
          <w:b w:val="1"/>
          <w:bCs w:val="1"/>
          <w:rtl w:val="0"/>
        </w:rPr>
        <w:t xml:space="preserve">第7条（窓ガラスおよびサッシ等の確認）</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申請者は、窓ガラス、サッシ、窓枠その他本工事の対象部分について、管理規約等における専有部分または共用部分の区分を事前に確認するものとする。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共用部分に該当する箇所について、形状、材質、色、性能その他建物の外観または機能に影響する変更を行う場合は、管理組合の事前承諾を得るものとする。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本承諾によって、共用部分について申請者に所有権その他の処分権限が付与されるものではない。</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rd0nyuqxq6p5" w:id="8"/>
      <w:bookmarkEnd w:id="8"/>
      <w:r w:rsidDel="00000000" w:rsidR="00000000" w:rsidRPr="00000000">
        <w:rPr>
          <w:rFonts w:ascii="Arial Unicode MS" w:cs="Arial Unicode MS" w:eastAsia="Arial Unicode MS" w:hAnsi="Arial Unicode MS"/>
          <w:b w:val="1"/>
          <w:bCs w:val="1"/>
          <w:rtl w:val="0"/>
        </w:rPr>
        <w:t xml:space="preserve">第8条（作業時間および騒音等への配慮）</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本工事は、管理組合が認めた日時および時間帯に実施するものとする。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申請者および施工業者は、騒音、振動、粉じん、臭気その他工事に伴って発生する影響を可能な限り抑制し、他の居住者および利用者に配慮するものとする。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管理組合が必要と判断した場合、申請者に対し、事前の工事案内または近隣住戸への周知を求めることができる。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6g4on0qjjm9l" w:id="9"/>
      <w:bookmarkEnd w:id="9"/>
      <w:r w:rsidDel="00000000" w:rsidR="00000000" w:rsidRPr="00000000">
        <w:rPr>
          <w:rFonts w:ascii="Arial Unicode MS" w:cs="Arial Unicode MS" w:eastAsia="Arial Unicode MS" w:hAnsi="Arial Unicode MS"/>
          <w:b w:val="1"/>
          <w:bCs w:val="1"/>
          <w:rtl w:val="0"/>
        </w:rPr>
        <w:t xml:space="preserve">第9条（安全管理）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施工業者は、本工事に必要な安全措置を講じ、工具、資材、撤去したガラスその他の物品について適切に管理するものとする。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ガラスの破損、落下その他により居住者、第三者または建物に損害が生じないよう、施工区域への立入り防止、飛散防止その他必要な安全対策を実施するものとする。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事故その他の緊急事態が発生した場合、申請者または施工業者は、必要な応急措置を行うとともに、速やかに管理組合へ報告するものとする。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yhpwpyoqladu" w:id="10"/>
      <w:bookmarkEnd w:id="10"/>
      <w:r w:rsidDel="00000000" w:rsidR="00000000" w:rsidRPr="00000000">
        <w:rPr>
          <w:rFonts w:ascii="Arial Unicode MS" w:cs="Arial Unicode MS" w:eastAsia="Arial Unicode MS" w:hAnsi="Arial Unicode MS"/>
          <w:b w:val="1"/>
          <w:bCs w:val="1"/>
          <w:rtl w:val="0"/>
        </w:rPr>
        <w:t xml:space="preserve">第10条（損害への対応）</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本工事に起因して共用部分、他の住戸、設備、第三者の所有物等に損害を与えた場合、申請者および施工業者は、その責任の所在に応じて必要な修復、原状回復または損害への対応を行うものとする。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管理組合の責めに帰すべき事由によらず、本工事の施工方法、施工不良、資材の不具合その他施工に関連して申請者または第三者に損害が生じた場合、管理組合は責任を負わないものとする。ただし、法令上管理組合が責任を免れることのできない場合を除く。</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agxkk0jx96q7" w:id="11"/>
      <w:bookmarkEnd w:id="11"/>
      <w:r w:rsidDel="00000000" w:rsidR="00000000" w:rsidRPr="00000000">
        <w:rPr>
          <w:rFonts w:ascii="Arial Unicode MS" w:cs="Arial Unicode MS" w:eastAsia="Arial Unicode MS" w:hAnsi="Arial Unicode MS"/>
          <w:b w:val="1"/>
          <w:bCs w:val="1"/>
          <w:rtl w:val="0"/>
        </w:rPr>
        <w:t xml:space="preserve">第11条（工事の中止等）</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組合は、本工事が申請内容と著しく異なる場合、管理規約等に違反している場合、建物または居住者の安全に重大な影響を及ぼすおそれがある場合その他工事の継続が適当でない合理的な理由がある場合には、申請者に対して工事の中止または是正を求め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申請者は、前項の求めを受けた場合、施工業者と協力し、速やかに必要な対応を行うものとする。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ud6mk76k7ay7" w:id="12"/>
      <w:bookmarkEnd w:id="12"/>
      <w:r w:rsidDel="00000000" w:rsidR="00000000" w:rsidRPr="00000000">
        <w:rPr>
          <w:rFonts w:ascii="Arial Unicode MS" w:cs="Arial Unicode MS" w:eastAsia="Arial Unicode MS" w:hAnsi="Arial Unicode MS"/>
          <w:b w:val="1"/>
          <w:bCs w:val="1"/>
          <w:rtl w:val="0"/>
        </w:rPr>
        <w:t xml:space="preserve">第12条（工事完了後の確認）</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申請者は、本工事完了後、施工箇所および共用部分の状態を確認し、工事に伴って発生した資材、ガラス片、廃棄物その他の物品を適切に撤去するものとする。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管理組合から工事完了の報告または施工箇所の確認を求められた場合、申請者はこれに協力するものとする。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本工事に起因する不具合または損傷が工事完了後に判明した場合、申請者は施工業者と協議のうえ、必要な対応を行うものとする。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dgfitg6omx25" w:id="13"/>
      <w:bookmarkEnd w:id="13"/>
      <w:r w:rsidDel="00000000" w:rsidR="00000000" w:rsidRPr="00000000">
        <w:rPr>
          <w:rFonts w:ascii="Arial Unicode MS" w:cs="Arial Unicode MS" w:eastAsia="Arial Unicode MS" w:hAnsi="Arial Unicode MS"/>
          <w:b w:val="1"/>
          <w:bCs w:val="1"/>
          <w:rtl w:val="0"/>
        </w:rPr>
        <w:t xml:space="preserve">第13条（承諾の範囲）</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本承諾は、本書に記載された工事内容に限り有効とする。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本承諾は、建築基準法その他関係法令に基づく許可、届出、承認等を代替するものではない。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本工事について行政機関その他関係機関への手続が必要となる場合は、申請者または施工業者の責任において必要な手続を行うものとする。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1jwcduiewhia"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本承諾書に定めのない事項または本承諾書の内容について疑義が生じた場合は、申請者と管理組合が誠意をもって協議し、解決を図るものとする。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以上の内容を確認し、管理組合は本工事の実施を承諾する。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対象住戸：　　　　　　　　　　　　　　　号室</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【管理組合】</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マンション・建物名：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管理組合名：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理事長・代表者名：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7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