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01s9x17lz03" w:id="0"/>
      <w:bookmarkEnd w:id="0"/>
      <w:r w:rsidDel="00000000" w:rsidR="00000000" w:rsidRPr="00000000">
        <w:rPr>
          <w:rFonts w:ascii="Arial Unicode MS" w:cs="Arial Unicode MS" w:eastAsia="Arial Unicode MS" w:hAnsi="Arial Unicode MS"/>
          <w:b w:val="1"/>
          <w:bCs w:val="1"/>
          <w:sz w:val="44"/>
          <w:szCs w:val="44"/>
          <w:rtl w:val="0"/>
        </w:rPr>
        <w:t xml:space="preserve">不動産管理会社向け修繕基本契約書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する建物、共同住宅、店舗、事務所その他の不動産におけるガラス修理、交換その他これらに付随する修繕工事について、次のとおり修繕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9srt5lmp25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する不動産において発生するガラスの破損、不具合その他の修繕事由について、甲が乙に継続的に修繕工事を発注する場合の基本的な条件を定め、個別工事の円滑かつ適正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1bedsfobv8d"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甲が乙に委託する業務（以下「本業務」という。）は、次に掲げる業務の全部又は一部とする。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窓ガラス、ドアガラスその他建築用ガラスの修理及び交換</w:t>
        <w:br w:type="textWrapping"/>
        <w:t xml:space="preserve">(2) 複層ガラス、合わせガラス、強化ガラス、網入りガラス、防犯ガラス、防音ガラスその他各種ガラスの交換</w:t>
        <w:br w:type="textWrapping"/>
        <w:t xml:space="preserve">(3) サッシ、窓枠、建具その他ガラス周辺部分の修理及び調整</w:t>
        <w:br w:type="textWrapping"/>
        <w:t xml:space="preserve">(4) ガラスの現地調査、採寸、仕様確認及び見積り</w:t>
        <w:br w:type="textWrapping"/>
        <w:t xml:space="preserve">(5) 破損ガラスの撤去、搬出及び処分</w:t>
        <w:br w:type="textWrapping"/>
        <w:t xml:space="preserve">(6) 緊急時における応急処置、養生その他安全確保のための作業</w:t>
        <w:br w:type="textWrapping"/>
        <w:t xml:space="preserve">(7) ガラスフィルム、シーリング材その他関連部材の施工又は交換</w:t>
        <w:br w:type="textWrapping"/>
        <w:t xml:space="preserve">(8) 前各号に付随する業務</w:t>
        <w:br w:type="textWrapping"/>
        <w:t xml:space="preserve">(9) その他甲乙が個別に合意する業務</w:t>
      </w:r>
    </w:p>
    <w:p w:rsidR="00000000" w:rsidDel="00000000" w:rsidP="00000000" w:rsidRDefault="00000000" w:rsidRPr="00000000" w14:paraId="0000000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本契約は、本業務に関する基本条件を定めるものであり、具体的な施工場所、施工内容、仕様、数量、工期及び代金その他の条件は、個別契約において定めるものとする。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cpotocn689qv"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個別の修繕工事（以下「個別工事」という。）については、甲が乙に対して発注書、電子メール、電子契約その他甲乙が合意する方法により発注し、乙がこれを承諾した時点で個別契約が成立する。</w:t>
      </w:r>
    </w:p>
    <w:p w:rsidR="00000000" w:rsidDel="00000000" w:rsidP="00000000" w:rsidRDefault="00000000" w:rsidRPr="00000000" w14:paraId="0000000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個別契約には、必要に応じて次の事項を定める。</w:t>
      </w:r>
    </w:p>
    <w:tbl>
      <w:tblPr>
        <w:tblStyle w:val="Table1"/>
        <w:tblW w:w="5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3830"/>
        <w:tblGridChange w:id="0">
          <w:tblGrid>
            <w:gridCol w:w="2135"/>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管理物件名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ガラス・部材仕様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numPr>
          <w:ilvl w:val="0"/>
          <w:numId w:val="2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個別契約と本契約の内容が抵触する場合は、個別契約において別段の定めがある場合を除き、個別契約の定めを優先する。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1w7jki8y4a" w:id="4"/>
      <w:bookmarkEnd w:id="4"/>
      <w:r w:rsidDel="00000000" w:rsidR="00000000" w:rsidRPr="00000000">
        <w:rPr>
          <w:rFonts w:ascii="Arial Unicode MS" w:cs="Arial Unicode MS" w:eastAsia="Arial Unicode MS" w:hAnsi="Arial Unicode MS"/>
          <w:b w:val="1"/>
          <w:bCs w:val="1"/>
          <w:rtl w:val="0"/>
        </w:rPr>
        <w:t xml:space="preserve">第4条（見積り及び発注）</w:t>
      </w:r>
    </w:p>
    <w:p w:rsidR="00000000" w:rsidDel="00000000" w:rsidP="00000000" w:rsidRDefault="00000000" w:rsidRPr="00000000" w14:paraId="0000002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乙は、甲から依頼を受けた場合、必要に応じて現地調査、採寸その他必要な確認を行い、工事内容及び見積金額を甲に提示する。</w:t>
      </w:r>
    </w:p>
    <w:p w:rsidR="00000000" w:rsidDel="00000000" w:rsidP="00000000" w:rsidRDefault="00000000" w:rsidRPr="00000000" w14:paraId="0000002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見積りの有効期間は、見積書に記載された期間とする。</w:t>
      </w:r>
    </w:p>
    <w:p w:rsidR="00000000" w:rsidDel="00000000" w:rsidP="00000000" w:rsidRDefault="00000000" w:rsidRPr="00000000" w14:paraId="0000002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サッシ、部品その他の価格変更、運送費の変更その他見積時に予測することが困難であった事情により見積内容の変更が必要となった場合、乙は甲にその旨を通知し、甲乙協議のうえ変更後の金額を定めるものとする。</w:t>
      </w:r>
    </w:p>
    <w:p w:rsidR="00000000" w:rsidDel="00000000" w:rsidP="00000000" w:rsidRDefault="00000000" w:rsidRPr="00000000" w14:paraId="0000002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乙は、甲の承諾を得ることなく、見積りの範囲を超える有償工事を行わないものとする。ただし、人身又は建物への損害を防止するため緊急に必要な措置については、この限りでない。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7daeilgn17od" w:id="5"/>
      <w:bookmarkEnd w:id="5"/>
      <w:r w:rsidDel="00000000" w:rsidR="00000000" w:rsidRPr="00000000">
        <w:rPr>
          <w:rFonts w:ascii="Arial Unicode MS" w:cs="Arial Unicode MS" w:eastAsia="Arial Unicode MS" w:hAnsi="Arial Unicode MS"/>
          <w:b w:val="1"/>
          <w:bCs w:val="1"/>
          <w:rtl w:val="0"/>
        </w:rPr>
        <w:t xml:space="preserve">第5条（緊急修繕）</w:t>
      </w:r>
    </w:p>
    <w:p w:rsidR="00000000" w:rsidDel="00000000" w:rsidP="00000000" w:rsidRDefault="00000000" w:rsidRPr="00000000" w14:paraId="0000002F">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ガラスの破損等により、人身事故、侵入、雨水の浸入その他の危険が生じるおそれがある場合、甲は乙に対して緊急対応を依頼することができる。</w:t>
      </w:r>
    </w:p>
    <w:p w:rsidR="00000000" w:rsidDel="00000000" w:rsidP="00000000" w:rsidRDefault="00000000" w:rsidRPr="00000000" w14:paraId="0000003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緊急対応において事前に正式な見積り又は発注手続を行うことが困難な場合、甲乙は電話、電子メールその他の方法により作業内容及び概算費用を確認したうえで、乙が作業を開始することができる。</w:t>
      </w:r>
    </w:p>
    <w:p w:rsidR="00000000" w:rsidDel="00000000" w:rsidP="00000000" w:rsidRDefault="00000000" w:rsidRPr="00000000" w14:paraId="0000003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乙は、緊急対応として、破損ガラスの撤去、養生、仮塞ぎその他安全確保のため合理的に必要な措置を講じることができる。</w:t>
      </w:r>
    </w:p>
    <w:p w:rsidR="00000000" w:rsidDel="00000000" w:rsidP="00000000" w:rsidRDefault="00000000" w:rsidRPr="00000000" w14:paraId="0000003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緊急対応後に本修理が必要となる場合、甲乙は別途その内容及び費用を確認するものとする。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q38e4ips48gn" w:id="6"/>
      <w:bookmarkEnd w:id="6"/>
      <w:r w:rsidDel="00000000" w:rsidR="00000000" w:rsidRPr="00000000">
        <w:rPr>
          <w:rFonts w:ascii="Arial Unicode MS" w:cs="Arial Unicode MS" w:eastAsia="Arial Unicode MS" w:hAnsi="Arial Unicode MS"/>
          <w:b w:val="1"/>
          <w:bCs w:val="1"/>
          <w:rtl w:val="0"/>
        </w:rPr>
        <w:t xml:space="preserve">第6条（施工仕様）</w:t>
      </w:r>
    </w:p>
    <w:p w:rsidR="00000000" w:rsidDel="00000000" w:rsidP="00000000" w:rsidRDefault="00000000" w:rsidRPr="00000000" w14:paraId="0000003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乙は、個別契約、見積書、仕様書その他甲乙間で合意した内容に従って個別工事を実施する。</w:t>
      </w:r>
    </w:p>
    <w:p w:rsidR="00000000" w:rsidDel="00000000" w:rsidP="00000000" w:rsidRDefault="00000000" w:rsidRPr="00000000" w14:paraId="0000003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製品と同一のガラス、部材、色、模様、透明度、性能その他の仕様の製品が製造中止、廃番その他の理由により入手できない場合、乙は甲に説明したうえで、同等又はこれに近い製品への変更を提案することができる。</w:t>
      </w:r>
    </w:p>
    <w:p w:rsidR="00000000" w:rsidDel="00000000" w:rsidP="00000000" w:rsidRDefault="00000000" w:rsidRPr="00000000" w14:paraId="0000003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前項の変更により費用、工期その他の条件に変更が生じる場合、甲乙協議のうえこれを定める。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z4y4ndu012do"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甲は、乙が本業務を円滑に実施できるよう、必要に応じて次の事項について協力するものとする。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建物、共用部分、専有部分その他施工場所への立入りに必要な手続</w:t>
        <w:br w:type="textWrapping"/>
        <w:t xml:space="preserve">(2) 入居者、所有者、管理組合その他関係者との連絡及び調整</w:t>
        <w:br w:type="textWrapping"/>
        <w:t xml:space="preserve">(3) 駐車場所、資材搬入経路及び作業場所の確保</w:t>
        <w:br w:type="textWrapping"/>
        <w:t xml:space="preserve">(4) 建物の構造、設備その他施工に必要な情報の提供</w:t>
        <w:br w:type="textWrapping"/>
        <w:t xml:space="preserve">(5) その他本業務の実施に合理的に必要な事項</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yg3q1ve5aebf" w:id="8"/>
      <w:bookmarkEnd w:id="8"/>
      <w:r w:rsidDel="00000000" w:rsidR="00000000" w:rsidRPr="00000000">
        <w:rPr>
          <w:rFonts w:ascii="Arial Unicode MS" w:cs="Arial Unicode MS" w:eastAsia="Arial Unicode MS" w:hAnsi="Arial Unicode MS"/>
          <w:b w:val="1"/>
          <w:bCs w:val="1"/>
          <w:rtl w:val="0"/>
        </w:rPr>
        <w:t xml:space="preserve">第8条（入居者等への対応）</w:t>
      </w:r>
    </w:p>
    <w:p w:rsidR="00000000" w:rsidDel="00000000" w:rsidP="00000000" w:rsidRDefault="00000000" w:rsidRPr="00000000" w14:paraId="0000003E">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個別工事の実施にあたり入居者、テナントその他の利用者との日程調整が必要となる場合、その担当及び方法は個別契約又は甲乙間の協議により定める。</w:t>
      </w:r>
    </w:p>
    <w:p w:rsidR="00000000" w:rsidDel="00000000" w:rsidP="00000000" w:rsidRDefault="00000000" w:rsidRPr="00000000" w14:paraId="0000003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乙が甲の依頼により入居者等と直接連絡を行う場合、乙は工事日程その他工事に必要な範囲に限って連絡を行うものとする。</w:t>
      </w:r>
    </w:p>
    <w:p w:rsidR="00000000" w:rsidDel="00000000" w:rsidP="00000000" w:rsidRDefault="00000000" w:rsidRPr="00000000" w14:paraId="0000004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契約内容、費用負担、賃貸借契約上の責任その他甲の判断を必要とする事項について入居者等から問い合わせを受けた場合、乙は原則として甲に対応を求めるものとする。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x88ie7ssjptn" w:id="9"/>
      <w:bookmarkEnd w:id="9"/>
      <w:r w:rsidDel="00000000" w:rsidR="00000000" w:rsidRPr="00000000">
        <w:rPr>
          <w:rFonts w:ascii="Arial Unicode MS" w:cs="Arial Unicode MS" w:eastAsia="Arial Unicode MS" w:hAnsi="Arial Unicode MS"/>
          <w:b w:val="1"/>
          <w:bCs w:val="1"/>
          <w:rtl w:val="0"/>
        </w:rPr>
        <w:t xml:space="preserve">第9条（管理組合等の承諾）</w:t>
      </w:r>
    </w:p>
    <w:p w:rsidR="00000000" w:rsidDel="00000000" w:rsidP="00000000" w:rsidRDefault="00000000" w:rsidRPr="00000000" w14:paraId="00000043">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個別工事について、建物所有者、賃貸人、管理組合その他第三者の承諾又は届出が必要となる場合、原則として甲の責任において必要な手続を行うものとする。</w:t>
      </w:r>
    </w:p>
    <w:p w:rsidR="00000000" w:rsidDel="00000000" w:rsidP="00000000" w:rsidRDefault="00000000" w:rsidRPr="00000000" w14:paraId="00000044">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乙は、甲から要請を受けた場合、施工内容、仕様その他申請に必要な資料の提供について合理的な範囲で協力する。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eqnockgmguv" w:id="10"/>
      <w:bookmarkEnd w:id="10"/>
      <w:r w:rsidDel="00000000" w:rsidR="00000000" w:rsidRPr="00000000">
        <w:rPr>
          <w:rFonts w:ascii="Arial Unicode MS" w:cs="Arial Unicode MS" w:eastAsia="Arial Unicode MS" w:hAnsi="Arial Unicode MS"/>
          <w:b w:val="1"/>
          <w:bCs w:val="1"/>
          <w:rtl w:val="0"/>
        </w:rPr>
        <w:t xml:space="preserve">第10条（工事日時及び変更）</w:t>
      </w:r>
    </w:p>
    <w:p w:rsidR="00000000" w:rsidDel="00000000" w:rsidP="00000000" w:rsidRDefault="00000000" w:rsidRPr="00000000" w14:paraId="0000004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個別工事の施工日時は、甲乙協議のうえ決定する。</w:t>
      </w:r>
    </w:p>
    <w:p w:rsidR="00000000" w:rsidDel="00000000" w:rsidP="00000000" w:rsidRDefault="00000000" w:rsidRPr="00000000" w14:paraId="0000004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天候、交通事情、資材の入荷遅延、施工場所の状況、入居者との調整その他やむを得ない事情により予定日時に施工することが困難となった場合、甲乙は協議のうえ施工日時を変更することができる。</w:t>
      </w:r>
    </w:p>
    <w:p w:rsidR="00000000" w:rsidDel="00000000" w:rsidP="00000000" w:rsidRDefault="00000000" w:rsidRPr="00000000" w14:paraId="0000004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乙は、施工日時の変更が必要となった場合、合理的に可能な範囲で速やかに甲へ通知するものとする。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jxwg5tcm335l" w:id="11"/>
      <w:bookmarkEnd w:id="11"/>
      <w:r w:rsidDel="00000000" w:rsidR="00000000" w:rsidRPr="00000000">
        <w:rPr>
          <w:rFonts w:ascii="Arial Unicode MS" w:cs="Arial Unicode MS" w:eastAsia="Arial Unicode MS" w:hAnsi="Arial Unicode MS"/>
          <w:b w:val="1"/>
          <w:bCs w:val="1"/>
          <w:rtl w:val="0"/>
        </w:rPr>
        <w:t xml:space="preserve">第11条（追加工事及び変更工事）</w:t>
      </w:r>
    </w:p>
    <w:p w:rsidR="00000000" w:rsidDel="00000000" w:rsidP="00000000" w:rsidRDefault="00000000" w:rsidRPr="00000000" w14:paraId="0000004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開始後、既存サッシの劣化、下地の損傷、寸法の相違その他事前調査では合理的に発見することが困難であった事情により、追加又は変更工事が必要となった場合、乙は甲にその内容を説明するものとする。</w:t>
      </w:r>
    </w:p>
    <w:p w:rsidR="00000000" w:rsidDel="00000000" w:rsidP="00000000" w:rsidRDefault="00000000" w:rsidRPr="00000000" w14:paraId="0000004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追加又は変更工事により代金又は工期が変更となる場合、乙は原則として甲の承諾を得た後に当該工事を実施する。</w:t>
      </w:r>
    </w:p>
    <w:p w:rsidR="00000000" w:rsidDel="00000000" w:rsidP="00000000" w:rsidRDefault="00000000" w:rsidRPr="00000000" w14:paraId="0000004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緊急の安全措置を除き、甲の承諾なく実施した追加工事について、乙は甲にその費用を請求することができない。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gbanmed8qi1" w:id="12"/>
      <w:bookmarkEnd w:id="12"/>
      <w:r w:rsidDel="00000000" w:rsidR="00000000" w:rsidRPr="00000000">
        <w:rPr>
          <w:rFonts w:ascii="Arial Unicode MS" w:cs="Arial Unicode MS" w:eastAsia="Arial Unicode MS" w:hAnsi="Arial Unicode MS"/>
          <w:b w:val="1"/>
          <w:bCs w:val="1"/>
          <w:rtl w:val="0"/>
        </w:rPr>
        <w:t xml:space="preserve">第12条（工事代金及び支払）</w:t>
      </w:r>
    </w:p>
    <w:p w:rsidR="00000000" w:rsidDel="00000000" w:rsidP="00000000" w:rsidRDefault="00000000" w:rsidRPr="00000000" w14:paraId="0000005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個別工事の代金は、個別契約又は見積書に定める金額とする。</w:t>
      </w:r>
    </w:p>
    <w:p w:rsidR="00000000" w:rsidDel="00000000" w:rsidP="00000000" w:rsidRDefault="00000000" w:rsidRPr="00000000" w14:paraId="0000005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甲は、個別工事の完了後、乙から適法な請求書を受領した場合、次の条件又は個別契約に定める条件に従って代金を支払う。</w:t>
      </w:r>
    </w:p>
    <w:tbl>
      <w:tblPr>
        <w:tblStyle w:val="Table2"/>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715"/>
        <w:tblGridChange w:id="0">
          <w:tblGrid>
            <w:gridCol w:w="143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翌月　　　　日　□ 翌々月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bl>
    <w:p w:rsidR="00000000" w:rsidDel="00000000" w:rsidP="00000000" w:rsidRDefault="00000000" w:rsidRPr="00000000" w14:paraId="0000005F">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消費税その他法令により課される税金については、法令に従い取り扱うものとする。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int1rwegtzae" w:id="13"/>
      <w:bookmarkEnd w:id="13"/>
      <w:r w:rsidDel="00000000" w:rsidR="00000000" w:rsidRPr="00000000">
        <w:rPr>
          <w:rFonts w:ascii="Arial Unicode MS" w:cs="Arial Unicode MS" w:eastAsia="Arial Unicode MS" w:hAnsi="Arial Unicode MS"/>
          <w:b w:val="1"/>
          <w:bCs w:val="1"/>
          <w:rtl w:val="0"/>
        </w:rPr>
        <w:t xml:space="preserve">第13条（完了確認）</w:t>
      </w:r>
    </w:p>
    <w:p w:rsidR="00000000" w:rsidDel="00000000" w:rsidP="00000000" w:rsidRDefault="00000000" w:rsidRPr="00000000" w14:paraId="0000006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乙は、個別工事を完了したときは、その旨を甲に報告する。</w:t>
      </w:r>
    </w:p>
    <w:p w:rsidR="00000000" w:rsidDel="00000000" w:rsidP="00000000" w:rsidRDefault="00000000" w:rsidRPr="00000000" w14:paraId="0000006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甲は、合理的な期間内に施工内容を確認し、個別契約の内容に適合しない事項を発見した場合は乙に通知するものとする。</w:t>
      </w:r>
    </w:p>
    <w:p w:rsidR="00000000" w:rsidDel="00000000" w:rsidP="00000000" w:rsidRDefault="00000000" w:rsidRPr="00000000" w14:paraId="0000006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甲から補修の請求を受け、その原因が乙の責めに帰すべき施工不良であることが確認された場合、乙は合理的な期間内に必要な補修を行うものとする。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jr6wyhpe3e8k" w:id="14"/>
      <w:bookmarkEnd w:id="14"/>
      <w:r w:rsidDel="00000000" w:rsidR="00000000" w:rsidRPr="00000000">
        <w:rPr>
          <w:rFonts w:ascii="Arial Unicode MS" w:cs="Arial Unicode MS" w:eastAsia="Arial Unicode MS" w:hAnsi="Arial Unicode MS"/>
          <w:b w:val="1"/>
          <w:bCs w:val="1"/>
          <w:rtl w:val="0"/>
        </w:rPr>
        <w:t xml:space="preserve">第14条（契約不適合への対応）</w:t>
      </w:r>
    </w:p>
    <w:p w:rsidR="00000000" w:rsidDel="00000000" w:rsidP="00000000" w:rsidRDefault="00000000" w:rsidRPr="00000000" w14:paraId="0000006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乙が施工した部分について、種類、品質又は施工内容が個別契約に適合しない場合、甲は乙に対し、合理的な範囲で補修その他の履行の追完を求めることができる。</w:t>
      </w:r>
    </w:p>
    <w:p w:rsidR="00000000" w:rsidDel="00000000" w:rsidP="00000000" w:rsidRDefault="00000000" w:rsidRPr="00000000" w14:paraId="0000006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が、甲の指示、既存建物若しくは既存設備の状態、第三者による工事又は乙の責めに帰することのできない事由に起因する場合、乙はその責任を負わない。ただし、乙が当該問題を知りながら甲に告げなかった場合は、この限りでない。</w:t>
      </w:r>
    </w:p>
    <w:p w:rsidR="00000000" w:rsidDel="00000000" w:rsidP="00000000" w:rsidRDefault="00000000" w:rsidRPr="00000000" w14:paraId="0000006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契約不適合に関する具体的な保証期間その他の条件を個別契約又は保証書に定めた場合は、その定めに従うものとする。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ywkmmi242xcg" w:id="15"/>
      <w:bookmarkEnd w:id="15"/>
      <w:r w:rsidDel="00000000" w:rsidR="00000000" w:rsidRPr="00000000">
        <w:rPr>
          <w:rFonts w:ascii="Arial Unicode MS" w:cs="Arial Unicode MS" w:eastAsia="Arial Unicode MS" w:hAnsi="Arial Unicode MS"/>
          <w:b w:val="1"/>
          <w:bCs w:val="1"/>
          <w:rtl w:val="0"/>
        </w:rPr>
        <w:t xml:space="preserve">第15条（既存部分の取扱い）</w:t>
      </w:r>
    </w:p>
    <w:p w:rsidR="00000000" w:rsidDel="00000000" w:rsidP="00000000" w:rsidRDefault="00000000" w:rsidRPr="00000000" w14:paraId="0000006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乙は、個別工事に必要な範囲で既存ガラス、サッシ、シーリング材その他既存部分に作業を行うことができる。</w:t>
      </w:r>
    </w:p>
    <w:p w:rsidR="00000000" w:rsidDel="00000000" w:rsidP="00000000" w:rsidRDefault="00000000" w:rsidRPr="00000000" w14:paraId="0000006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既存部分の経年劣化、腐食、変形、ひび割れ、固着その他の状態により、通常の施工方法によっても既存部分に損傷等が生じる可能性がある場合、乙は可能な範囲で事前に甲へ説明するものとする。</w:t>
      </w:r>
    </w:p>
    <w:p w:rsidR="00000000" w:rsidDel="00000000" w:rsidP="00000000" w:rsidRDefault="00000000" w:rsidRPr="00000000" w14:paraId="0000006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通常の現地調査では発見することが困難な内部劣化、隠れた不具合その他乙の責めに帰することのできない事情により発生した損害については、甲乙協議のうえ対応を定めるものとする。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6qkxgeazawca" w:id="16"/>
      <w:bookmarkEnd w:id="16"/>
      <w:r w:rsidDel="00000000" w:rsidR="00000000" w:rsidRPr="00000000">
        <w:rPr>
          <w:rFonts w:ascii="Arial Unicode MS" w:cs="Arial Unicode MS" w:eastAsia="Arial Unicode MS" w:hAnsi="Arial Unicode MS"/>
          <w:b w:val="1"/>
          <w:bCs w:val="1"/>
          <w:rtl w:val="0"/>
        </w:rPr>
        <w:t xml:space="preserve">第16条（安全管理）</w:t>
      </w:r>
    </w:p>
    <w:p w:rsidR="00000000" w:rsidDel="00000000" w:rsidP="00000000" w:rsidRDefault="00000000" w:rsidRPr="00000000" w14:paraId="0000007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乙は、関係法令を遵守し、施工場所及び周辺の安全に配慮して本業務を実施する。</w:t>
      </w:r>
    </w:p>
    <w:p w:rsidR="00000000" w:rsidDel="00000000" w:rsidP="00000000" w:rsidRDefault="00000000" w:rsidRPr="00000000" w14:paraId="0000007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乙は、破損ガラス、工具、資材等の落下、飛散その他の事故を防止するため、施工内容に応じて必要な養生その他の安全措置を講じるものとする。</w:t>
      </w:r>
    </w:p>
    <w:p w:rsidR="00000000" w:rsidDel="00000000" w:rsidP="00000000" w:rsidRDefault="00000000" w:rsidRPr="00000000" w14:paraId="0000007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高所作業その他特別な安全措置を必要とする工事については、甲乙協議のうえ、必要な設備、施工方法及び費用負担を定めるものとする。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1ds6spo37ifb" w:id="17"/>
      <w:bookmarkEnd w:id="17"/>
      <w:r w:rsidDel="00000000" w:rsidR="00000000" w:rsidRPr="00000000">
        <w:rPr>
          <w:rFonts w:ascii="Arial Unicode MS" w:cs="Arial Unicode MS" w:eastAsia="Arial Unicode MS" w:hAnsi="Arial Unicode MS"/>
          <w:b w:val="1"/>
          <w:bCs w:val="1"/>
          <w:rtl w:val="0"/>
        </w:rPr>
        <w:t xml:space="preserve">第17条（廃材等の処理）</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乙は、個別契約に別段の定めがある場合を除き、本業務により撤去したガラスその他の廃材について、関係法令に従い適切に処理するものとする。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x3c3pxve41hv"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乙は、本業務の全部又は一部を、必要な技術及び能力を有する第三者に再委託することができる。ただし、甲が個別契約において再委託を禁止した場合は、この限りでない。</w:t>
      </w:r>
    </w:p>
    <w:p w:rsidR="00000000" w:rsidDel="00000000" w:rsidP="00000000" w:rsidRDefault="00000000" w:rsidRPr="00000000" w14:paraId="0000007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乙は、再委託先に本契約及び個別契約に基づき乙が負う義務と同等の義務を遵守させ、再委託先の業務について乙の責任において管理するものとする。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vi93nf646kll"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7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甲及び乙は、本契約又は個別契約の履行に関連して知り得た相手方の営業上、技術上その他業務上の非公知情報を、相手方の事前の承諾なく第三者に開示又は漏えいしてはならない。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7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前項の規定は、次の情報には適用しない。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法令又は行政機関若しくは裁判所の命令等により開示を求められた情報</w:t>
      </w:r>
    </w:p>
    <w:p w:rsidR="00000000" w:rsidDel="00000000" w:rsidP="00000000" w:rsidRDefault="00000000" w:rsidRPr="00000000" w14:paraId="00000080">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79bepmjujkba" w:id="20"/>
      <w:bookmarkEnd w:id="20"/>
      <w:r w:rsidDel="00000000" w:rsidR="00000000" w:rsidRPr="00000000">
        <w:rPr>
          <w:rFonts w:ascii="Arial Unicode MS" w:cs="Arial Unicode MS" w:eastAsia="Arial Unicode MS" w:hAnsi="Arial Unicode MS"/>
          <w:b w:val="1"/>
          <w:bCs w:val="1"/>
          <w:rtl w:val="0"/>
        </w:rPr>
        <w:t xml:space="preserve">第20条（個人情報等の取扱い）</w:t>
      </w:r>
    </w:p>
    <w:p w:rsidR="00000000" w:rsidDel="00000000" w:rsidP="00000000" w:rsidRDefault="00000000" w:rsidRPr="00000000" w14:paraId="0000008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乙は、本業務の遂行に伴い取得した入居者、所有者、テナントその他関係者の氏名、住所、電話番号その他の個人情報を、本業務の遂行に必要な範囲でのみ利用するものとする。</w:t>
      </w:r>
    </w:p>
    <w:p w:rsidR="00000000" w:rsidDel="00000000" w:rsidP="00000000" w:rsidRDefault="00000000" w:rsidRPr="00000000" w14:paraId="0000008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乙は、前項の個人情報について、漏えい、滅失又は毀損を防止するため合理的な安全管理措置を講じるものとする。</w:t>
      </w:r>
    </w:p>
    <w:p w:rsidR="00000000" w:rsidDel="00000000" w:rsidP="00000000" w:rsidRDefault="00000000" w:rsidRPr="00000000" w14:paraId="0000008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乙は、本業務終了後、保有する必要がなくなった個人情報について、法令又は甲乙間の別段の合意により保存が必要な場合を除き、適切な方法で廃棄又は削除するものとする。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j524ijoax4im" w:id="21"/>
      <w:bookmarkEnd w:id="21"/>
      <w:r w:rsidDel="00000000" w:rsidR="00000000" w:rsidRPr="00000000">
        <w:rPr>
          <w:rFonts w:ascii="Arial Unicode MS" w:cs="Arial Unicode MS" w:eastAsia="Arial Unicode MS" w:hAnsi="Arial Unicode MS"/>
          <w:b w:val="1"/>
          <w:bCs w:val="1"/>
          <w:rtl w:val="0"/>
        </w:rPr>
        <w:t xml:space="preserve">第21条（報告及び記録）</w:t>
      </w:r>
    </w:p>
    <w:p w:rsidR="00000000" w:rsidDel="00000000" w:rsidP="00000000" w:rsidRDefault="00000000" w:rsidRPr="00000000" w14:paraId="00000088">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乙は、甲から合理的な要請があった場合、個別工事について施工前後の写真、作業報告その他必要な記録を提出するものとする。</w:t>
      </w:r>
    </w:p>
    <w:p w:rsidR="00000000" w:rsidDel="00000000" w:rsidP="00000000" w:rsidRDefault="00000000" w:rsidRPr="00000000" w14:paraId="00000089">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事故、施工上の重大な問題その他甲への報告を要すると合理的に判断される事象が発生した場合、乙は速やかに甲へ報告するものとする。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or5i6xdtztpx"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甲又は乙が、本契約又は個別契約に違反し、自己の責めに帰すべき事由により相手方に損害を与えた場合、当該当事者は、相手方に対し、その損害を賠償する責任を負うものとする。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vube79g3t9ws"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感染症の流行、戦争、暴動、法令の制定又は改廃、行政機関による命令、交通若しくは物流の障害その他甲乙の合理的な支配を超える事由により、本契約又は個別契約の全部又は一部の履行が遅延又は不能となった場合、甲乙は、その対応について誠意をもって協議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ah9ut5tze64" w:id="24"/>
      <w:bookmarkEnd w:id="24"/>
      <w:r w:rsidDel="00000000" w:rsidR="00000000" w:rsidRPr="00000000">
        <w:rPr>
          <w:rFonts w:ascii="Arial Unicode MS" w:cs="Arial Unicode MS" w:eastAsia="Arial Unicode MS" w:hAnsi="Arial Unicode MS"/>
          <w:b w:val="1"/>
          <w:bCs w:val="1"/>
          <w:rtl w:val="0"/>
        </w:rPr>
        <w:t xml:space="preserve">第24条（禁止事項）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甲及び乙は、本契約の履行にあたり、次の行為を行ってはならない。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相手方又は第三者の権利若しくは利益を侵害する行為</w:t>
        <w:br w:type="textWrapping"/>
        <w:t xml:space="preserve">(3) 本業務に関連して知り得た情報を不正に利用する行為</w:t>
        <w:br w:type="textWrapping"/>
        <w:t xml:space="preserve">(4) 相手方の信用を不当に害する行為</w:t>
        <w:br w:type="textWrapping"/>
        <w:t xml:space="preserve">(5) その他本契約の目的に反する行為</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kl6setpu93rh"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9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9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9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前項に基づく解除により解除された当事者に損害が生じても、解除した当事者はその責任を負わない。</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yy4bcoa6iphi"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9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甲又は乙は、相手方が本契約又は個別契約に違反し、相当の期間を定めて是正を求めたにもかかわらず、その期間内に是正されない場合、本契約又は当該個別契約の全部又は一部を解除することができる。</w:t>
      </w:r>
    </w:p>
    <w:p w:rsidR="00000000" w:rsidDel="00000000" w:rsidP="00000000" w:rsidRDefault="00000000" w:rsidRPr="00000000" w14:paraId="0000009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甲又は乙は、相手方に次の各号のいずれかの事由が生じた場合、催告を要することなく、本契約又は個別契約の全部又は一部を解除することができる。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差押え、仮差押えその他強制執行の申立てを受けたとき</w:t>
        <w:br w:type="textWrapping"/>
        <w:t xml:space="preserve">(3) 破産、民事再生その他倒産手続開始の申立てがあったとき</w:t>
        <w:br w:type="textWrapping"/>
        <w:t xml:space="preserve">(4) 事業を廃止し、又は重大な事業変更を行ったとき</w:t>
        <w:br w:type="textWrapping"/>
        <w:t xml:space="preserve">(5) その他本契約の継続が困難となる重大な事由が生じたとき</w:t>
      </w:r>
    </w:p>
    <w:p w:rsidR="00000000" w:rsidDel="00000000" w:rsidP="00000000" w:rsidRDefault="00000000" w:rsidRPr="00000000" w14:paraId="0000009E">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本条による解除は、解除した当事者による損害賠償請求を妨げない。</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aujmlnhv66di"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A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か月前までに甲又は乙から書面又は電磁的方法による更新拒絶の通知がない場合、本契約は同一条件でさらに1年間更新されるものとし、以後も同様とする。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A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本契約が終了した場合であっても、終了時点ですでに成立している個別契約については、当該個別契約が終了するまで本契約の関係条項が適用されるものとする。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xgf16xi6qniq"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甲及び乙は、相手方の事前の書面又は電磁的方法による承諾なく、本契約又は個別契約上の地位若しくはこれらに基づく権利義務を第三者に譲渡し、承継させ、又は担保に供してはならない。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c7kyr3xkdoxt" w:id="29"/>
      <w:bookmarkEnd w:id="29"/>
      <w:r w:rsidDel="00000000" w:rsidR="00000000" w:rsidRPr="00000000">
        <w:rPr>
          <w:rFonts w:ascii="Arial Unicode MS" w:cs="Arial Unicode MS" w:eastAsia="Arial Unicode MS" w:hAnsi="Arial Unicode MS"/>
          <w:b w:val="1"/>
          <w:bCs w:val="1"/>
          <w:rtl w:val="0"/>
        </w:rPr>
        <w:t xml:space="preserve">第29条（契約内容の変更）</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ytcpr01ukopg"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本契約又は個別契約に定めのない事項又はその解釈について疑義が生じた場合、甲乙は、関係法令及び取引慣行を踏まえ、誠意をもって協議し解決するものとする。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v9dd4r17uywf"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A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本契約及び個別契約は、日本法に準拠し、日本法に従って解釈されるものとする。</w:t>
      </w:r>
    </w:p>
    <w:p w:rsidR="00000000" w:rsidDel="00000000" w:rsidP="00000000" w:rsidRDefault="00000000" w:rsidRPr="00000000" w14:paraId="000000B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子契約その他の電磁的方法により本契約を締結する場合は、本契約の電磁的記録を作成し、甲乙がそれぞれ当該記録を保管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甲（不動産管理会社）</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乙（修繕・施工業者）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