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j2jldjpoapn" w:id="0"/>
      <w:bookmarkEnd w:id="0"/>
      <w:r w:rsidDel="00000000" w:rsidR="00000000" w:rsidRPr="00000000">
        <w:rPr>
          <w:rFonts w:ascii="Arial Unicode MS" w:cs="Arial Unicode MS" w:eastAsia="Arial Unicode MS" w:hAnsi="Arial Unicode MS"/>
          <w:b w:val="1"/>
          <w:bCs w:val="1"/>
          <w:sz w:val="44"/>
          <w:szCs w:val="44"/>
          <w:rtl w:val="0"/>
        </w:rPr>
        <w:t xml:space="preserve">定期点検・メンテナンス契約書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（以下「甲」という。）と、施工・保守業者　　　　　　　　　　　　　（以下「乙」という。）は、甲が管理又は使用する建物、施設その他の対象物に設置されたガラス、サッシ、建具その他これらに付随する設備の定期点検及びメンテナンスについて、次のとおり定期点検・メンテナンス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a54peic81i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対象設備の定期的な点検、調整その他のメンテナンス業務を実施することにより、不具合の早期発見、事故の予防及び対象設備の適切な維持管理を図るとともに、甲乙間の業務内容、費用負担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rsr4123zzpe" w:id="2"/>
      <w:bookmarkEnd w:id="2"/>
      <w:r w:rsidDel="00000000" w:rsidR="00000000" w:rsidRPr="00000000">
        <w:rPr>
          <w:rFonts w:ascii="Arial Unicode MS" w:cs="Arial Unicode MS" w:eastAsia="Arial Unicode MS" w:hAnsi="Arial Unicode MS"/>
          <w:b w:val="1"/>
          <w:bCs w:val="1"/>
          <w:rtl w:val="0"/>
        </w:rPr>
        <w:t xml:space="preserve">第2条（対象設備）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本契約の対象となる設備（以下「対象設備」という。）は、次のとおりとする。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7219840470052"/>
        <w:gridCol w:w="7434.789826976617"/>
        <w:tblGridChange w:id="0">
          <w:tblGrid>
            <w:gridCol w:w="1590.7219840470052"/>
            <w:gridCol w:w="7434.7898269766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ショーケース　□ 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　□ サッシ　□ 建具　□ 金物・部品　□ フィルム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kmyrwvf7fpmc" w:id="3"/>
      <w:bookmarkEnd w:id="3"/>
      <w:r w:rsidDel="00000000" w:rsidR="00000000" w:rsidRPr="00000000">
        <w:rPr>
          <w:rFonts w:ascii="Arial Unicode MS" w:cs="Arial Unicode MS" w:eastAsia="Arial Unicode MS" w:hAnsi="Arial Unicode MS"/>
          <w:b w:val="1"/>
          <w:bCs w:val="1"/>
          <w:rtl w:val="0"/>
        </w:rPr>
        <w:t xml:space="preserve">第3条（メンテナンス業務の内容）</w:t>
      </w:r>
    </w:p>
    <w:p w:rsidR="00000000" w:rsidDel="00000000" w:rsidP="00000000" w:rsidRDefault="00000000" w:rsidRPr="00000000" w14:paraId="0000001A">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乙が本契約に基づき実施する定期点検及びメンテナンス業務（以下「本業務」という。）は、次に掲げる業務のうち、甲乙間で合意したものとする。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ガラスのひび割れ、欠け、傷その他異常の確認</w:t>
        <w:br w:type="textWrapping"/>
        <w:t xml:space="preserve">(2) ガラスのがたつき、ずれその他取付状態の確認</w:t>
        <w:br w:type="textWrapping"/>
        <w:t xml:space="preserve">(3) シーリング材、ガスケットその他固定部材の劣化状況の確認</w:t>
        <w:br w:type="textWrapping"/>
        <w:t xml:space="preserve">(4) サッシ、窓枠、建具等の変形、腐食、劣化等の確認</w:t>
        <w:br w:type="textWrapping"/>
        <w:t xml:space="preserve">(5) 開閉状態、施錠状態及び可動部分の確認</w:t>
        <w:br w:type="textWrapping"/>
        <w:t xml:space="preserve">(6) 丁番、戸車、クレセント、ハンドルその他金物類の確認</w:t>
        <w:br w:type="textWrapping"/>
        <w:t xml:space="preserve">(7) 必要に応じた簡易的な調整、締付け、注油等</w:t>
        <w:br w:type="textWrapping"/>
        <w:t xml:space="preserve">(8) ガラスフィルム等の剥がれ、浮き、変色その他状態の確認</w:t>
        <w:br w:type="textWrapping"/>
        <w:t xml:space="preserve">(9) その他甲乙間で別途合意した点検又はメンテナンス</w:t>
      </w:r>
    </w:p>
    <w:p w:rsidR="00000000" w:rsidDel="00000000" w:rsidP="00000000" w:rsidRDefault="00000000" w:rsidRPr="00000000" w14:paraId="0000001C">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本業務の具体的な範囲は、見積書、仕様書、点検表その他甲乙間で合意した書面又は電磁的記録に定めることができる。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4jr9822jh1ys" w:id="4"/>
      <w:bookmarkEnd w:id="4"/>
      <w:r w:rsidDel="00000000" w:rsidR="00000000" w:rsidRPr="00000000">
        <w:rPr>
          <w:rFonts w:ascii="Arial Unicode MS" w:cs="Arial Unicode MS" w:eastAsia="Arial Unicode MS" w:hAnsi="Arial Unicode MS"/>
          <w:b w:val="1"/>
          <w:bCs w:val="1"/>
          <w:rtl w:val="0"/>
        </w:rPr>
        <w:t xml:space="preserve">第4条（点検時期及び頻度）</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本業務の実施時期及び頻度は、次のとおりとする。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2.3666456009705"/>
        <w:gridCol w:w="7743.145165422652"/>
        <w:tblGridChange w:id="0">
          <w:tblGrid>
            <w:gridCol w:w="1282.3666456009705"/>
            <w:gridCol w:w="7743.145165422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点検頻度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毎月　□ 3か月ごと　□ 6か月ごと　□ 年1回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実施予定月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実施時間帯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緊急点検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具体的な点検日時については、甲乙協議のうえ決定する。</w:t>
      </w:r>
    </w:p>
    <w:p w:rsidR="00000000" w:rsidDel="00000000" w:rsidP="00000000" w:rsidRDefault="00000000" w:rsidRPr="00000000" w14:paraId="0000002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天候、災害、対象設備の使用状況その他やむを得ない事情により予定日に本業務を実施できない場合、甲乙協議のうえ実施日を変更することができる。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fyytvwgasb8a" w:id="5"/>
      <w:bookmarkEnd w:id="5"/>
      <w:r w:rsidDel="00000000" w:rsidR="00000000" w:rsidRPr="00000000">
        <w:rPr>
          <w:rFonts w:ascii="Arial Unicode MS" w:cs="Arial Unicode MS" w:eastAsia="Arial Unicode MS" w:hAnsi="Arial Unicode MS"/>
          <w:b w:val="1"/>
          <w:bCs w:val="1"/>
          <w:rtl w:val="0"/>
        </w:rPr>
        <w:t xml:space="preserve">第5条（点検方法）</w:t>
      </w:r>
    </w:p>
    <w:p w:rsidR="00000000" w:rsidDel="00000000" w:rsidP="00000000" w:rsidRDefault="00000000" w:rsidRPr="00000000" w14:paraId="0000003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乙は、対象設備の種類、設置状況及び使用状況等を踏まえ、通常必要とされる方法により本業務を実施する。</w:t>
      </w:r>
    </w:p>
    <w:p w:rsidR="00000000" w:rsidDel="00000000" w:rsidP="00000000" w:rsidRDefault="00000000" w:rsidRPr="00000000" w14:paraId="0000003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本業務は、原則として目視、触診、動作確認その他対象設備を破壊しない方法によって実施する。</w:t>
      </w:r>
    </w:p>
    <w:p w:rsidR="00000000" w:rsidDel="00000000" w:rsidP="00000000" w:rsidRDefault="00000000" w:rsidRPr="00000000" w14:paraId="0000003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調査、性能試験、漏水試験、専門機器による測定、高所作業車又は足場を必要とする点検その他通常の定期点検を超える作業については、本契約に明示されている場合を除き、本業務に含まれない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at9oyi9179fp" w:id="6"/>
      <w:bookmarkEnd w:id="6"/>
      <w:r w:rsidDel="00000000" w:rsidR="00000000" w:rsidRPr="00000000">
        <w:rPr>
          <w:rFonts w:ascii="Arial Unicode MS" w:cs="Arial Unicode MS" w:eastAsia="Arial Unicode MS" w:hAnsi="Arial Unicode MS"/>
          <w:b w:val="1"/>
          <w:bCs w:val="1"/>
          <w:rtl w:val="0"/>
        </w:rPr>
        <w:t xml:space="preserve">第6条（点検結果の報告）</w:t>
      </w:r>
    </w:p>
    <w:p w:rsidR="00000000" w:rsidDel="00000000" w:rsidP="00000000" w:rsidRDefault="00000000" w:rsidRPr="00000000" w14:paraId="0000003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乙は、本業務の実施後、必要に応じて点検結果を甲に報告する。</w:t>
      </w:r>
    </w:p>
    <w:p w:rsidR="00000000" w:rsidDel="00000000" w:rsidP="00000000" w:rsidRDefault="00000000" w:rsidRPr="00000000" w14:paraId="0000003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前項の報告には、対象設備の状態、不具合の有無、補修又は交換の必要性その他乙が必要と判断した事項を記載することができる。</w:t>
      </w:r>
    </w:p>
    <w:p w:rsidR="00000000" w:rsidDel="00000000" w:rsidP="00000000" w:rsidRDefault="00000000" w:rsidRPr="00000000" w14:paraId="0000003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乙が緊急性の高い破損、脱落のおそれその他安全上の問題を発見した場合、乙は速やかに甲へ報告するものとする。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p69vr0iuh97e" w:id="7"/>
      <w:bookmarkEnd w:id="7"/>
      <w:r w:rsidDel="00000000" w:rsidR="00000000" w:rsidRPr="00000000">
        <w:rPr>
          <w:rFonts w:ascii="Arial Unicode MS" w:cs="Arial Unicode MS" w:eastAsia="Arial Unicode MS" w:hAnsi="Arial Unicode MS"/>
          <w:b w:val="1"/>
          <w:bCs w:val="1"/>
          <w:rtl w:val="0"/>
        </w:rPr>
        <w:t xml:space="preserve">第7条（補修及び部品交換）</w:t>
      </w:r>
    </w:p>
    <w:p w:rsidR="00000000" w:rsidDel="00000000" w:rsidP="00000000" w:rsidRDefault="00000000" w:rsidRPr="00000000" w14:paraId="0000003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本業務により補修、ガラス交換、部品交換その他の追加作業が必要であることが判明した場合、乙はその内容を甲に説明する。</w:t>
      </w:r>
    </w:p>
    <w:p w:rsidR="00000000" w:rsidDel="00000000" w:rsidP="00000000" w:rsidRDefault="00000000" w:rsidRPr="00000000" w14:paraId="0000003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簡易的な調整等を除き、ガラス交換、サッシ交換、部品交換、大規模な補修その他の修理工事は、本契約に明示されている場合を除き、本業務の料金には含まれないものとする。</w:t>
      </w:r>
    </w:p>
    <w:p w:rsidR="00000000" w:rsidDel="00000000" w:rsidP="00000000" w:rsidRDefault="00000000" w:rsidRPr="00000000" w14:paraId="0000003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前項の追加作業を実施する場合、乙は原則として事前に甲の承諾を得るものとし、その費用、施工時期その他必要な条件について別途定める。</w:t>
      </w:r>
    </w:p>
    <w:p w:rsidR="00000000" w:rsidDel="00000000" w:rsidP="00000000" w:rsidRDefault="00000000" w:rsidRPr="00000000" w14:paraId="0000003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人身又は財産への危険を防止するため緊急の措置が必要であり、事前に甲の承諾を得ることが困難な場合の対応については、甲乙協議のうえあらかじめ定めることができる。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t8lpafko57ft" w:id="8"/>
      <w:bookmarkEnd w:id="8"/>
      <w:r w:rsidDel="00000000" w:rsidR="00000000" w:rsidRPr="00000000">
        <w:rPr>
          <w:rFonts w:ascii="Arial Unicode MS" w:cs="Arial Unicode MS" w:eastAsia="Arial Unicode MS" w:hAnsi="Arial Unicode MS"/>
          <w:b w:val="1"/>
          <w:bCs w:val="1"/>
          <w:rtl w:val="0"/>
        </w:rPr>
        <w:t xml:space="preserve">第8条（契約料金及び支払方法）</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本契約に基づく料金及び支払条件は、次のとおりとする。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契約料金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料金区分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月額　□ 年額　□ 1回ごと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追加作業費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別途見積り　□ 契約料金に含む範囲あり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p w:rsidR="00000000" w:rsidDel="00000000" w:rsidP="00000000" w:rsidRDefault="00000000" w:rsidRPr="00000000" w14:paraId="00000053">
            <w:pPr>
              <w:rPr>
                <w:sz w:val="20"/>
                <w:szCs w:val="20"/>
              </w:rPr>
            </w:pPr>
            <w:r w:rsidDel="00000000" w:rsidR="00000000" w:rsidRPr="00000000">
              <w:rPr>
                <w:rtl w:val="0"/>
              </w:rPr>
            </w:r>
          </w:p>
        </w:tc>
      </w:tr>
    </w:tbl>
    <w:p w:rsidR="00000000" w:rsidDel="00000000" w:rsidP="00000000" w:rsidRDefault="00000000" w:rsidRPr="00000000" w14:paraId="00000054">
      <w:pPr>
        <w:pStyle w:val="Heading2"/>
        <w:keepNext w:val="0"/>
        <w:keepLines w:val="0"/>
        <w:spacing w:after="80" w:lineRule="auto"/>
        <w:rPr>
          <w:b w:val="1"/>
          <w:bCs w:val="1"/>
        </w:rPr>
      </w:pPr>
      <w:bookmarkStart w:colFirst="0" w:colLast="0" w:name="_lumvnmaw0uw4"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5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甲は、乙が本業務を円滑かつ安全に実施できるよう、対象設備への立入り、作業場所の確保その他合理的に必要な協力を行うものとする。</w:t>
      </w:r>
    </w:p>
    <w:p w:rsidR="00000000" w:rsidDel="00000000" w:rsidP="00000000" w:rsidRDefault="00000000" w:rsidRPr="00000000" w14:paraId="0000005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甲は、対象設備について破損、異音、開閉不良、がたつきその他の異常を認識した場合、重大な事故につながるおそれがあるときは使用を控えるとともに、速やかに乙へ連絡するよう努めるものとする。</w:t>
      </w:r>
    </w:p>
    <w:p w:rsidR="00000000" w:rsidDel="00000000" w:rsidP="00000000" w:rsidRDefault="00000000" w:rsidRPr="00000000" w14:paraId="0000005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甲が対象設備について第三者による修理、加工、交換その他の工事を行った場合は、必要に応じて乙にその旨を通知するものとする。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kd0xz1ls3mkb" w:id="10"/>
      <w:bookmarkEnd w:id="10"/>
      <w:r w:rsidDel="00000000" w:rsidR="00000000" w:rsidRPr="00000000">
        <w:rPr>
          <w:rFonts w:ascii="Arial Unicode MS" w:cs="Arial Unicode MS" w:eastAsia="Arial Unicode MS" w:hAnsi="Arial Unicode MS"/>
          <w:b w:val="1"/>
          <w:bCs w:val="1"/>
          <w:rtl w:val="0"/>
        </w:rPr>
        <w:t xml:space="preserve">第10条（立入り及び作業環境）</w:t>
      </w:r>
    </w:p>
    <w:p w:rsidR="00000000" w:rsidDel="00000000" w:rsidP="00000000" w:rsidRDefault="00000000" w:rsidRPr="00000000" w14:paraId="0000005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甲は、本業務の実施に必要な範囲で、乙及び乙が本業務のために使用する作業員が対象建物又は施設へ立ち入ることを認める。</w:t>
      </w:r>
    </w:p>
    <w:p w:rsidR="00000000" w:rsidDel="00000000" w:rsidP="00000000" w:rsidRDefault="00000000" w:rsidRPr="00000000" w14:paraId="0000005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甲は、対象設備の周辺に家具、商品、機械その他の物品がある場合、本業務を安全に実施するため必要な範囲で移動その他の措置を行うものとする。</w:t>
      </w:r>
    </w:p>
    <w:p w:rsidR="00000000" w:rsidDel="00000000" w:rsidP="00000000" w:rsidRDefault="00000000" w:rsidRPr="00000000" w14:paraId="0000005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通常想定されない危険物、設備その他作業上の危険が存在する場合、甲はあらかじめ乙にその内容を通知するものとする。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we2ahthg3tmg" w:id="11"/>
      <w:bookmarkEnd w:id="11"/>
      <w:r w:rsidDel="00000000" w:rsidR="00000000" w:rsidRPr="00000000">
        <w:rPr>
          <w:rFonts w:ascii="Arial Unicode MS" w:cs="Arial Unicode MS" w:eastAsia="Arial Unicode MS" w:hAnsi="Arial Unicode MS"/>
          <w:b w:val="1"/>
          <w:bCs w:val="1"/>
          <w:rtl w:val="0"/>
        </w:rPr>
        <w:t xml:space="preserve">第11条（対象外業務）</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次に掲げる業務は、甲乙間で別途合意した場合を除き、本業務には含まれないものとする。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ガラス、サッシその他対象設備の交換工事</w:t>
        <w:br w:type="textWrapping"/>
        <w:t xml:space="preserve">(2) 大規模なシーリング打替え工事</w:t>
        <w:br w:type="textWrapping"/>
        <w:t xml:space="preserve">(3) 足場、ゴンドラ、高所作業車等を使用する作業</w:t>
        <w:br w:type="textWrapping"/>
        <w:t xml:space="preserve">(4) 建物躯体、防水設備その他対象設備以外の補修</w:t>
        <w:br w:type="textWrapping"/>
        <w:t xml:space="preserve">(5) 専門機器を用いた性能測定又は検査</w:t>
        <w:br w:type="textWrapping"/>
        <w:t xml:space="preserve">(6) 災害、事故、第三者による破損等に伴う緊急修理</w:t>
        <w:br w:type="textWrapping"/>
        <w:t xml:space="preserve">(7) その他通常の定期点検及び簡易メンテナンスの範囲を超える作業</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n39tmx5uvzx" w:id="12"/>
      <w:bookmarkEnd w:id="12"/>
      <w:r w:rsidDel="00000000" w:rsidR="00000000" w:rsidRPr="00000000">
        <w:rPr>
          <w:rFonts w:ascii="Arial Unicode MS" w:cs="Arial Unicode MS" w:eastAsia="Arial Unicode MS" w:hAnsi="Arial Unicode MS"/>
          <w:b w:val="1"/>
          <w:bCs w:val="1"/>
          <w:rtl w:val="0"/>
        </w:rPr>
        <w:t xml:space="preserve">第12条（緊急時の対応）</w:t>
      </w:r>
    </w:p>
    <w:p w:rsidR="00000000" w:rsidDel="00000000" w:rsidP="00000000" w:rsidRDefault="00000000" w:rsidRPr="00000000" w14:paraId="0000006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ガラスの破損、脱落のおそれその他緊急性の高い不具合が発生した場合、甲は速やかに乙へ連絡するものとする。</w:t>
      </w:r>
    </w:p>
    <w:p w:rsidR="00000000" w:rsidDel="00000000" w:rsidP="00000000" w:rsidRDefault="00000000" w:rsidRPr="00000000" w14:paraId="0000006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乙は、甲から緊急対応の依頼を受けた場合、対応可能な範囲で現場確認、応急処置その他必要な対応を行う。</w:t>
      </w:r>
    </w:p>
    <w:p w:rsidR="00000000" w:rsidDel="00000000" w:rsidP="00000000" w:rsidRDefault="00000000" w:rsidRPr="00000000" w14:paraId="0000006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緊急対応に伴う出張費、時間外料金、材料費、工事費その他の費用は、本契約に含まれる旨の別段の定めがない限り、別途甲の負担とする。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pij3fs4kohht" w:id="13"/>
      <w:bookmarkEnd w:id="13"/>
      <w:r w:rsidDel="00000000" w:rsidR="00000000" w:rsidRPr="00000000">
        <w:rPr>
          <w:rFonts w:ascii="Arial Unicode MS" w:cs="Arial Unicode MS" w:eastAsia="Arial Unicode MS" w:hAnsi="Arial Unicode MS"/>
          <w:b w:val="1"/>
          <w:bCs w:val="1"/>
          <w:rtl w:val="0"/>
        </w:rPr>
        <w:t xml:space="preserve">第13条（保証の範囲）</w:t>
      </w:r>
    </w:p>
    <w:p w:rsidR="00000000" w:rsidDel="00000000" w:rsidP="00000000" w:rsidRDefault="00000000" w:rsidRPr="00000000" w14:paraId="0000006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本契約は、定期点検及びメンテナンスを実施することにより、対象設備について将来一切の故障、破損、事故又は劣化が発生しないことを保証するものではない。</w:t>
      </w:r>
    </w:p>
    <w:p w:rsidR="00000000" w:rsidDel="00000000" w:rsidP="00000000" w:rsidRDefault="00000000" w:rsidRPr="00000000" w14:paraId="0000006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乙は、点検時に通常の方法によって確認することが困難な内部劣化、隠れた不具合その他の異常について、その発見を保証するものではない。</w:t>
      </w:r>
    </w:p>
    <w:p w:rsidR="00000000" w:rsidDel="00000000" w:rsidP="00000000" w:rsidRDefault="00000000" w:rsidRPr="00000000" w14:paraId="0000006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乙が本業務として実施した補修又は調整に不備があり、乙の責めに帰すべき事由によって不具合が生じた場合、乙は合理的な範囲で再調整、補修その他必要な対応を行う。</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pPr>
      <w:bookmarkStart w:colFirst="0" w:colLast="0" w:name="_3agfnogvxj96" w:id="14"/>
      <w:bookmarkEnd w:id="14"/>
      <w:r w:rsidDel="00000000" w:rsidR="00000000" w:rsidRPr="00000000">
        <w:rPr>
          <w:rFonts w:ascii="Arial Unicode MS" w:cs="Arial Unicode MS" w:eastAsia="Arial Unicode MS" w:hAnsi="Arial Unicode MS"/>
          <w:b w:val="1"/>
          <w:bCs w:val="1"/>
          <w:rtl w:val="0"/>
        </w:rPr>
        <w:t xml:space="preserve">第14条（免責事項）</w:t>
      </w: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乙は、次の各号に掲げる事由により対象設備に生じた故障、破損その他の損害について、乙の責めに帰すべき事由がある場合を除き、責任を負わない。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経年劣化又は通常損耗</w:t>
        <w:br w:type="textWrapping"/>
        <w:t xml:space="preserve">(2) 地震、台風、豪雨、落雷その他の天災地変</w:t>
        <w:br w:type="textWrapping"/>
        <w:t xml:space="preserve">(3) 火災、事故、飛来物その他の外的要因</w:t>
        <w:br w:type="textWrapping"/>
        <w:t xml:space="preserve">(4) 甲又は第三者による不適切な使用、改造又は修理</w:t>
        <w:br w:type="textWrapping"/>
        <w:t xml:space="preserve">(5) 建物の変形、沈下、振動その他対象設備以外の原因</w:t>
        <w:br w:type="textWrapping"/>
        <w:t xml:space="preserve">(6) メーカーの定める使用条件を超えた使用</w:t>
        <w:br w:type="textWrapping"/>
        <w:t xml:space="preserve">(7) その他乙の責めに帰することのできない事由</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gs38kppvz6pu"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甲又は乙が本契約に違反し、自己の責めに帰すべき事由により相手方に損害を与えた場合、当該当事者は、相手方に対し、その損害を賠償する責任を負う。</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vzlxas3etnez"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乙は、本業務の全部又は一部を、本業務を適切に実施する能力を有する第三者に再委託することができる。この場合、乙は、当該再委託先による本業務の遂行について、本契約上の責任を負うものとする。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l3se9d8kibve" w:id="17"/>
      <w:bookmarkEnd w:id="17"/>
      <w:r w:rsidDel="00000000" w:rsidR="00000000" w:rsidRPr="00000000">
        <w:rPr>
          <w:rFonts w:ascii="Arial Unicode MS" w:cs="Arial Unicode MS" w:eastAsia="Arial Unicode MS" w:hAnsi="Arial Unicode MS"/>
          <w:b w:val="1"/>
          <w:bCs w:val="1"/>
          <w:rtl w:val="0"/>
        </w:rPr>
        <w:t xml:space="preserve">第17条（契約期間）</w:t>
      </w:r>
    </w:p>
    <w:p w:rsidR="00000000" w:rsidDel="00000000" w:rsidP="00000000" w:rsidRDefault="00000000" w:rsidRPr="00000000" w14:paraId="0000007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7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契約条件を変更して更新する場合、甲乙協議のうえその内容を定めるものとする。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7tx1spplwjtq" w:id="18"/>
      <w:bookmarkEnd w:id="18"/>
      <w:r w:rsidDel="00000000" w:rsidR="00000000" w:rsidRPr="00000000">
        <w:rPr>
          <w:rFonts w:ascii="Arial Unicode MS" w:cs="Arial Unicode MS" w:eastAsia="Arial Unicode MS" w:hAnsi="Arial Unicode MS"/>
          <w:b w:val="1"/>
          <w:bCs w:val="1"/>
          <w:rtl w:val="0"/>
        </w:rPr>
        <w:t xml:space="preserve">第18条（中途解約）</w:t>
      </w:r>
    </w:p>
    <w:p w:rsidR="00000000" w:rsidDel="00000000" w:rsidP="00000000" w:rsidRDefault="00000000" w:rsidRPr="00000000" w14:paraId="0000007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7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中途解約時に未実施の点検、既に発生している費用、前払料金の精算その他必要な事項については、本契約及び個別の料金条件に従って処理するものとする。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9wdwbp6suesx" w:id="19"/>
      <w:bookmarkEnd w:id="19"/>
      <w:r w:rsidDel="00000000" w:rsidR="00000000" w:rsidRPr="00000000">
        <w:rPr>
          <w:rFonts w:ascii="Arial Unicode MS" w:cs="Arial Unicode MS" w:eastAsia="Arial Unicode MS" w:hAnsi="Arial Unicode MS"/>
          <w:b w:val="1"/>
          <w:bCs w:val="1"/>
          <w:rtl w:val="0"/>
        </w:rPr>
        <w:t xml:space="preserve">第19条（契約解除）</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違反の性質上是正することができない場合又は契約関係を継続することが困難な重大な事由がある場合は、催告を要しない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本契約上の義務に重大な違反をしたとき</w:t>
        <w:br w:type="textWrapping"/>
        <w:t xml:space="preserve">(2) 契約料金その他の支払いを正当な理由なく怠ったとき</w:t>
        <w:br w:type="textWrapping"/>
        <w:t xml:space="preserve">(3) 本業務の実施を正当な理由なく継続して妨げたとき</w:t>
        <w:br w:type="textWrapping"/>
        <w:t xml:space="preserve">(4) 差押え、仮差押え、破産手続開始、民事再生手続開始その他これらに類する申立てがあったとき</w:t>
        <w:br w:type="textWrapping"/>
        <w:t xml:space="preserve">(5) その他本契約を継続することが困難な重大な事由が生じたとき</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tpn3v38bx6qg"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8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8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b8lynrgvkye1" w:id="21"/>
      <w:bookmarkEnd w:id="21"/>
      <w:r w:rsidDel="00000000" w:rsidR="00000000" w:rsidRPr="00000000">
        <w:rPr>
          <w:rFonts w:ascii="Arial Unicode MS" w:cs="Arial Unicode MS" w:eastAsia="Arial Unicode MS" w:hAnsi="Arial Unicode MS"/>
          <w:b w:val="1"/>
          <w:bCs w:val="1"/>
          <w:rtl w:val="0"/>
        </w:rPr>
        <w:t xml:space="preserve">第21条（契約内容の変更）</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本契約の対象設備、点検頻度、業務範囲、料金その他の契約条件を変更する必要が生じた場合、甲乙協議のうえ、書面又は電磁的方法により変更内容を確認するものとする。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opelffwi3rv0"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本契約に定めのない事項又は本契約の各条項について疑義が生じた場合、甲乙は誠意をもって協議し、円満な解決を図るものとする。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52chpauhkehu"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8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8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以上、本契約締結の証として、本書2通を作成し、甲乙署名又は記名押印のうえ各1通を保有する。なお、電磁的方法により本契約を締結する場合は、各当事者が当該電磁的記録を保管するものとする。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乙（施工・保守業者）</w:t>
      </w: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