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mcx1qw6exwzm" w:id="0"/>
      <w:bookmarkEnd w:id="0"/>
      <w:r w:rsidDel="00000000" w:rsidR="00000000" w:rsidRPr="00000000">
        <w:rPr>
          <w:rFonts w:ascii="Arial Unicode MS" w:cs="Arial Unicode MS" w:eastAsia="Arial Unicode MS" w:hAnsi="Arial Unicode MS"/>
          <w:b w:val="1"/>
          <w:bCs w:val="1"/>
          <w:sz w:val="44"/>
          <w:szCs w:val="44"/>
          <w:rtl w:val="0"/>
        </w:rPr>
        <w:t xml:space="preserve">緊急修理対応契約書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　　　　　　　　　　　　　（以下「甲」という。）と、施工業者　　　　　　　　　　　　　（以下「乙」という。）は、甲が乙に依頼するガラスの破損その他の緊急事態に対する修理、応急処置その他これらに付随する作業について、次のとおり緊急修理対応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mtx96cljumow"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ガラスの破損、ひび割れ、脱落その他緊急に対応を要する事態について、乙が行う現地確認、応急処置、ガラス交換その他の修理作業の内容、費用、責任範囲その他必要な事項を定め、甲乙間の権利義務関係を明確に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joqkzctv5xj7" w:id="2"/>
      <w:bookmarkEnd w:id="2"/>
      <w:r w:rsidDel="00000000" w:rsidR="00000000" w:rsidRPr="00000000">
        <w:rPr>
          <w:rFonts w:ascii="Arial Unicode MS" w:cs="Arial Unicode MS" w:eastAsia="Arial Unicode MS" w:hAnsi="Arial Unicode MS"/>
          <w:b w:val="1"/>
          <w:bCs w:val="1"/>
          <w:rtl w:val="0"/>
        </w:rPr>
        <w:t xml:space="preserve">第2条（緊急修理の対象）</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本契約の対象となる緊急修理は、次のとおりとする。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55.7845833262168"/>
        <w:gridCol w:w="7669.727227697405"/>
        <w:tblGridChange w:id="0">
          <w:tblGrid>
            <w:gridCol w:w="1355.7845833262168"/>
            <w:gridCol w:w="7669.72722769740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作業場所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建物・施設名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対象箇所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窓　□ ドア　□ 引戸　□ FIX窓　□ 店舗ガラス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発生状況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 ガラス割れ　□ ひび割れ　□ 脱落　□ 飛散　□ 建具不具合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原因</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 事故　□ 強風・災害　□ 飛来物　□ 経年劣化　□ 不明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希望対応</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 応急処置　□ 即日修理　□ ガラス交換　□ その他（　　　　　　）</w:t>
            </w:r>
          </w:p>
        </w:tc>
      </w:tr>
    </w:tbl>
    <w:p w:rsidR="00000000" w:rsidDel="00000000" w:rsidP="00000000" w:rsidRDefault="00000000" w:rsidRPr="00000000" w14:paraId="00000018">
      <w:pPr>
        <w:pStyle w:val="Heading2"/>
        <w:keepNext w:val="0"/>
        <w:keepLines w:val="0"/>
        <w:spacing w:after="80" w:lineRule="auto"/>
        <w:rPr>
          <w:b w:val="1"/>
          <w:bCs w:val="1"/>
        </w:rPr>
      </w:pPr>
      <w:bookmarkStart w:colFirst="0" w:colLast="0" w:name="_jmdd5uumv1ur" w:id="3"/>
      <w:bookmarkEnd w:id="3"/>
      <w:r w:rsidDel="00000000" w:rsidR="00000000" w:rsidRPr="00000000">
        <w:rPr>
          <w:rFonts w:ascii="Arial Unicode MS" w:cs="Arial Unicode MS" w:eastAsia="Arial Unicode MS" w:hAnsi="Arial Unicode MS"/>
          <w:b w:val="1"/>
          <w:bCs w:val="1"/>
          <w:rtl w:val="0"/>
        </w:rPr>
        <w:t xml:space="preserve">第3条（緊急対応の内容）</w:t>
      </w:r>
    </w:p>
    <w:p w:rsidR="00000000" w:rsidDel="00000000" w:rsidP="00000000" w:rsidRDefault="00000000" w:rsidRPr="00000000" w14:paraId="00000019">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乙は、甲から緊急修理の依頼を受けた場合、可能な範囲で速やかに現場へ赴き、破損状況、安全性、修理の可否その他必要な事項を確認する。</w:t>
      </w:r>
    </w:p>
    <w:p w:rsidR="00000000" w:rsidDel="00000000" w:rsidP="00000000" w:rsidRDefault="00000000" w:rsidRPr="00000000" w14:paraId="0000001A">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乙は、現場の状況に応じ、ガラス片の撤去、養生、開口部の仮塞ぎ、飛散防止措置、仮固定その他安全確保のために必要と判断した応急処置を行うことができる。</w:t>
      </w:r>
    </w:p>
    <w:p w:rsidR="00000000" w:rsidDel="00000000" w:rsidP="00000000" w:rsidRDefault="00000000" w:rsidRPr="00000000" w14:paraId="0000001B">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現場において直ちに本修理を実施できる場合、乙は甲の承諾を得たうえで、ガラス交換その他必要な修理を行う。</w:t>
      </w:r>
    </w:p>
    <w:p w:rsidR="00000000" w:rsidDel="00000000" w:rsidP="00000000" w:rsidRDefault="00000000" w:rsidRPr="00000000" w14:paraId="0000001C">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緊急性が高く、甲への事前確認を行う時間的余裕がない場合、乙は、人身事故又は建物への損害拡大を防止するため合理的に必要な範囲で応急処置を行うことができる。</w:t>
      </w:r>
    </w:p>
    <w:p w:rsidR="00000000" w:rsidDel="00000000" w:rsidP="00000000" w:rsidRDefault="00000000" w:rsidRPr="00000000" w14:paraId="0000001D">
      <w:pPr>
        <w:spacing w:after="240" w:before="240" w:lineRule="auto"/>
        <w:rPr>
          <w:sz w:val="20"/>
          <w:szCs w:val="20"/>
        </w:rPr>
      </w:pPr>
      <w:r w:rsidDel="00000000" w:rsidR="00000000" w:rsidRPr="00000000">
        <w:rPr>
          <w:rtl w:val="0"/>
        </w:rPr>
      </w:r>
    </w:p>
    <w:p w:rsidR="00000000" w:rsidDel="00000000" w:rsidP="00000000" w:rsidRDefault="00000000" w:rsidRPr="00000000" w14:paraId="0000001E">
      <w:pPr>
        <w:pStyle w:val="Heading2"/>
        <w:keepNext w:val="0"/>
        <w:keepLines w:val="0"/>
        <w:spacing w:after="80" w:lineRule="auto"/>
        <w:rPr>
          <w:b w:val="1"/>
          <w:bCs w:val="1"/>
        </w:rPr>
      </w:pPr>
      <w:bookmarkStart w:colFirst="0" w:colLast="0" w:name="_5tcggdq9sivp" w:id="4"/>
      <w:bookmarkEnd w:id="4"/>
      <w:r w:rsidDel="00000000" w:rsidR="00000000" w:rsidRPr="00000000">
        <w:rPr>
          <w:rFonts w:ascii="Arial Unicode MS" w:cs="Arial Unicode MS" w:eastAsia="Arial Unicode MS" w:hAnsi="Arial Unicode MS"/>
          <w:b w:val="1"/>
          <w:bCs w:val="1"/>
          <w:rtl w:val="0"/>
        </w:rPr>
        <w:t xml:space="preserve">第4条（対応日時）</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緊急修理の対応予定は、次のとおりとする。</w:t>
      </w:r>
    </w:p>
    <w:tbl>
      <w:tblPr>
        <w:tblStyle w:val="Table2"/>
        <w:tblW w:w="75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5915"/>
        <w:tblGridChange w:id="0">
          <w:tblGrid>
            <w:gridCol w:w="1670"/>
            <w:gridCol w:w="591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依頼日時</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年　　　月　　　日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訪問予定日時</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年　　　月　　　日　　　時　　　分頃</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作業開始予定</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時　　　分頃</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緊急区分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 通常時間帯　□ 夜間　□ 早朝　□ 深夜　□ 休日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tl w:val="0"/>
              </w:rPr>
            </w:r>
          </w:p>
        </w:tc>
      </w:tr>
    </w:tbl>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なお、交通事情、天候、災害、他の緊急作業、部材調達その他乙の合理的な支配を超える事情により、予定時刻までに到着又は作業を開始できない場合があることを甲は確認する。</w:t>
      </w:r>
    </w:p>
    <w:p w:rsidR="00000000" w:rsidDel="00000000" w:rsidP="00000000" w:rsidRDefault="00000000" w:rsidRPr="00000000" w14:paraId="0000002D">
      <w:pPr>
        <w:spacing w:after="240" w:before="240" w:lineRule="auto"/>
        <w:rPr>
          <w:sz w:val="20"/>
          <w:szCs w:val="20"/>
        </w:rPr>
      </w:pPr>
      <w:r w:rsidDel="00000000" w:rsidR="00000000" w:rsidRPr="00000000">
        <w:rPr>
          <w:rtl w:val="0"/>
        </w:rPr>
      </w:r>
    </w:p>
    <w:p w:rsidR="00000000" w:rsidDel="00000000" w:rsidP="00000000" w:rsidRDefault="00000000" w:rsidRPr="00000000" w14:paraId="0000002E">
      <w:pPr>
        <w:pStyle w:val="Heading2"/>
        <w:keepNext w:val="0"/>
        <w:keepLines w:val="0"/>
        <w:spacing w:after="80" w:lineRule="auto"/>
        <w:rPr>
          <w:b w:val="1"/>
          <w:bCs w:val="1"/>
        </w:rPr>
      </w:pPr>
      <w:bookmarkStart w:colFirst="0" w:colLast="0" w:name="_9bheihd9ku3h" w:id="5"/>
      <w:bookmarkEnd w:id="5"/>
      <w:r w:rsidDel="00000000" w:rsidR="00000000" w:rsidRPr="00000000">
        <w:rPr>
          <w:rFonts w:ascii="Arial Unicode MS" w:cs="Arial Unicode MS" w:eastAsia="Arial Unicode MS" w:hAnsi="Arial Unicode MS"/>
          <w:b w:val="1"/>
          <w:bCs w:val="1"/>
          <w:rtl w:val="0"/>
        </w:rPr>
        <w:t xml:space="preserve">第5条（応急処置）</w:t>
      </w:r>
    </w:p>
    <w:p w:rsidR="00000000" w:rsidDel="00000000" w:rsidP="00000000" w:rsidRDefault="00000000" w:rsidRPr="00000000" w14:paraId="0000002F">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応急処置は、ガラス破損等による危険の軽減又は一時的な安全確保を目的とするものであり、恒久的な修理を目的とするものではない。</w:t>
      </w:r>
    </w:p>
    <w:p w:rsidR="00000000" w:rsidDel="00000000" w:rsidP="00000000" w:rsidRDefault="00000000" w:rsidRPr="00000000" w14:paraId="00000030">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ベニヤ板、養生材、テープその他による仮塞ぎ又は仮固定を行った場合、甲は、本修理が完了するまで当該箇所を必要以上に触れ、取り外し、又は改変してはならない。</w:t>
      </w:r>
    </w:p>
    <w:p w:rsidR="00000000" w:rsidDel="00000000" w:rsidP="00000000" w:rsidRDefault="00000000" w:rsidRPr="00000000" w14:paraId="00000031">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応急処置後も、風雨の侵入、防犯性能、断熱性能、防音性能その他本来のガラス又は建具が有する性能を十分に確保できない場合があることを甲は確認する。</w:t>
      </w:r>
    </w:p>
    <w:p w:rsidR="00000000" w:rsidDel="00000000" w:rsidP="00000000" w:rsidRDefault="00000000" w:rsidRPr="00000000" w14:paraId="00000032">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応急処置後に本修理が必要となる場合、乙は甲にその旨を説明するものとする。</w:t>
      </w:r>
    </w:p>
    <w:p w:rsidR="00000000" w:rsidDel="00000000" w:rsidP="00000000" w:rsidRDefault="00000000" w:rsidRPr="00000000" w14:paraId="0000003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4">
      <w:pPr>
        <w:pStyle w:val="Heading2"/>
        <w:keepNext w:val="0"/>
        <w:keepLines w:val="0"/>
        <w:spacing w:after="80" w:lineRule="auto"/>
        <w:rPr>
          <w:b w:val="1"/>
          <w:bCs w:val="1"/>
        </w:rPr>
      </w:pPr>
      <w:bookmarkStart w:colFirst="0" w:colLast="0" w:name="_rsll09pke1b3" w:id="6"/>
      <w:bookmarkEnd w:id="6"/>
      <w:r w:rsidDel="00000000" w:rsidR="00000000" w:rsidRPr="00000000">
        <w:rPr>
          <w:rFonts w:ascii="Arial Unicode MS" w:cs="Arial Unicode MS" w:eastAsia="Arial Unicode MS" w:hAnsi="Arial Unicode MS"/>
          <w:b w:val="1"/>
          <w:bCs w:val="1"/>
          <w:rtl w:val="0"/>
        </w:rPr>
        <w:t xml:space="preserve">第6条（即日修理ができない場合）</w:t>
      </w:r>
    </w:p>
    <w:p w:rsidR="00000000" w:rsidDel="00000000" w:rsidP="00000000" w:rsidRDefault="00000000" w:rsidRPr="00000000" w14:paraId="00000035">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特注ガラス、複層ガラス、合わせガラス、強化ガラス、網入りガラスその他在庫のないガラス又は部材が必要となる場合、乙は当日に本修理を完了できないことがある。</w:t>
      </w:r>
    </w:p>
    <w:p w:rsidR="00000000" w:rsidDel="00000000" w:rsidP="00000000" w:rsidRDefault="00000000" w:rsidRPr="00000000" w14:paraId="00000036">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前項の場合、乙は必要に応じて応急処置を行い、部材の入荷後に改めて本修理を実施する。</w:t>
      </w:r>
    </w:p>
    <w:p w:rsidR="00000000" w:rsidDel="00000000" w:rsidP="00000000" w:rsidRDefault="00000000" w:rsidRPr="00000000" w14:paraId="00000037">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部材の製造、入荷又は配送に要する期間について、乙は合理的な見込みを甲に伝えるものとする。ただし、メーカー、物流事業者その他第三者の事情による遅延について、乙の責めに帰すべき事由がない限り、乙は責任を負わない。</w:t>
      </w:r>
    </w:p>
    <w:p w:rsidR="00000000" w:rsidDel="00000000" w:rsidP="00000000" w:rsidRDefault="00000000" w:rsidRPr="00000000" w14:paraId="0000003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d410ff5vgh1d" w:id="7"/>
      <w:bookmarkEnd w:id="7"/>
      <w:r w:rsidDel="00000000" w:rsidR="00000000" w:rsidRPr="00000000">
        <w:rPr>
          <w:rFonts w:ascii="Arial Unicode MS" w:cs="Arial Unicode MS" w:eastAsia="Arial Unicode MS" w:hAnsi="Arial Unicode MS"/>
          <w:b w:val="1"/>
          <w:bCs w:val="1"/>
          <w:rtl w:val="0"/>
        </w:rPr>
        <w:t xml:space="preserve">第7条（作業内容の変更及び追加作業）</w:t>
      </w:r>
    </w:p>
    <w:p w:rsidR="00000000" w:rsidDel="00000000" w:rsidP="00000000" w:rsidRDefault="00000000" w:rsidRPr="00000000" w14:paraId="0000003A">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現地確認の結果、事前に把握していた内容と実際の破損状況が異なる場合、乙は必要に応じて作業内容を変更することができる。</w:t>
      </w:r>
    </w:p>
    <w:p w:rsidR="00000000" w:rsidDel="00000000" w:rsidP="00000000" w:rsidRDefault="00000000" w:rsidRPr="00000000" w14:paraId="0000003B">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ガラスの撤去後にサッシ、建具、枠、金物その他の部分に破損、腐食、変形又は劣化等が判明した場合、乙は甲に説明したうえで追加作業を提案することができる。</w:t>
      </w:r>
    </w:p>
    <w:p w:rsidR="00000000" w:rsidDel="00000000" w:rsidP="00000000" w:rsidRDefault="00000000" w:rsidRPr="00000000" w14:paraId="0000003C">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追加作業に別途費用が発生する場合、乙は原則として甲の承諾を得たうえで作業を行う。</w:t>
      </w:r>
    </w:p>
    <w:p w:rsidR="00000000" w:rsidDel="00000000" w:rsidP="00000000" w:rsidRDefault="00000000" w:rsidRPr="00000000" w14:paraId="0000003D">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緊急の安全確保のため直ちに対応する必要があり、事前の承諾を得ることが困難な場合は、第3条第4項の定めによる。</w:t>
      </w:r>
    </w:p>
    <w:p w:rsidR="00000000" w:rsidDel="00000000" w:rsidP="00000000" w:rsidRDefault="00000000" w:rsidRPr="00000000" w14:paraId="0000003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F">
      <w:pPr>
        <w:pStyle w:val="Heading2"/>
        <w:keepNext w:val="0"/>
        <w:keepLines w:val="0"/>
        <w:spacing w:after="80" w:lineRule="auto"/>
        <w:rPr>
          <w:b w:val="1"/>
          <w:bCs w:val="1"/>
        </w:rPr>
      </w:pPr>
      <w:bookmarkStart w:colFirst="0" w:colLast="0" w:name="_kynjbccojn57" w:id="8"/>
      <w:bookmarkEnd w:id="8"/>
      <w:r w:rsidDel="00000000" w:rsidR="00000000" w:rsidRPr="00000000">
        <w:rPr>
          <w:rFonts w:ascii="Arial Unicode MS" w:cs="Arial Unicode MS" w:eastAsia="Arial Unicode MS" w:hAnsi="Arial Unicode MS"/>
          <w:b w:val="1"/>
          <w:bCs w:val="1"/>
          <w:rtl w:val="0"/>
        </w:rPr>
        <w:t xml:space="preserve">第8条（作業料金）</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本契約に基づく料金は、次のとおりとする。</w:t>
      </w:r>
    </w:p>
    <w:tbl>
      <w:tblPr>
        <w:tblStyle w:val="Table3"/>
        <w:tblW w:w="59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3830"/>
        <w:tblGridChange w:id="0">
          <w:tblGrid>
            <w:gridCol w:w="2150"/>
            <w:gridCol w:w="38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Fonts w:ascii="Arial Unicode MS" w:cs="Arial Unicode MS" w:eastAsia="Arial Unicode MS" w:hAnsi="Arial Unicode MS"/>
                <w:sz w:val="20"/>
                <w:szCs w:val="20"/>
                <w:rtl w:val="0"/>
              </w:rPr>
              <w:t xml:space="preserve">基本出張料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Fonts w:ascii="Arial Unicode MS" w:cs="Arial Unicode MS" w:eastAsia="Arial Unicode MS" w:hAnsi="Arial Unicode MS"/>
                <w:sz w:val="20"/>
                <w:szCs w:val="20"/>
                <w:rtl w:val="0"/>
              </w:rPr>
              <w:t xml:space="preserve">緊急対応料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rPr>
                <w:sz w:val="20"/>
                <w:szCs w:val="20"/>
              </w:rPr>
            </w:pPr>
            <w:r w:rsidDel="00000000" w:rsidR="00000000" w:rsidRPr="00000000">
              <w:rPr>
                <w:rFonts w:ascii="Arial Unicode MS" w:cs="Arial Unicode MS" w:eastAsia="Arial Unicode MS" w:hAnsi="Arial Unicode MS"/>
                <w:sz w:val="20"/>
                <w:szCs w:val="20"/>
                <w:rtl w:val="0"/>
              </w:rPr>
              <w:t xml:space="preserve">夜間・休日等割増</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rPr>
                <w:sz w:val="20"/>
                <w:szCs w:val="20"/>
              </w:rPr>
            </w:pPr>
            <w:r w:rsidDel="00000000" w:rsidR="00000000" w:rsidRPr="00000000">
              <w:rPr>
                <w:rFonts w:ascii="Arial Unicode MS" w:cs="Arial Unicode MS" w:eastAsia="Arial Unicode MS" w:hAnsi="Arial Unicode MS"/>
                <w:sz w:val="20"/>
                <w:szCs w:val="20"/>
                <w:rtl w:val="0"/>
              </w:rPr>
              <w:t xml:space="preserve">応急処置費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rPr>
                <w:sz w:val="20"/>
                <w:szCs w:val="20"/>
              </w:rPr>
            </w:pPr>
            <w:r w:rsidDel="00000000" w:rsidR="00000000" w:rsidRPr="00000000">
              <w:rPr>
                <w:rFonts w:ascii="Arial Unicode MS" w:cs="Arial Unicode MS" w:eastAsia="Arial Unicode MS" w:hAnsi="Arial Unicode MS"/>
                <w:sz w:val="20"/>
                <w:szCs w:val="20"/>
                <w:rtl w:val="0"/>
              </w:rPr>
              <w:t xml:space="preserve">修理・交換費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rPr>
                <w:sz w:val="20"/>
                <w:szCs w:val="20"/>
              </w:rPr>
            </w:pPr>
            <w:r w:rsidDel="00000000" w:rsidR="00000000" w:rsidRPr="00000000">
              <w:rPr>
                <w:rFonts w:ascii="Arial Unicode MS" w:cs="Arial Unicode MS" w:eastAsia="Arial Unicode MS" w:hAnsi="Arial Unicode MS"/>
                <w:sz w:val="20"/>
                <w:szCs w:val="20"/>
                <w:rtl w:val="0"/>
              </w:rPr>
              <w:t xml:space="preserve">部材費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rPr>
                <w:sz w:val="20"/>
                <w:szCs w:val="20"/>
              </w:rPr>
            </w:pPr>
            <w:r w:rsidDel="00000000" w:rsidR="00000000" w:rsidRPr="00000000">
              <w:rPr>
                <w:rFonts w:ascii="Arial Unicode MS" w:cs="Arial Unicode MS" w:eastAsia="Arial Unicode MS" w:hAnsi="Arial Unicode MS"/>
                <w:sz w:val="20"/>
                <w:szCs w:val="20"/>
                <w:rtl w:val="0"/>
              </w:rPr>
              <w:t xml:space="preserve">合計金額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bl>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現地確認後に追加作業又は追加部材が必要となった場合は、甲乙協議のうえ、その費用を別途定める。</w:t>
      </w:r>
    </w:p>
    <w:p w:rsidR="00000000" w:rsidDel="00000000" w:rsidP="00000000" w:rsidRDefault="00000000" w:rsidRPr="00000000" w14:paraId="00000054">
      <w:pPr>
        <w:spacing w:after="240" w:before="240" w:lineRule="auto"/>
        <w:rPr>
          <w:sz w:val="20"/>
          <w:szCs w:val="20"/>
        </w:rPr>
      </w:pPr>
      <w:r w:rsidDel="00000000" w:rsidR="00000000" w:rsidRPr="00000000">
        <w:rPr>
          <w:rtl w:val="0"/>
        </w:rPr>
      </w:r>
    </w:p>
    <w:p w:rsidR="00000000" w:rsidDel="00000000" w:rsidP="00000000" w:rsidRDefault="00000000" w:rsidRPr="00000000" w14:paraId="00000055">
      <w:pPr>
        <w:pStyle w:val="Heading2"/>
        <w:keepNext w:val="0"/>
        <w:keepLines w:val="0"/>
        <w:spacing w:after="80" w:lineRule="auto"/>
        <w:rPr>
          <w:b w:val="1"/>
          <w:bCs w:val="1"/>
        </w:rPr>
      </w:pPr>
      <w:bookmarkStart w:colFirst="0" w:colLast="0" w:name="_cg2a75jzooqu" w:id="9"/>
      <w:bookmarkEnd w:id="9"/>
      <w:r w:rsidDel="00000000" w:rsidR="00000000" w:rsidRPr="00000000">
        <w:rPr>
          <w:rFonts w:ascii="Arial Unicode MS" w:cs="Arial Unicode MS" w:eastAsia="Arial Unicode MS" w:hAnsi="Arial Unicode MS"/>
          <w:b w:val="1"/>
          <w:bCs w:val="1"/>
          <w:rtl w:val="0"/>
        </w:rPr>
        <w:t xml:space="preserve">第9条（支払方法）</w:t>
      </w:r>
    </w:p>
    <w:tbl>
      <w:tblPr>
        <w:tblStyle w:val="Table4"/>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26.4174082361183"/>
        <w:gridCol w:w="7699.094402787505"/>
        <w:tblGridChange w:id="0">
          <w:tblGrid>
            <w:gridCol w:w="1326.4174082361183"/>
            <w:gridCol w:w="7699.09440278750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rPr>
                <w:sz w:val="20"/>
                <w:szCs w:val="20"/>
              </w:rPr>
            </w:pPr>
            <w:r w:rsidDel="00000000" w:rsidR="00000000" w:rsidRPr="00000000">
              <w:rPr>
                <w:rFonts w:ascii="Arial Unicode MS" w:cs="Arial Unicode MS" w:eastAsia="Arial Unicode MS" w:hAnsi="Arial Unicode MS"/>
                <w:sz w:val="20"/>
                <w:szCs w:val="20"/>
                <w:rtl w:val="0"/>
              </w:rPr>
              <w:t xml:space="preserve">□ 現金　□ 銀行振込　□ クレジットカード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rPr>
                <w:sz w:val="20"/>
                <w:szCs w:val="20"/>
              </w:rPr>
            </w:pPr>
            <w:r w:rsidDel="00000000" w:rsidR="00000000" w:rsidRPr="00000000">
              <w:rPr>
                <w:rFonts w:ascii="Arial Unicode MS" w:cs="Arial Unicode MS" w:eastAsia="Arial Unicode MS" w:hAnsi="Arial Unicode MS"/>
                <w:sz w:val="20"/>
                <w:szCs w:val="20"/>
                <w:rtl w:val="0"/>
              </w:rPr>
              <w:t xml:space="preserve">支払時期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rPr>
                <w:sz w:val="20"/>
                <w:szCs w:val="20"/>
              </w:rPr>
            </w:pPr>
            <w:r w:rsidDel="00000000" w:rsidR="00000000" w:rsidRPr="00000000">
              <w:rPr>
                <w:rFonts w:ascii="Arial Unicode MS" w:cs="Arial Unicode MS" w:eastAsia="Arial Unicode MS" w:hAnsi="Arial Unicode MS"/>
                <w:sz w:val="20"/>
                <w:szCs w:val="20"/>
                <w:rtl w:val="0"/>
              </w:rPr>
              <w:t xml:space="preserve">□ 作業完了時　□ 請求書発行後　　　日以内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甲は、本契約及び甲乙間で別途合意した条件に従い、乙に対して作業料金を支払うものとする。</w:t>
      </w:r>
    </w:p>
    <w:p w:rsidR="00000000" w:rsidDel="00000000" w:rsidP="00000000" w:rsidRDefault="00000000" w:rsidRPr="00000000" w14:paraId="0000005F">
      <w:pPr>
        <w:spacing w:after="240" w:before="240" w:lineRule="auto"/>
        <w:rPr>
          <w:sz w:val="20"/>
          <w:szCs w:val="20"/>
        </w:rPr>
      </w:pPr>
      <w:r w:rsidDel="00000000" w:rsidR="00000000" w:rsidRPr="00000000">
        <w:rPr>
          <w:rtl w:val="0"/>
        </w:rPr>
      </w:r>
    </w:p>
    <w:p w:rsidR="00000000" w:rsidDel="00000000" w:rsidP="00000000" w:rsidRDefault="00000000" w:rsidRPr="00000000" w14:paraId="00000060">
      <w:pPr>
        <w:pStyle w:val="Heading2"/>
        <w:keepNext w:val="0"/>
        <w:keepLines w:val="0"/>
        <w:spacing w:after="80" w:lineRule="auto"/>
        <w:rPr>
          <w:b w:val="1"/>
          <w:bCs w:val="1"/>
        </w:rPr>
      </w:pPr>
      <w:bookmarkStart w:colFirst="0" w:colLast="0" w:name="_fgaj31wuqxdp" w:id="10"/>
      <w:bookmarkEnd w:id="10"/>
      <w:r w:rsidDel="00000000" w:rsidR="00000000" w:rsidRPr="00000000">
        <w:rPr>
          <w:rFonts w:ascii="Arial Unicode MS" w:cs="Arial Unicode MS" w:eastAsia="Arial Unicode MS" w:hAnsi="Arial Unicode MS"/>
          <w:b w:val="1"/>
          <w:bCs w:val="1"/>
          <w:rtl w:val="0"/>
        </w:rPr>
        <w:t xml:space="preserve">第10条（作業環境の確保）</w:t>
      </w:r>
    </w:p>
    <w:p w:rsidR="00000000" w:rsidDel="00000000" w:rsidP="00000000" w:rsidRDefault="00000000" w:rsidRPr="00000000" w14:paraId="00000061">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甲は、乙が安全かつ円滑に作業を実施できるよう、作業場所への立入り、車両の駐車、作業スペースの確保その他合理的に必要な協力を行うものとする。</w:t>
      </w:r>
    </w:p>
    <w:p w:rsidR="00000000" w:rsidDel="00000000" w:rsidP="00000000" w:rsidRDefault="00000000" w:rsidRPr="00000000" w14:paraId="00000062">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作業箇所周辺に家具、什器、商品、電気機器その他の物品がある場合、甲は可能な範囲でこれらを移動するものとする。</w:t>
      </w:r>
    </w:p>
    <w:p w:rsidR="00000000" w:rsidDel="00000000" w:rsidP="00000000" w:rsidRDefault="00000000" w:rsidRPr="00000000" w14:paraId="00000063">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移動が困難な物品がある場合、甲乙協議のうえ、養生その他必要な措置を講じる。</w:t>
      </w:r>
    </w:p>
    <w:p w:rsidR="00000000" w:rsidDel="00000000" w:rsidP="00000000" w:rsidRDefault="00000000" w:rsidRPr="00000000" w14:paraId="0000006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5">
      <w:pPr>
        <w:pStyle w:val="Heading2"/>
        <w:keepNext w:val="0"/>
        <w:keepLines w:val="0"/>
        <w:spacing w:after="80" w:lineRule="auto"/>
        <w:rPr>
          <w:b w:val="1"/>
          <w:bCs w:val="1"/>
        </w:rPr>
      </w:pPr>
      <w:bookmarkStart w:colFirst="0" w:colLast="0" w:name="_d3j5t5f0lkk3" w:id="11"/>
      <w:bookmarkEnd w:id="11"/>
      <w:r w:rsidDel="00000000" w:rsidR="00000000" w:rsidRPr="00000000">
        <w:rPr>
          <w:rFonts w:ascii="Arial Unicode MS" w:cs="Arial Unicode MS" w:eastAsia="Arial Unicode MS" w:hAnsi="Arial Unicode MS"/>
          <w:b w:val="1"/>
          <w:bCs w:val="1"/>
          <w:rtl w:val="0"/>
        </w:rPr>
        <w:t xml:space="preserve">第11条（既存部分の取扱い）</w:t>
      </w:r>
    </w:p>
    <w:p w:rsidR="00000000" w:rsidDel="00000000" w:rsidP="00000000" w:rsidRDefault="00000000" w:rsidRPr="00000000" w14:paraId="00000066">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乙は、緊急修理の実施にあたり、既存のサッシ、建具、枠、壁その他周辺部分について合理的な注意をもって作業を行う。</w:t>
      </w:r>
    </w:p>
    <w:p w:rsidR="00000000" w:rsidDel="00000000" w:rsidP="00000000" w:rsidRDefault="00000000" w:rsidRPr="00000000" w14:paraId="00000067">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既存部分に経年劣化、腐食、変形、亀裂その他の不具合が存在する場合、通常の修理作業によって当該部分の破損又は不具合が顕在化することがある。</w:t>
      </w:r>
    </w:p>
    <w:p w:rsidR="00000000" w:rsidDel="00000000" w:rsidP="00000000" w:rsidRDefault="00000000" w:rsidRPr="00000000" w14:paraId="00000068">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乙の責めに帰すべき事由によらず生じた既存部分の不具合については、甲乙協議のうえ必要な対応を定める。</w:t>
      </w:r>
    </w:p>
    <w:p w:rsidR="00000000" w:rsidDel="00000000" w:rsidP="00000000" w:rsidRDefault="00000000" w:rsidRPr="00000000" w14:paraId="0000006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53ofdlrrjcbp" w:id="12"/>
      <w:bookmarkEnd w:id="12"/>
      <w:r w:rsidDel="00000000" w:rsidR="00000000" w:rsidRPr="00000000">
        <w:rPr>
          <w:rFonts w:ascii="Arial Unicode MS" w:cs="Arial Unicode MS" w:eastAsia="Arial Unicode MS" w:hAnsi="Arial Unicode MS"/>
          <w:b w:val="1"/>
          <w:bCs w:val="1"/>
          <w:rtl w:val="0"/>
        </w:rPr>
        <w:t xml:space="preserve">第12条（破損ガラス等の撤去及び処分）</w:t>
      </w:r>
    </w:p>
    <w:p w:rsidR="00000000" w:rsidDel="00000000" w:rsidP="00000000" w:rsidRDefault="00000000" w:rsidRPr="00000000" w14:paraId="0000006B">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乙は、安全確保及び作業上必要な範囲で、破損したガラス、破片その他の撤去を行うことができる。</w:t>
      </w:r>
    </w:p>
    <w:p w:rsidR="00000000" w:rsidDel="00000000" w:rsidP="00000000" w:rsidRDefault="00000000" w:rsidRPr="00000000" w14:paraId="0000006C">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撤去したガラス等は、甲から別段の指示がない限り、乙が適切な方法により処分することができる。</w:t>
      </w:r>
    </w:p>
    <w:p w:rsidR="00000000" w:rsidDel="00000000" w:rsidP="00000000" w:rsidRDefault="00000000" w:rsidRPr="00000000" w14:paraId="0000006D">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保険請求、事故調査その他の理由により破損したガラス等の保存が必要な場合、甲は作業開始前に乙へその旨を伝えるものとする。</w:t>
      </w:r>
    </w:p>
    <w:p w:rsidR="00000000" w:rsidDel="00000000" w:rsidP="00000000" w:rsidRDefault="00000000" w:rsidRPr="00000000" w14:paraId="0000006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F">
      <w:pPr>
        <w:pStyle w:val="Heading2"/>
        <w:keepNext w:val="0"/>
        <w:keepLines w:val="0"/>
        <w:spacing w:after="80" w:lineRule="auto"/>
        <w:rPr/>
      </w:pPr>
      <w:bookmarkStart w:colFirst="0" w:colLast="0" w:name="_r9p7tk87rro" w:id="13"/>
      <w:bookmarkEnd w:id="13"/>
      <w:r w:rsidDel="00000000" w:rsidR="00000000" w:rsidRPr="00000000">
        <w:rPr>
          <w:rFonts w:ascii="Arial Unicode MS" w:cs="Arial Unicode MS" w:eastAsia="Arial Unicode MS" w:hAnsi="Arial Unicode MS"/>
          <w:b w:val="1"/>
          <w:bCs w:val="1"/>
          <w:rtl w:val="0"/>
        </w:rPr>
        <w:t xml:space="preserve">第13条（修理後の確認）</w:t>
      </w:r>
      <w:r w:rsidDel="00000000" w:rsidR="00000000" w:rsidRPr="00000000">
        <w:rPr>
          <w:rtl w:val="0"/>
        </w:rPr>
      </w:r>
    </w:p>
    <w:p w:rsidR="00000000" w:rsidDel="00000000" w:rsidP="00000000" w:rsidRDefault="00000000" w:rsidRPr="00000000" w14:paraId="00000070">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乙は、作業完了後、合理的な範囲で施工箇所の状態及び安全性を確認する。</w:t>
      </w:r>
    </w:p>
    <w:p w:rsidR="00000000" w:rsidDel="00000000" w:rsidP="00000000" w:rsidRDefault="00000000" w:rsidRPr="00000000" w14:paraId="00000071">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甲は、可能な限り作業完了時に施工箇所を確認し、明らかな不具合がある場合は速やかに乙へ申し出るものとする。</w:t>
      </w:r>
    </w:p>
    <w:p w:rsidR="00000000" w:rsidDel="00000000" w:rsidP="00000000" w:rsidRDefault="00000000" w:rsidRPr="00000000" w14:paraId="00000072">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応急処置のみを実施した場合、甲は当該処置が暫定的なものであることを確認し、必要に応じて本修理を依頼するものとする。</w:t>
      </w:r>
    </w:p>
    <w:p w:rsidR="00000000" w:rsidDel="00000000" w:rsidP="00000000" w:rsidRDefault="00000000" w:rsidRPr="00000000" w14:paraId="0000007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4">
      <w:pPr>
        <w:pStyle w:val="Heading2"/>
        <w:keepNext w:val="0"/>
        <w:keepLines w:val="0"/>
        <w:spacing w:after="80" w:lineRule="auto"/>
        <w:rPr>
          <w:b w:val="1"/>
          <w:bCs w:val="1"/>
        </w:rPr>
      </w:pPr>
      <w:bookmarkStart w:colFirst="0" w:colLast="0" w:name="_859a2fozczn1" w:id="14"/>
      <w:bookmarkEnd w:id="14"/>
      <w:r w:rsidDel="00000000" w:rsidR="00000000" w:rsidRPr="00000000">
        <w:rPr>
          <w:rFonts w:ascii="Arial Unicode MS" w:cs="Arial Unicode MS" w:eastAsia="Arial Unicode MS" w:hAnsi="Arial Unicode MS"/>
          <w:b w:val="1"/>
          <w:bCs w:val="1"/>
          <w:rtl w:val="0"/>
        </w:rPr>
        <w:t xml:space="preserve">第14条（再訪問及び本修理）</w:t>
      </w:r>
    </w:p>
    <w:p w:rsidR="00000000" w:rsidDel="00000000" w:rsidP="00000000" w:rsidRDefault="00000000" w:rsidRPr="00000000" w14:paraId="00000075">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応急処置後にガラス又は部材の手配が必要となる場合、乙は部材の準備が整った後、甲と施工日時を調整して本修理を行う。</w:t>
      </w:r>
    </w:p>
    <w:p w:rsidR="00000000" w:rsidDel="00000000" w:rsidP="00000000" w:rsidRDefault="00000000" w:rsidRPr="00000000" w14:paraId="00000076">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再訪問、本修理、追加施工その他の作業に別途費用が発生する場合、乙はその内容を甲に説明するものとする。</w:t>
      </w:r>
    </w:p>
    <w:p w:rsidR="00000000" w:rsidDel="00000000" w:rsidP="00000000" w:rsidRDefault="00000000" w:rsidRPr="00000000" w14:paraId="00000077">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応急処置後に甲が乙へ本修理を依頼しない場合、甲は自己の責任において施工業者の手配その他必要な対応を行うものとする。</w:t>
      </w:r>
    </w:p>
    <w:p w:rsidR="00000000" w:rsidDel="00000000" w:rsidP="00000000" w:rsidRDefault="00000000" w:rsidRPr="00000000" w14:paraId="0000007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9">
      <w:pPr>
        <w:pStyle w:val="Heading2"/>
        <w:keepNext w:val="0"/>
        <w:keepLines w:val="0"/>
        <w:spacing w:after="80" w:lineRule="auto"/>
        <w:rPr>
          <w:b w:val="1"/>
          <w:bCs w:val="1"/>
        </w:rPr>
      </w:pPr>
      <w:bookmarkStart w:colFirst="0" w:colLast="0" w:name="_dtl5vkbs7wfk" w:id="15"/>
      <w:bookmarkEnd w:id="15"/>
      <w:r w:rsidDel="00000000" w:rsidR="00000000" w:rsidRPr="00000000">
        <w:rPr>
          <w:rFonts w:ascii="Arial Unicode MS" w:cs="Arial Unicode MS" w:eastAsia="Arial Unicode MS" w:hAnsi="Arial Unicode MS"/>
          <w:b w:val="1"/>
          <w:bCs w:val="1"/>
          <w:rtl w:val="0"/>
        </w:rPr>
        <w:t xml:space="preserve">第15条（キャンセル）</w:t>
      </w:r>
    </w:p>
    <w:p w:rsidR="00000000" w:rsidDel="00000000" w:rsidP="00000000" w:rsidRDefault="00000000" w:rsidRPr="00000000" w14:paraId="0000007A">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甲が緊急修理を依頼した後にキャンセルする場合、乙が出動前であるときは、甲乙間で別途定めたキャンセル条件による。</w:t>
      </w:r>
    </w:p>
    <w:p w:rsidR="00000000" w:rsidDel="00000000" w:rsidP="00000000" w:rsidRDefault="00000000" w:rsidRPr="00000000" w14:paraId="0000007B">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乙がすでに出動し、又は部材の手配、加工その他の準備を開始している場合、甲は、実際に発生した出張費、手配費、加工費その他合理的な費用を負担するものとする。</w:t>
      </w:r>
    </w:p>
    <w:p w:rsidR="00000000" w:rsidDel="00000000" w:rsidP="00000000" w:rsidRDefault="00000000" w:rsidRPr="00000000" w14:paraId="0000007C">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特注品、加工済みガラスその他再利用又は返品が困難な部材については、その費用を甲が負担する場合がある。</w:t>
      </w:r>
    </w:p>
    <w:p w:rsidR="00000000" w:rsidDel="00000000" w:rsidP="00000000" w:rsidRDefault="00000000" w:rsidRPr="00000000" w14:paraId="0000007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E">
      <w:pPr>
        <w:pStyle w:val="Heading2"/>
        <w:keepNext w:val="0"/>
        <w:keepLines w:val="0"/>
        <w:spacing w:after="80" w:lineRule="auto"/>
        <w:rPr>
          <w:b w:val="1"/>
          <w:bCs w:val="1"/>
        </w:rPr>
      </w:pPr>
      <w:bookmarkStart w:colFirst="0" w:colLast="0" w:name="_ft6d6xjcp3bp" w:id="16"/>
      <w:bookmarkEnd w:id="16"/>
      <w:r w:rsidDel="00000000" w:rsidR="00000000" w:rsidRPr="00000000">
        <w:rPr>
          <w:rFonts w:ascii="Arial Unicode MS" w:cs="Arial Unicode MS" w:eastAsia="Arial Unicode MS" w:hAnsi="Arial Unicode MS"/>
          <w:b w:val="1"/>
          <w:bCs w:val="1"/>
          <w:rtl w:val="0"/>
        </w:rPr>
        <w:t xml:space="preserve">第16条（不可抗力）</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地震、台風、豪雨、洪水、火災、大規模事故、交通規制、停電、感染症の流行その他甲乙いずれの責めにも帰することのできない事由により、乙が予定どおり緊急修理を実施できない場合、乙はその責任を負わない。ただし、乙は可能な範囲で甲に状況を通知するものとする。</w:t>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pStyle w:val="Heading2"/>
        <w:keepNext w:val="0"/>
        <w:keepLines w:val="0"/>
        <w:spacing w:after="80" w:lineRule="auto"/>
        <w:rPr>
          <w:b w:val="1"/>
          <w:bCs w:val="1"/>
        </w:rPr>
      </w:pPr>
      <w:bookmarkStart w:colFirst="0" w:colLast="0" w:name="_ah2gui8yshvv" w:id="17"/>
      <w:bookmarkEnd w:id="17"/>
      <w:r w:rsidDel="00000000" w:rsidR="00000000" w:rsidRPr="00000000">
        <w:rPr>
          <w:rFonts w:ascii="Arial Unicode MS" w:cs="Arial Unicode MS" w:eastAsia="Arial Unicode MS" w:hAnsi="Arial Unicode MS"/>
          <w:b w:val="1"/>
          <w:bCs w:val="1"/>
          <w:rtl w:val="0"/>
        </w:rPr>
        <w:t xml:space="preserve">第17条（乙の責任）</w:t>
      </w:r>
    </w:p>
    <w:p w:rsidR="00000000" w:rsidDel="00000000" w:rsidP="00000000" w:rsidRDefault="00000000" w:rsidRPr="00000000" w14:paraId="00000082">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乙は、本契約及び甲乙間で合意した作業内容に従い、通常求められる注意をもって緊急修理を実施する。</w:t>
      </w:r>
    </w:p>
    <w:p w:rsidR="00000000" w:rsidDel="00000000" w:rsidP="00000000" w:rsidRDefault="00000000" w:rsidRPr="00000000" w14:paraId="00000083">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乙の責めに帰すべき施工不良が確認された場合、乙は合理的な範囲で補修、再施工その他必要な対応を行う。</w:t>
      </w:r>
    </w:p>
    <w:p w:rsidR="00000000" w:rsidDel="00000000" w:rsidP="00000000" w:rsidRDefault="00000000" w:rsidRPr="00000000" w14:paraId="00000084">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乙の責めに帰すことのできない既存建物の欠陥、既存設備の不具合、第三者の行為、天災地変その他の事情によって生じた損害については、乙は責任を負わない。</w:t>
      </w:r>
    </w:p>
    <w:p w:rsidR="00000000" w:rsidDel="00000000" w:rsidP="00000000" w:rsidRDefault="00000000" w:rsidRPr="00000000" w14:paraId="00000085">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本条の定めは、乙の故意又は重大な過失による責任を免除するものではない。</w:t>
      </w:r>
    </w:p>
    <w:p w:rsidR="00000000" w:rsidDel="00000000" w:rsidP="00000000" w:rsidRDefault="00000000" w:rsidRPr="00000000" w14:paraId="0000008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7">
      <w:pPr>
        <w:pStyle w:val="Heading2"/>
        <w:keepNext w:val="0"/>
        <w:keepLines w:val="0"/>
        <w:spacing w:after="80" w:lineRule="auto"/>
        <w:rPr>
          <w:b w:val="1"/>
          <w:bCs w:val="1"/>
        </w:rPr>
      </w:pPr>
      <w:bookmarkStart w:colFirst="0" w:colLast="0" w:name="_wffm7ksmmrda" w:id="18"/>
      <w:bookmarkEnd w:id="18"/>
      <w:r w:rsidDel="00000000" w:rsidR="00000000" w:rsidRPr="00000000">
        <w:rPr>
          <w:rFonts w:ascii="Arial Unicode MS" w:cs="Arial Unicode MS" w:eastAsia="Arial Unicode MS" w:hAnsi="Arial Unicode MS"/>
          <w:b w:val="1"/>
          <w:bCs w:val="1"/>
          <w:rtl w:val="0"/>
        </w:rPr>
        <w:t xml:space="preserve">第18条（第三者への損害防止）</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甲及び乙は、緊急修理に際し、通行人、入居者、利用者、近隣住民その他第三者への危険が予想される場合、立入制限、養生、注意喚起その他合理的に必要な安全措置を講じるものとする。</w:t>
      </w:r>
    </w:p>
    <w:p w:rsidR="00000000" w:rsidDel="00000000" w:rsidP="00000000" w:rsidRDefault="00000000" w:rsidRPr="00000000" w14:paraId="00000089">
      <w:pPr>
        <w:spacing w:after="240" w:before="240" w:lineRule="auto"/>
        <w:rPr>
          <w:sz w:val="20"/>
          <w:szCs w:val="20"/>
        </w:rPr>
      </w:pPr>
      <w:r w:rsidDel="00000000" w:rsidR="00000000" w:rsidRPr="00000000">
        <w:rPr>
          <w:rtl w:val="0"/>
        </w:rPr>
      </w:r>
    </w:p>
    <w:p w:rsidR="00000000" w:rsidDel="00000000" w:rsidP="00000000" w:rsidRDefault="00000000" w:rsidRPr="00000000" w14:paraId="0000008A">
      <w:pPr>
        <w:pStyle w:val="Heading2"/>
        <w:keepNext w:val="0"/>
        <w:keepLines w:val="0"/>
        <w:spacing w:after="80" w:lineRule="auto"/>
        <w:rPr>
          <w:b w:val="1"/>
          <w:bCs w:val="1"/>
        </w:rPr>
      </w:pPr>
      <w:bookmarkStart w:colFirst="0" w:colLast="0" w:name="_vgwak2lqs497" w:id="19"/>
      <w:bookmarkEnd w:id="19"/>
      <w:r w:rsidDel="00000000" w:rsidR="00000000" w:rsidRPr="00000000">
        <w:rPr>
          <w:rFonts w:ascii="Arial Unicode MS" w:cs="Arial Unicode MS" w:eastAsia="Arial Unicode MS" w:hAnsi="Arial Unicode MS"/>
          <w:b w:val="1"/>
          <w:bCs w:val="1"/>
          <w:rtl w:val="0"/>
        </w:rPr>
        <w:t xml:space="preserve">第19条（契約の解除）</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甲又は乙が本契約に重大な違反をし、相当の期間を定めて是正を求めたにもかかわらず是正されない場合、相手方は本契約の全部又は一部を解除することができる。</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ただし、緊急性が高く、契約を継続することが困難な重大な事情がある場合は、催告を要せず解除することができる。</w:t>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pStyle w:val="Heading2"/>
        <w:keepNext w:val="0"/>
        <w:keepLines w:val="0"/>
        <w:spacing w:after="80" w:lineRule="auto"/>
        <w:rPr>
          <w:b w:val="1"/>
          <w:bCs w:val="1"/>
        </w:rPr>
      </w:pPr>
      <w:bookmarkStart w:colFirst="0" w:colLast="0" w:name="_85dbphggowzk" w:id="20"/>
      <w:bookmarkEnd w:id="20"/>
      <w:r w:rsidDel="00000000" w:rsidR="00000000" w:rsidRPr="00000000">
        <w:rPr>
          <w:rFonts w:ascii="Arial Unicode MS" w:cs="Arial Unicode MS" w:eastAsia="Arial Unicode MS" w:hAnsi="Arial Unicode MS"/>
          <w:b w:val="1"/>
          <w:bCs w:val="1"/>
          <w:rtl w:val="0"/>
        </w:rPr>
        <w:t xml:space="preserve">第20条（協議事項）</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本契約に定めのない事項又は本契約の内容について疑義が生じた場合は、甲乙誠意をもって協議し、解決するものとする。</w:t>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pStyle w:val="Heading2"/>
        <w:keepNext w:val="0"/>
        <w:keepLines w:val="0"/>
        <w:spacing w:after="80" w:lineRule="auto"/>
        <w:rPr>
          <w:b w:val="1"/>
          <w:bCs w:val="1"/>
        </w:rPr>
      </w:pPr>
      <w:bookmarkStart w:colFirst="0" w:colLast="0" w:name="_kp60lwp9i7zl" w:id="21"/>
      <w:bookmarkEnd w:id="21"/>
      <w:r w:rsidDel="00000000" w:rsidR="00000000" w:rsidRPr="00000000">
        <w:rPr>
          <w:rFonts w:ascii="Arial Unicode MS" w:cs="Arial Unicode MS" w:eastAsia="Arial Unicode MS" w:hAnsi="Arial Unicode MS"/>
          <w:b w:val="1"/>
          <w:bCs w:val="1"/>
          <w:rtl w:val="0"/>
        </w:rPr>
        <w:t xml:space="preserve">第21条（合意管轄）</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本契約に関して訴訟の必要が生じた場合は、甲乙が別途合意する地方裁判所又は簡易裁判所を第一審の専属的合意管轄裁判所とする。</w:t>
      </w:r>
    </w:p>
    <w:p w:rsidR="00000000" w:rsidDel="00000000" w:rsidP="00000000" w:rsidRDefault="00000000" w:rsidRPr="00000000" w14:paraId="00000093">
      <w:pPr>
        <w:spacing w:after="240" w:before="240" w:lineRule="auto"/>
        <w:rPr>
          <w:sz w:val="20"/>
          <w:szCs w:val="20"/>
        </w:rPr>
      </w:pPr>
      <w:r w:rsidDel="00000000" w:rsidR="00000000" w:rsidRPr="00000000">
        <w:rPr>
          <w:rtl w:val="0"/>
        </w:rPr>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以上、本契約成立の証として本書2通を作成し、甲乙署名又は記名押印のうえ、各1通を保有する。電子契約により締結する場合は、本契約の電磁的記録を作成し、甲乙がそれぞれ当該電磁的記録を保管する。</w:t>
      </w:r>
    </w:p>
    <w:p w:rsidR="00000000" w:rsidDel="00000000" w:rsidP="00000000" w:rsidRDefault="00000000" w:rsidRPr="00000000" w14:paraId="00000095">
      <w:pPr>
        <w:spacing w:after="240" w:before="240" w:lineRule="auto"/>
        <w:rPr>
          <w:sz w:val="20"/>
          <w:szCs w:val="20"/>
        </w:rPr>
      </w:pPr>
      <w:r w:rsidDel="00000000" w:rsidR="00000000" w:rsidRPr="00000000">
        <w:rPr>
          <w:rtl w:val="0"/>
        </w:rPr>
      </w:r>
    </w:p>
    <w:p w:rsidR="00000000" w:rsidDel="00000000" w:rsidP="00000000" w:rsidRDefault="00000000" w:rsidRPr="00000000" w14:paraId="00000096">
      <w:pPr>
        <w:spacing w:after="240" w:before="240" w:lineRule="auto"/>
        <w:rPr>
          <w:sz w:val="20"/>
          <w:szCs w:val="20"/>
        </w:rPr>
      </w:pPr>
      <w:r w:rsidDel="00000000" w:rsidR="00000000" w:rsidRPr="00000000">
        <w:rPr>
          <w:rtl w:val="0"/>
        </w:rPr>
      </w:r>
    </w:p>
    <w:p w:rsidR="00000000" w:rsidDel="00000000" w:rsidP="00000000" w:rsidRDefault="00000000" w:rsidRPr="00000000" w14:paraId="00000097">
      <w:pPr>
        <w:spacing w:after="240" w:before="240" w:lineRule="auto"/>
        <w:rPr>
          <w:sz w:val="20"/>
          <w:szCs w:val="20"/>
        </w:rPr>
      </w:pPr>
      <w:r w:rsidDel="00000000" w:rsidR="00000000" w:rsidRPr="00000000">
        <w:rPr>
          <w:rtl w:val="0"/>
        </w:rPr>
      </w:r>
    </w:p>
    <w:p w:rsidR="00000000" w:rsidDel="00000000" w:rsidP="00000000" w:rsidRDefault="00000000" w:rsidRPr="00000000" w14:paraId="00000098">
      <w:pPr>
        <w:spacing w:after="240" w:before="240" w:lineRule="auto"/>
        <w:rPr>
          <w:sz w:val="20"/>
          <w:szCs w:val="20"/>
        </w:rPr>
      </w:pPr>
      <w:r w:rsidDel="00000000" w:rsidR="00000000" w:rsidRPr="00000000">
        <w:rPr>
          <w:rtl w:val="0"/>
        </w:rPr>
      </w:r>
    </w:p>
    <w:p w:rsidR="00000000" w:rsidDel="00000000" w:rsidP="00000000" w:rsidRDefault="00000000" w:rsidRPr="00000000" w14:paraId="00000099">
      <w:pPr>
        <w:spacing w:after="240" w:before="240" w:lineRule="auto"/>
        <w:rPr>
          <w:sz w:val="20"/>
          <w:szCs w:val="20"/>
        </w:rPr>
      </w:pPr>
      <w:r w:rsidDel="00000000" w:rsidR="00000000" w:rsidRPr="00000000">
        <w:rPr>
          <w:rtl w:val="0"/>
        </w:rPr>
      </w:r>
    </w:p>
    <w:p w:rsidR="00000000" w:rsidDel="00000000" w:rsidP="00000000" w:rsidRDefault="00000000" w:rsidRPr="00000000" w14:paraId="0000009A">
      <w:pPr>
        <w:spacing w:after="240" w:before="240" w:lineRule="auto"/>
        <w:rPr>
          <w:sz w:val="20"/>
          <w:szCs w:val="20"/>
        </w:rPr>
      </w:pPr>
      <w:r w:rsidDel="00000000" w:rsidR="00000000" w:rsidRPr="00000000">
        <w:rPr>
          <w:rtl w:val="0"/>
        </w:rPr>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A0">
      <w:pPr>
        <w:spacing w:after="240" w:before="240" w:lineRule="auto"/>
        <w:rPr>
          <w:sz w:val="20"/>
          <w:szCs w:val="20"/>
        </w:rPr>
      </w:pPr>
      <w:r w:rsidDel="00000000" w:rsidR="00000000" w:rsidRPr="00000000">
        <w:rPr>
          <w:rtl w:val="0"/>
        </w:rPr>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氏名・名称：　　　　　　　　　　　　　　　　　　　　　</w:t>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A6">
      <w:pPr>
        <w:spacing w:after="240" w:before="240" w:lineRule="auto"/>
        <w:rPr>
          <w:sz w:val="20"/>
          <w:szCs w:val="20"/>
        </w:rPr>
      </w:pPr>
      <w:r w:rsidDel="00000000" w:rsidR="00000000" w:rsidRPr="00000000">
        <w:rPr>
          <w:rtl w:val="0"/>
        </w:rPr>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乙（施工業者）</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A9">
      <w:pPr>
        <w:spacing w:after="240" w:before="240" w:lineRule="auto"/>
        <w:rPr>
          <w:sz w:val="20"/>
          <w:szCs w:val="20"/>
        </w:rPr>
      </w:pPr>
      <w:r w:rsidDel="00000000" w:rsidR="00000000" w:rsidRPr="00000000">
        <w:rPr>
          <w:rtl w:val="0"/>
        </w:rPr>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AB">
      <w:pPr>
        <w:spacing w:after="240" w:before="240" w:lineRule="auto"/>
        <w:rPr>
          <w:sz w:val="20"/>
          <w:szCs w:val="20"/>
        </w:rPr>
      </w:pPr>
      <w:r w:rsidDel="00000000" w:rsidR="00000000" w:rsidRPr="00000000">
        <w:rPr>
          <w:rtl w:val="0"/>
        </w:rPr>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D">
      <w:pPr>
        <w:spacing w:after="240" w:before="240" w:lineRule="auto"/>
        <w:rPr>
          <w:sz w:val="20"/>
          <w:szCs w:val="20"/>
        </w:rPr>
      </w:pPr>
      <w:r w:rsidDel="00000000" w:rsidR="00000000" w:rsidRPr="00000000">
        <w:rPr>
          <w:rtl w:val="0"/>
        </w:rPr>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AF">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