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b9sry3h4dwq" w:id="0"/>
      <w:bookmarkEnd w:id="0"/>
      <w:r w:rsidDel="00000000" w:rsidR="00000000" w:rsidRPr="00000000">
        <w:rPr>
          <w:rFonts w:ascii="Arial Unicode MS" w:cs="Arial Unicode MS" w:eastAsia="Arial Unicode MS" w:hAnsi="Arial Unicode MS"/>
          <w:b w:val="1"/>
          <w:bCs w:val="1"/>
          <w:sz w:val="44"/>
          <w:szCs w:val="44"/>
          <w:rtl w:val="0"/>
        </w:rPr>
        <w:t xml:space="preserve">アウトバウンドコール契約書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（以下「乙」という。）は、甲が乙に委託するアウトバウンドコール業務について、次のとおりアウトバウンドコール契約（以下「本契約」という。）を締結する。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s3y70sr0zo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指定する顧客、見込顧客その他の架電対象者に対して乙が電話による案内、確認、営業支援、アポイント取得その他の業務を行うにあたり、その業務内容、実施条件、報告方法、個人情報の取扱いその他必要な事項を定め、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z9cmxcal99d"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甲は乙に対し、次に掲げる業務の全部又は一部（以下「本業務」という。）を委託し、乙はこれを受託する。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甲が指定する架電対象者への電話発信</w:t>
        <w:br w:type="textWrapping"/>
        <w:t xml:space="preserve">(2) 商品又はサービスの案内</w:t>
        <w:br w:type="textWrapping"/>
        <w:t xml:space="preserve">(3) キャンペーン、イベント、セミナー等の案内</w:t>
        <w:br w:type="textWrapping"/>
        <w:t xml:space="preserve">(4) 商談、訪問、オンライン面談等のアポイント取得</w:t>
        <w:br w:type="textWrapping"/>
        <w:t xml:space="preserve">(5) 契約更新、利用継続その他の意思確認</w:t>
        <w:br w:type="textWrapping"/>
        <w:t xml:space="preserve">(6) アンケート、市場調査その他のヒアリング</w:t>
        <w:br w:type="textWrapping"/>
        <w:t xml:space="preserve">(7) 架電結果の記録、集計及び報告</w:t>
        <w:br w:type="textWrapping"/>
        <w:t xml:space="preserve">(8) 前各号に付随する業務</w:t>
        <w:br w:type="textWrapping"/>
        <w:t xml:space="preserve">(9) その他甲乙が別途合意する業務</w:t>
      </w:r>
    </w:p>
    <w:p w:rsidR="00000000" w:rsidDel="00000000" w:rsidP="00000000" w:rsidRDefault="00000000" w:rsidRPr="00000000" w14:paraId="0000000B">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本業務の具体的な内容、対象件数、実施期間、実施時間、架電方法その他の条件は、本契約、個別契約、発注書、仕様書その他甲乙間で合意した書面又は電磁的方法により定めるものとする。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w27pqoffm3f5" w:id="3"/>
      <w:bookmarkEnd w:id="3"/>
      <w:r w:rsidDel="00000000" w:rsidR="00000000" w:rsidRPr="00000000">
        <w:rPr>
          <w:rFonts w:ascii="Arial Unicode MS" w:cs="Arial Unicode MS" w:eastAsia="Arial Unicode MS" w:hAnsi="Arial Unicode MS"/>
          <w:b w:val="1"/>
          <w:bCs w:val="1"/>
          <w:rtl w:val="0"/>
        </w:rPr>
        <w:t xml:space="preserve">第3条（業務内容）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本業務の基本的な実施条件は、次のとおりとする。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930"/>
        <w:tblGridChange w:id="0">
          <w:tblGrid>
            <w:gridCol w:w="2100"/>
            <w:gridCol w:w="69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架電目的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架電対象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予定架電件数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架電時間帯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主な対応内容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商品・サービス案内　□ アポイント取得　□ 意思確認　□ アンケート　□ その他（　　　　　　）</w:t>
            </w:r>
          </w:p>
        </w:tc>
      </w:tr>
      <w:tr>
        <w:trPr>
          <w:cantSplit w:val="0"/>
          <w:trHeight w:val="7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日次　□ 週次　□ 月次　□ その他（　　　　　　）</w:t>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b3j1dsei4k9s" w:id="4"/>
      <w:bookmarkEnd w:id="4"/>
      <w:r w:rsidDel="00000000" w:rsidR="00000000" w:rsidRPr="00000000">
        <w:rPr>
          <w:rFonts w:ascii="Arial Unicode MS" w:cs="Arial Unicode MS" w:eastAsia="Arial Unicode MS" w:hAnsi="Arial Unicode MS"/>
          <w:b w:val="1"/>
          <w:bCs w:val="1"/>
          <w:rtl w:val="0"/>
        </w:rPr>
        <w:t xml:space="preserve">第4条（業務遂行）</w:t>
      </w:r>
    </w:p>
    <w:p w:rsidR="00000000" w:rsidDel="00000000" w:rsidP="00000000" w:rsidRDefault="00000000" w:rsidRPr="00000000" w14:paraId="0000002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乙は、本契約及び甲から提示された業務マニュアル、トークスクリプト、FAQ、商品資料その他の資料に従い、善良な管理者の注意をもって本業務を遂行する。</w:t>
      </w:r>
    </w:p>
    <w:p w:rsidR="00000000" w:rsidDel="00000000" w:rsidP="00000000" w:rsidRDefault="00000000" w:rsidRPr="00000000" w14:paraId="0000002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乙は、架電対象者に対し、甲又は甲の指定する事業者から委託を受けて架電している旨その他甲が指定する事項を、必要に応じて適切に説明するものとする。</w:t>
      </w:r>
    </w:p>
    <w:p w:rsidR="00000000" w:rsidDel="00000000" w:rsidP="00000000" w:rsidRDefault="00000000" w:rsidRPr="00000000" w14:paraId="0000002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乙は、甲から提供された情報の範囲を超えて、商品、サービス、料金、契約条件その他の事項について独自の判断による説明、約束又は保証を行ってはならない。</w:t>
      </w:r>
    </w:p>
    <w:p w:rsidR="00000000" w:rsidDel="00000000" w:rsidP="00000000" w:rsidRDefault="00000000" w:rsidRPr="00000000" w14:paraId="0000002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乙は、本業務の遂行にあたり、関係法令及び社会通念を遵守し、架電対象者に対して不当な勧誘、威迫、困惑を生じさせる行為その他不適切な対応を行わないものとする。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cipqa5y2krmr" w:id="5"/>
      <w:bookmarkEnd w:id="5"/>
      <w:r w:rsidDel="00000000" w:rsidR="00000000" w:rsidRPr="00000000">
        <w:rPr>
          <w:rFonts w:ascii="Arial Unicode MS" w:cs="Arial Unicode MS" w:eastAsia="Arial Unicode MS" w:hAnsi="Arial Unicode MS"/>
          <w:b w:val="1"/>
          <w:bCs w:val="1"/>
          <w:rtl w:val="0"/>
        </w:rPr>
        <w:t xml:space="preserve">第5条（架電対象者及び架電リスト）</w:t>
      </w:r>
    </w:p>
    <w:p w:rsidR="00000000" w:rsidDel="00000000" w:rsidP="00000000" w:rsidRDefault="00000000" w:rsidRPr="00000000" w14:paraId="0000002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本業務に使用する架電対象者の氏名、電話番号その他の情報（以下「架電リスト」という。）は、原則として甲が乙に提供する。</w:t>
      </w:r>
    </w:p>
    <w:p w:rsidR="00000000" w:rsidDel="00000000" w:rsidP="00000000" w:rsidRDefault="00000000" w:rsidRPr="00000000" w14:paraId="0000002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甲は、乙に提供する架電リストについて、本業務のために乙へ提供するために必要な権限を有していることを確認するものとする。</w:t>
      </w:r>
    </w:p>
    <w:p w:rsidR="00000000" w:rsidDel="00000000" w:rsidP="00000000" w:rsidRDefault="00000000" w:rsidRPr="00000000" w14:paraId="0000002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乙は、架電リストを本業務の遂行以外の目的に使用してはならない。</w:t>
      </w:r>
    </w:p>
    <w:p w:rsidR="00000000" w:rsidDel="00000000" w:rsidP="00000000" w:rsidRDefault="00000000" w:rsidRPr="00000000" w14:paraId="0000002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乙は、本業務終了後、甲の指示に従い、架電リスト及びその複製物を返還、削除又は廃棄するものとする。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jjp0j7ik42eu" w:id="6"/>
      <w:bookmarkEnd w:id="6"/>
      <w:r w:rsidDel="00000000" w:rsidR="00000000" w:rsidRPr="00000000">
        <w:rPr>
          <w:rFonts w:ascii="Arial Unicode MS" w:cs="Arial Unicode MS" w:eastAsia="Arial Unicode MS" w:hAnsi="Arial Unicode MS"/>
          <w:b w:val="1"/>
          <w:bCs w:val="1"/>
          <w:rtl w:val="0"/>
        </w:rPr>
        <w:t xml:space="preserve">第6条（トークスクリプト等）</w:t>
      </w:r>
    </w:p>
    <w:p w:rsidR="00000000" w:rsidDel="00000000" w:rsidP="00000000" w:rsidRDefault="00000000" w:rsidRPr="00000000" w14:paraId="0000002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本業務で使用するトークスクリプト、FAQ、商品説明資料その他架電時に使用する資料は、原則として甲乙協議のうえ決定する。</w:t>
      </w:r>
    </w:p>
    <w:p w:rsidR="00000000" w:rsidDel="00000000" w:rsidP="00000000" w:rsidRDefault="00000000" w:rsidRPr="00000000" w14:paraId="0000002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乙は、甲の承諾なく、商品又はサービスの価格、契約条件、性能、効果その他重要な事項について、承認された内容と異なる説明をしてはならない。</w:t>
      </w:r>
    </w:p>
    <w:p w:rsidR="00000000" w:rsidDel="00000000" w:rsidP="00000000" w:rsidRDefault="00000000" w:rsidRPr="00000000" w14:paraId="0000003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架電結果その他の事情によりトークスクリプト等の変更が必要となった場合、甲乙協議のうえ変更するものとする。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795i3pwkyzky" w:id="7"/>
      <w:bookmarkEnd w:id="7"/>
      <w:r w:rsidDel="00000000" w:rsidR="00000000" w:rsidRPr="00000000">
        <w:rPr>
          <w:rFonts w:ascii="Arial Unicode MS" w:cs="Arial Unicode MS" w:eastAsia="Arial Unicode MS" w:hAnsi="Arial Unicode MS"/>
          <w:b w:val="1"/>
          <w:bCs w:val="1"/>
          <w:rtl w:val="0"/>
        </w:rPr>
        <w:t xml:space="preserve">第7条（禁止事項）</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虚偽又は誤解を招く説明をする行為</w:t>
        <w:br w:type="textWrapping"/>
        <w:t xml:space="preserve">(2) 架電対象者を威迫し、又は困惑させる行為</w:t>
        <w:br w:type="textWrapping"/>
        <w:t xml:space="preserve">(3) 架電対象者が明確に拒絶しているにもかかわらず、不適切に勧誘を継続する行為</w:t>
        <w:br w:type="textWrapping"/>
        <w:t xml:space="preserve">(4) 甲から承認を受けていない契約条件、割引その他の利益を提示する行為</w:t>
        <w:br w:type="textWrapping"/>
        <w:t xml:space="preserve">(5) 架電対象者の個人情報を本業務以外の目的で利用する行為</w:t>
        <w:br w:type="textWrapping"/>
        <w:t xml:space="preserve">(6) 甲又は第三者の信用若しくは名誉を毀損する行為</w:t>
        <w:br w:type="textWrapping"/>
        <w:t xml:space="preserve">(7) 法令又は公序良俗に反する行為</w:t>
        <w:br w:type="textWrapping"/>
        <w:t xml:space="preserve">(8) その他本業務の適正な遂行を妨げる行為</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yjxkkqy4sfoo" w:id="8"/>
      <w:bookmarkEnd w:id="8"/>
      <w:r w:rsidDel="00000000" w:rsidR="00000000" w:rsidRPr="00000000">
        <w:rPr>
          <w:rFonts w:ascii="Arial Unicode MS" w:cs="Arial Unicode MS" w:eastAsia="Arial Unicode MS" w:hAnsi="Arial Unicode MS"/>
          <w:b w:val="1"/>
          <w:bCs w:val="1"/>
          <w:rtl w:val="0"/>
        </w:rPr>
        <w:t xml:space="preserve">第8条（架電停止の申出）</w:t>
      </w:r>
    </w:p>
    <w:p w:rsidR="00000000" w:rsidDel="00000000" w:rsidP="00000000" w:rsidRDefault="00000000" w:rsidRPr="00000000" w14:paraId="0000003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架電対象者から今後の電話連絡又は勧誘を希望しない旨の申出があった場合、乙はその旨を記録し、速やかに甲へ報告するものとする。</w:t>
      </w:r>
    </w:p>
    <w:p w:rsidR="00000000" w:rsidDel="00000000" w:rsidP="00000000" w:rsidRDefault="00000000" w:rsidRPr="00000000" w14:paraId="0000003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甲及び乙は、前項の申出を受けた架電対象者について、関係法令及び本業務の内容に応じ、必要な架電停止その他の措置を講じるものとする。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rycm73od4qon" w:id="9"/>
      <w:bookmarkEnd w:id="9"/>
      <w:r w:rsidDel="00000000" w:rsidR="00000000" w:rsidRPr="00000000">
        <w:rPr>
          <w:rFonts w:ascii="Arial Unicode MS" w:cs="Arial Unicode MS" w:eastAsia="Arial Unicode MS" w:hAnsi="Arial Unicode MS"/>
          <w:b w:val="1"/>
          <w:bCs w:val="1"/>
          <w:rtl w:val="0"/>
        </w:rPr>
        <w:t xml:space="preserve">第9条（架電結果の記録及び報告）</w:t>
      </w:r>
    </w:p>
    <w:p w:rsidR="00000000" w:rsidDel="00000000" w:rsidP="00000000" w:rsidRDefault="00000000" w:rsidRPr="00000000" w14:paraId="0000003B">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乙は、本業務の実施結果について、甲乙間で定めた方法により記録するものとする。</w:t>
      </w:r>
    </w:p>
    <w:p w:rsidR="00000000" w:rsidDel="00000000" w:rsidP="00000000" w:rsidRDefault="00000000" w:rsidRPr="00000000" w14:paraId="0000003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記録する事項は、必要に応じて次の各号に掲げるものとする。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架電日時</w:t>
        <w:br w:type="textWrapping"/>
        <w:t xml:space="preserve">(2) 架電結果</w:t>
        <w:br w:type="textWrapping"/>
        <w:t xml:space="preserve">(3) 通話の成否</w:t>
        <w:br w:type="textWrapping"/>
        <w:t xml:space="preserve">(4) アポイント取得の有無</w:t>
        <w:br w:type="textWrapping"/>
        <w:t xml:space="preserve">(5) 架電対象者からの質問又は要望</w:t>
        <w:br w:type="textWrapping"/>
        <w:t xml:space="preserve">(6) 再架電の要否及び予定日時</w:t>
        <w:br w:type="textWrapping"/>
        <w:t xml:space="preserve">(7) 苦情その他の特記事項</w:t>
        <w:br w:type="textWrapping"/>
        <w:t xml:space="preserve">(8) その他甲乙が必要と認める事項</w:t>
      </w:r>
    </w:p>
    <w:p w:rsidR="00000000" w:rsidDel="00000000" w:rsidP="00000000" w:rsidRDefault="00000000" w:rsidRPr="00000000" w14:paraId="0000003E">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乙は、甲が指定する時期及び方法により、本業務の実施状況を甲に報告する。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1usmx35446pu" w:id="10"/>
      <w:bookmarkEnd w:id="10"/>
      <w:r w:rsidDel="00000000" w:rsidR="00000000" w:rsidRPr="00000000">
        <w:rPr>
          <w:rFonts w:ascii="Arial Unicode MS" w:cs="Arial Unicode MS" w:eastAsia="Arial Unicode MS" w:hAnsi="Arial Unicode MS"/>
          <w:b w:val="1"/>
          <w:bCs w:val="1"/>
          <w:rtl w:val="0"/>
        </w:rPr>
        <w:t xml:space="preserve">第10条（アポイントの取扱い）</w:t>
      </w:r>
    </w:p>
    <w:p w:rsidR="00000000" w:rsidDel="00000000" w:rsidP="00000000" w:rsidRDefault="00000000" w:rsidRPr="00000000" w14:paraId="0000004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乙が本業務によりアポイントを取得した場合、乙は、日時、担当者、連絡先その他甲が指定する事項を記録し、甲に報告する。</w:t>
      </w:r>
    </w:p>
    <w:p w:rsidR="00000000" w:rsidDel="00000000" w:rsidP="00000000" w:rsidRDefault="00000000" w:rsidRPr="00000000" w14:paraId="0000004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乙によるアポイント取得は、甲と架電対象者との間に商品又はサービスに関する契約が成立することを保証するものではない。</w:t>
      </w:r>
    </w:p>
    <w:p w:rsidR="00000000" w:rsidDel="00000000" w:rsidP="00000000" w:rsidRDefault="00000000" w:rsidRPr="00000000" w14:paraId="0000004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アポイント取得後の商談、契約締結、商品提供その他の対応は、別途合意がある場合を除き、甲の責任において行うものとする。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lp4wugamdzxw" w:id="11"/>
      <w:bookmarkEnd w:id="11"/>
      <w:r w:rsidDel="00000000" w:rsidR="00000000" w:rsidRPr="00000000">
        <w:rPr>
          <w:rFonts w:ascii="Arial Unicode MS" w:cs="Arial Unicode MS" w:eastAsia="Arial Unicode MS" w:hAnsi="Arial Unicode MS"/>
          <w:b w:val="1"/>
          <w:bCs w:val="1"/>
          <w:rtl w:val="0"/>
        </w:rPr>
        <w:t xml:space="preserve">第11条（苦情等への対応）</w:t>
      </w:r>
    </w:p>
    <w:p w:rsidR="00000000" w:rsidDel="00000000" w:rsidP="00000000" w:rsidRDefault="00000000" w:rsidRPr="00000000" w14:paraId="0000004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架電対象者から苦情、異議、問い合わせその他通常の業務範囲を超える対応を求められた場合、乙は必要事項を記録し、速やかに甲へ報告するものとする。</w:t>
      </w:r>
    </w:p>
    <w:p w:rsidR="00000000" w:rsidDel="00000000" w:rsidP="00000000" w:rsidRDefault="00000000" w:rsidRPr="00000000" w14:paraId="0000004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乙は、甲からあらかじめ対応権限を付与されている場合を除き、返金、値引き、補償、契約解除その他甲に法的又は経済的負担を生じさせる約束をしてはならない。</w:t>
      </w:r>
    </w:p>
    <w:p w:rsidR="00000000" w:rsidDel="00000000" w:rsidP="00000000" w:rsidRDefault="00000000" w:rsidRPr="00000000" w14:paraId="0000004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重大な苦情その他緊急性の高い事案が発生した場合、乙は速やかに甲へ連絡し、その指示を受けるものとする。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m949hnu6y737" w:id="12"/>
      <w:bookmarkEnd w:id="12"/>
      <w:r w:rsidDel="00000000" w:rsidR="00000000" w:rsidRPr="00000000">
        <w:rPr>
          <w:rFonts w:ascii="Arial Unicode MS" w:cs="Arial Unicode MS" w:eastAsia="Arial Unicode MS" w:hAnsi="Arial Unicode MS"/>
          <w:b w:val="1"/>
          <w:bCs w:val="1"/>
          <w:rtl w:val="0"/>
        </w:rPr>
        <w:t xml:space="preserve">第12条（通話録音）</w:t>
      </w:r>
    </w:p>
    <w:p w:rsidR="00000000" w:rsidDel="00000000" w:rsidP="00000000" w:rsidRDefault="00000000" w:rsidRPr="00000000" w14:paraId="0000004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本業務において通話録音を実施する場合、甲乙は、その目的、保存期間、管理方法その他必要な事項をあらかじめ定めるものとする。</w:t>
      </w:r>
    </w:p>
    <w:p w:rsidR="00000000" w:rsidDel="00000000" w:rsidP="00000000" w:rsidRDefault="00000000" w:rsidRPr="00000000" w14:paraId="0000004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乙は、録音データを本業務の品質管理、事実確認、教育その他甲乙間で合意した目的の範囲内でのみ利用する。</w:t>
      </w:r>
    </w:p>
    <w:p w:rsidR="00000000" w:rsidDel="00000000" w:rsidP="00000000" w:rsidRDefault="00000000" w:rsidRPr="00000000" w14:paraId="0000004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乙は、録音データについて、不正アクセス、漏えい、滅失又は毀損を防止するために必要かつ適切な安全管理措置を講じるものとする。</w:t>
      </w:r>
    </w:p>
    <w:p w:rsidR="00000000" w:rsidDel="00000000" w:rsidP="00000000" w:rsidRDefault="00000000" w:rsidRPr="00000000" w14:paraId="0000004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本業務終了後の録音データについては、甲乙間で定めた保存期間経過後、適切な方法により削除又は廃棄するものとする。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cj09tyxu4jbz" w:id="13"/>
      <w:bookmarkEnd w:id="13"/>
      <w:r w:rsidDel="00000000" w:rsidR="00000000" w:rsidRPr="00000000">
        <w:rPr>
          <w:rFonts w:ascii="Arial Unicode MS" w:cs="Arial Unicode MS" w:eastAsia="Arial Unicode MS" w:hAnsi="Arial Unicode MS"/>
          <w:b w:val="1"/>
          <w:bCs w:val="1"/>
          <w:rtl w:val="0"/>
        </w:rPr>
        <w:t xml:space="preserve">第13条（委託料）</w:t>
      </w:r>
    </w:p>
    <w:p w:rsidR="00000000" w:rsidDel="00000000" w:rsidP="00000000" w:rsidRDefault="00000000" w:rsidRPr="00000000" w14:paraId="00000051">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甲は乙に対し、本業務の対価として、次に定める委託料を支払う。</w:t>
      </w:r>
    </w:p>
    <w:tbl>
      <w:tblPr>
        <w:tblStyle w:val="Table2"/>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715"/>
        <w:tblGridChange w:id="0">
          <w:tblGrid>
            <w:gridCol w:w="143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架電料金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1件につき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成果報酬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1件につき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通信費、システム利用料その他本業務の遂行に必要となる費用の負担については、甲乙協議のうえ別途定める。</w:t>
      </w:r>
    </w:p>
    <w:p w:rsidR="00000000" w:rsidDel="00000000" w:rsidP="00000000" w:rsidRDefault="00000000" w:rsidRPr="00000000" w14:paraId="0000006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本業務の内容、架電件数その他の条件に変更が生じた場合、甲乙協議のうえ委託料を変更することができる。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sh55fvjwydoz" w:id="14"/>
      <w:bookmarkEnd w:id="14"/>
      <w:r w:rsidDel="00000000" w:rsidR="00000000" w:rsidRPr="00000000">
        <w:rPr>
          <w:rFonts w:ascii="Arial Unicode MS" w:cs="Arial Unicode MS" w:eastAsia="Arial Unicode MS" w:hAnsi="Arial Unicode MS"/>
          <w:b w:val="1"/>
          <w:bCs w:val="1"/>
          <w:rtl w:val="0"/>
        </w:rPr>
        <w:t xml:space="preserve">第14条（成果に関する確認）</w:t>
      </w:r>
    </w:p>
    <w:p w:rsidR="00000000" w:rsidDel="00000000" w:rsidP="00000000" w:rsidRDefault="00000000" w:rsidRPr="00000000" w14:paraId="0000006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乙は、本業務を適切に遂行する義務を負うものとし、甲乙間で別途明示的に合意した場合を除き、一定数のアポイント取得、成約、売上その他特定の成果を保証するものではない。</w:t>
      </w:r>
    </w:p>
    <w:p w:rsidR="00000000" w:rsidDel="00000000" w:rsidP="00000000" w:rsidRDefault="00000000" w:rsidRPr="00000000" w14:paraId="00000067">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架電結果は、架電対象者の意向、市場環境、商品又はサービスの内容、架電時期その他乙が管理することのできない事情によって影響を受ける場合があることを甲は確認する。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rmqsk7v14w09"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6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乙は、本業務に関連して取り扱う個人情報を、個人情報の保護に関する法律その他関係法令に従い、適切に管理するものとする。</w:t>
      </w:r>
    </w:p>
    <w:p w:rsidR="00000000" w:rsidDel="00000000" w:rsidP="00000000" w:rsidRDefault="00000000" w:rsidRPr="00000000" w14:paraId="0000006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乙は、個人情報を本業務の遂行に必要な範囲を超えて利用し、又は甲の承諾なく第三者に提供してはならない。</w:t>
      </w:r>
    </w:p>
    <w:p w:rsidR="00000000" w:rsidDel="00000000" w:rsidP="00000000" w:rsidRDefault="00000000" w:rsidRPr="00000000" w14:paraId="0000006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乙は、個人情報への不正アクセス、漏えい、滅失又は毀損を防止するため、必要かつ適切な安全管理措置を講じるものとする。</w:t>
      </w:r>
    </w:p>
    <w:p w:rsidR="00000000" w:rsidDel="00000000" w:rsidP="00000000" w:rsidRDefault="00000000" w:rsidRPr="00000000" w14:paraId="0000006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個人情報の漏えいその他の事故が発生し、又はそのおそれがあることを乙が知った場合、乙は速やかに甲へ報告し、甲乙協力して必要な対応を行うものとする。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wk5ytv4l7gcz"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7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甲及び乙は、本契約又は本業務に関連して相手方から開示された営業上、技術上、顧客上その他一切の非公開情報を秘密として管理し、相手方の事前の承諾なく第三者に開示又は漏えいしてはならない。</w:t>
      </w:r>
    </w:p>
    <w:p w:rsidR="00000000" w:rsidDel="00000000" w:rsidP="00000000" w:rsidRDefault="00000000" w:rsidRPr="00000000" w14:paraId="0000007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相手方から開示された情報によらず独自に取得又は開発した情報</w:t>
      </w:r>
    </w:p>
    <w:p w:rsidR="00000000" w:rsidDel="00000000" w:rsidP="00000000" w:rsidRDefault="00000000" w:rsidRPr="00000000" w14:paraId="00000073">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法令又は裁判所その他公的機関の命令に基づき開示する必要がある場合は、必要最小限の範囲で開示することができる。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iqu6fsov4a65" w:id="17"/>
      <w:bookmarkEnd w:id="17"/>
      <w:r w:rsidDel="00000000" w:rsidR="00000000" w:rsidRPr="00000000">
        <w:rPr>
          <w:rFonts w:ascii="Arial Unicode MS" w:cs="Arial Unicode MS" w:eastAsia="Arial Unicode MS" w:hAnsi="Arial Unicode MS"/>
          <w:b w:val="1"/>
          <w:bCs w:val="1"/>
          <w:rtl w:val="0"/>
        </w:rPr>
        <w:t xml:space="preserve">第17条（資料等の管理）</w:t>
      </w:r>
    </w:p>
    <w:p w:rsidR="00000000" w:rsidDel="00000000" w:rsidP="00000000" w:rsidRDefault="00000000" w:rsidRPr="00000000" w14:paraId="0000007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甲が乙に提供した架電リスト、トークスクリプト、商品資料、マニュアルその他の資料は、本業務の遂行目的に限って使用するものとする。</w:t>
      </w:r>
    </w:p>
    <w:p w:rsidR="00000000" w:rsidDel="00000000" w:rsidP="00000000" w:rsidRDefault="00000000" w:rsidRPr="00000000" w14:paraId="0000007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乙は、甲の承諾なく前項の資料を複製し、第三者へ提供し、又は本業務以外の目的に利用してはならない。ただし、本業務の遂行上合理的に必要な複製を除く。</w:t>
      </w:r>
    </w:p>
    <w:p w:rsidR="00000000" w:rsidDel="00000000" w:rsidP="00000000" w:rsidRDefault="00000000" w:rsidRPr="00000000" w14:paraId="0000007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本契約終了時又は甲から求められた場合、乙は甲の指示に従い、当該資料を返還、削除又は廃棄するものとする。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yu6bqt7bq94r"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7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乙は、甲の事前の承諾を得た場合に限り、本業務の全部又は一部を第三者に再委託することができる。</w:t>
      </w:r>
    </w:p>
    <w:p w:rsidR="00000000" w:rsidDel="00000000" w:rsidP="00000000" w:rsidRDefault="00000000" w:rsidRPr="00000000" w14:paraId="0000007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7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乙は、再委託先による本業務の遂行について、自己が本業務を遂行した場合と同様の責任を負うものとする。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snoeuwhtc2vg" w:id="19"/>
      <w:bookmarkEnd w:id="19"/>
      <w:r w:rsidDel="00000000" w:rsidR="00000000" w:rsidRPr="00000000">
        <w:rPr>
          <w:rFonts w:ascii="Arial Unicode MS" w:cs="Arial Unicode MS" w:eastAsia="Arial Unicode MS" w:hAnsi="Arial Unicode MS"/>
          <w:b w:val="1"/>
          <w:bCs w:val="1"/>
          <w:rtl w:val="0"/>
        </w:rPr>
        <w:t xml:space="preserve">第19条（知的財産権）</w:t>
      </w:r>
    </w:p>
    <w:p w:rsidR="00000000" w:rsidDel="00000000" w:rsidP="00000000" w:rsidRDefault="00000000" w:rsidRPr="00000000" w14:paraId="0000008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甲が乙に提供するトークスクリプト、マニュアル、商品資料その他の資料に関する著作権その他の知的財産権は、甲又は正当な権利者に帰属する。</w:t>
      </w:r>
    </w:p>
    <w:p w:rsidR="00000000" w:rsidDel="00000000" w:rsidP="00000000" w:rsidRDefault="00000000" w:rsidRPr="00000000" w14:paraId="0000008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乙が本業務のため新たに作成した成果物の知的財産権の帰属については、甲乙協議のうえ別途定めるものとする。</w:t>
      </w:r>
    </w:p>
    <w:p w:rsidR="00000000" w:rsidDel="00000000" w:rsidP="00000000" w:rsidRDefault="00000000" w:rsidRPr="00000000" w14:paraId="0000008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本契約は、明示的に定める場合を除き、相手方が保有する知的財産権を譲渡し、又は使用許諾するものではない。</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iw1gffrmxmt" w:id="20"/>
      <w:bookmarkEnd w:id="20"/>
      <w:r w:rsidDel="00000000" w:rsidR="00000000" w:rsidRPr="00000000">
        <w:rPr>
          <w:rFonts w:ascii="Arial Unicode MS" w:cs="Arial Unicode MS" w:eastAsia="Arial Unicode MS" w:hAnsi="Arial Unicode MS"/>
          <w:b w:val="1"/>
          <w:bCs w:val="1"/>
          <w:rtl w:val="0"/>
        </w:rPr>
        <w:t xml:space="preserve">第20条（業務内容の変更）</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甲が本業務の対象、架電件数、実施期間、トークスクリプトその他の条件の変更を希望する場合、甲乙協議のうえ変更内容、追加費用及び実施時期等を定めるものとする。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zhmnmzjknx6j"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8">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9">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2upg62632rq8"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日前までに書面又は電磁的方法により通知することにより、本契約を中途解約することができる。この場合の未払委託料、既に発生した費用その他の精算については、甲乙協議のうえ処理するものとする。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rtwiuhtnnl2v"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本契約に違反し、相当期間を定めた是正の催告を受けたにもかかわらず是正しないとき</w:t>
        <w:br w:type="textWrapping"/>
        <w:t xml:space="preserve">(3) 支払停止又は支払不能となったとき</w:t>
        <w:br w:type="textWrapping"/>
        <w:t xml:space="preserve">(4) 差押え、仮差押え、仮処分その他強制執行の申立てを受けたとき</w:t>
        <w:br w:type="textWrapping"/>
        <w:t xml:space="preserve">(5) 破産手続、民事再生手続その他これらに類する手続開始の申立てがあったとき</w:t>
        <w:br w:type="textWrapping"/>
        <w:t xml:space="preserve">(6) 信用状態が著しく悪化し、本契約の継続が困難であると合理的に認められるとき</w:t>
        <w:br w:type="textWrapping"/>
        <w:t xml:space="preserve">(7) その他本契約を継続し難い重大な事由が生じたとき</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sgqh0u9qmz36"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9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9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cqsfa9lct2cj"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ものとする。ただし、故意又は重大な過失がある場合は、この限りでない。</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fzwq5wvpy0g1"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回線障害、電話通信事業者の障害、システム障害、感染症の流行、法令の制定又は改廃その他当事者の合理的な支配を超える事由により本業務の全部又は一部を履行できない場合、甲乙は、その影響及び対応について誠実に協議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pPr>
      <w:bookmarkStart w:colFirst="0" w:colLast="0" w:name="_vdr1zxpb3a7p" w:id="27"/>
      <w:bookmarkEnd w:id="27"/>
      <w:r w:rsidDel="00000000" w:rsidR="00000000" w:rsidRPr="00000000">
        <w:rPr>
          <w:rFonts w:ascii="Arial Unicode MS" w:cs="Arial Unicode MS" w:eastAsia="Arial Unicode MS" w:hAnsi="Arial Unicode MS"/>
          <w:b w:val="1"/>
          <w:bCs w:val="1"/>
          <w:rtl w:val="0"/>
        </w:rPr>
        <w:t xml:space="preserve">第27条（契約終了後の措置）</w:t>
      </w: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本契約が終了した場合、乙は、甲から提供された架電リスト、個人情報、資料、データその他本業務に関連して保有する情報について、甲の指示に従い、返還、削除又は廃棄するものとする。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lhzvwfoyrg8m" w:id="28"/>
      <w:bookmarkEnd w:id="28"/>
      <w:r w:rsidDel="00000000" w:rsidR="00000000" w:rsidRPr="00000000">
        <w:rPr>
          <w:rFonts w:ascii="Arial Unicode MS" w:cs="Arial Unicode MS" w:eastAsia="Arial Unicode MS" w:hAnsi="Arial Unicode MS"/>
          <w:b w:val="1"/>
          <w:bCs w:val="1"/>
          <w:rtl w:val="0"/>
        </w:rPr>
        <w:t xml:space="preserve">第28条（存続条項）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15条（個人情報の取扱い）、第16条（秘密保持）、第17条（資料等の管理）、第19条（知的財産権）、第25条（損害賠償）、第27条（契約終了後の措置）及び第30条（準拠法及び合意管轄）の規定は、その性質上必要な範囲で引き続き効力を有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8p134gmd8880"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7yhvrq9xwt3o"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A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それぞれ当該電磁的記録を保管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