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3c09botnkoe" w:id="0"/>
      <w:bookmarkEnd w:id="0"/>
      <w:r w:rsidDel="00000000" w:rsidR="00000000" w:rsidRPr="00000000">
        <w:rPr>
          <w:rFonts w:ascii="Arial Unicode MS" w:cs="Arial Unicode MS" w:eastAsia="Arial Unicode MS" w:hAnsi="Arial Unicode MS"/>
          <w:b w:val="1"/>
          <w:bCs w:val="1"/>
          <w:sz w:val="44"/>
          <w:szCs w:val="44"/>
          <w:rtl w:val="0"/>
        </w:rPr>
        <w:t xml:space="preserve">問い合わせ受付代行契約書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に対する電話その他の手段による問い合わせの受付及びこれに付随する業務を乙が代行することについて、次のとおり問い合わせ受付代行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sp7rxo1gtu29"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に代わって問い合わせの受付、問い合わせ内容の記録、甲への報告その他これらに付随する業務を行うにあたり、その業務内容、実施条件、甲乙の責任範囲その他必要な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kf58yjs5m297"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1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甲は乙に対し、次に掲げる業務（以下「本業務」という。）を委託し、乙はこれを受託する。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甲が指定する電話番号に対する着信への応答</w:t>
        <w:br w:type="textWrapping"/>
        <w:t xml:space="preserve">(2) 問い合わせを行った者（以下「問い合わせ者」という。）の氏名、会社名、連絡先その他必要事項の確認</w:t>
        <w:br w:type="textWrapping"/>
        <w:t xml:space="preserve">(3) 問い合わせ内容の聴取及び記録</w:t>
        <w:br w:type="textWrapping"/>
        <w:t xml:space="preserve">(4) 甲があらかじめ指定した案内内容に基づく回答又は案内</w:t>
        <w:br w:type="textWrapping"/>
        <w:t xml:space="preserve">(5) 問い合わせ内容の分類及び緊急度の確認</w:t>
        <w:br w:type="textWrapping"/>
        <w:t xml:space="preserve">(6) 電子メール、チャットツール、管理システムその他甲乙間で定めた方法による甲への報告</w:t>
        <w:br w:type="textWrapping"/>
        <w:t xml:space="preserve">(7) 折り返し対応が必要な問い合わせについて、その旨を問い合わせ者に案内する業務</w:t>
        <w:br w:type="textWrapping"/>
        <w:t xml:space="preserve">(8) 前各号に付随し、甲乙が別途合意した業務</w:t>
      </w:r>
    </w:p>
    <w:p w:rsidR="00000000" w:rsidDel="00000000" w:rsidP="00000000" w:rsidRDefault="00000000" w:rsidRPr="00000000" w14:paraId="0000000B">
      <w:pPr>
        <w:numPr>
          <w:ilvl w:val="0"/>
          <w:numId w:val="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本業務の具体的な内容、受付時間、対応方法、報告方法その他の条件は、本契約又は甲乙間で別途合意する業務仕様書等に定める。</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jvrbz6nrtxgj" w:id="3"/>
      <w:bookmarkEnd w:id="3"/>
      <w:r w:rsidDel="00000000" w:rsidR="00000000" w:rsidRPr="00000000">
        <w:rPr>
          <w:rFonts w:ascii="Arial Unicode MS" w:cs="Arial Unicode MS" w:eastAsia="Arial Unicode MS" w:hAnsi="Arial Unicode MS"/>
          <w:b w:val="1"/>
          <w:bCs w:val="1"/>
          <w:rtl w:val="0"/>
        </w:rPr>
        <w:t xml:space="preserve">第3条（業務内容及び受付条件）</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本業務の基本条件は、次のとおりとする。</w:t>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80"/>
        <w:gridCol w:w="7335"/>
        <w:tblGridChange w:id="0">
          <w:tblGrid>
            <w:gridCol w:w="1680"/>
            <w:gridCol w:w="73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対象業務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 電話問い合わせ受付　□ 代表電話受付　□ 商品・サービス問い合わせ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受付対象番号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受付曜日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 平日　□ 土日祝　□ 毎日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対応言語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 日本語　□ 英語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 メール　□ チャット　□ システム入力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報告頻度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 都度　□ 1日1回　□ その他（　　　　　　）</w:t>
            </w:r>
          </w:p>
          <w:p w:rsidR="00000000" w:rsidDel="00000000" w:rsidP="00000000" w:rsidRDefault="00000000" w:rsidRPr="00000000" w14:paraId="0000001F">
            <w:pPr>
              <w:rPr>
                <w:sz w:val="20"/>
                <w:szCs w:val="20"/>
              </w:rPr>
            </w:pPr>
            <w:r w:rsidDel="00000000" w:rsidR="00000000" w:rsidRPr="00000000">
              <w:rPr>
                <w:rtl w:val="0"/>
              </w:rPr>
            </w:r>
          </w:p>
        </w:tc>
      </w:tr>
    </w:tbl>
    <w:p w:rsidR="00000000" w:rsidDel="00000000" w:rsidP="00000000" w:rsidRDefault="00000000" w:rsidRPr="00000000" w14:paraId="00000020">
      <w:pPr>
        <w:pStyle w:val="Heading2"/>
        <w:keepNext w:val="0"/>
        <w:keepLines w:val="0"/>
        <w:spacing w:after="80" w:lineRule="auto"/>
        <w:rPr>
          <w:b w:val="1"/>
          <w:bCs w:val="1"/>
        </w:rPr>
      </w:pPr>
      <w:bookmarkStart w:colFirst="0" w:colLast="0" w:name="_ve153ersqkor" w:id="4"/>
      <w:bookmarkEnd w:id="4"/>
      <w:r w:rsidDel="00000000" w:rsidR="00000000" w:rsidRPr="00000000">
        <w:rPr>
          <w:rFonts w:ascii="Arial Unicode MS" w:cs="Arial Unicode MS" w:eastAsia="Arial Unicode MS" w:hAnsi="Arial Unicode MS"/>
          <w:b w:val="1"/>
          <w:bCs w:val="1"/>
          <w:rtl w:val="0"/>
        </w:rPr>
        <w:t xml:space="preserve">第4条（対応方針）</w:t>
      </w:r>
    </w:p>
    <w:p w:rsidR="00000000" w:rsidDel="00000000" w:rsidP="00000000" w:rsidRDefault="00000000" w:rsidRPr="00000000" w14:paraId="00000021">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乙は、甲から提供されたマニュアル、FAQ、トークスクリプト、商品・サービス資料その他の資料（以下「業務資料」という。）に従って本業務を実施する。</w:t>
      </w:r>
    </w:p>
    <w:p w:rsidR="00000000" w:rsidDel="00000000" w:rsidP="00000000" w:rsidRDefault="00000000" w:rsidRPr="00000000" w14:paraId="00000022">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問い合わせ内容について業務資料に基づき回答することが困難である場合、独自の判断による確定的な回答を行わず、必要に応じて甲による折り返し対応その他甲乙間で定めた方法を案内するものとする。</w:t>
      </w:r>
    </w:p>
    <w:p w:rsidR="00000000" w:rsidDel="00000000" w:rsidP="00000000" w:rsidRDefault="00000000" w:rsidRPr="00000000" w14:paraId="00000023">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明示的に権限を付与されている場合を除き、甲を代理して契約の締結、変更若しくは解除、代金の減額、返金、損害賠償の約束その他甲に法的又は経済的な義務を生じさせる意思表示を行ってはならない。</w:t>
      </w:r>
    </w:p>
    <w:p w:rsidR="00000000" w:rsidDel="00000000" w:rsidP="00000000" w:rsidRDefault="00000000" w:rsidRPr="00000000" w14:paraId="0000002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j3yjiilgvl53" w:id="5"/>
      <w:bookmarkEnd w:id="5"/>
      <w:r w:rsidDel="00000000" w:rsidR="00000000" w:rsidRPr="00000000">
        <w:rPr>
          <w:rFonts w:ascii="Arial Unicode MS" w:cs="Arial Unicode MS" w:eastAsia="Arial Unicode MS" w:hAnsi="Arial Unicode MS"/>
          <w:b w:val="1"/>
          <w:bCs w:val="1"/>
          <w:rtl w:val="0"/>
        </w:rPr>
        <w:t xml:space="preserve">第5条（問い合わせ内容の記録）</w:t>
      </w:r>
    </w:p>
    <w:p w:rsidR="00000000" w:rsidDel="00000000" w:rsidP="00000000" w:rsidRDefault="00000000" w:rsidRPr="00000000" w14:paraId="00000026">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乙は、本業務において受け付けた問い合わせについて、甲乙間で定めた範囲で必要事項を記録する。</w:t>
      </w:r>
    </w:p>
    <w:p w:rsidR="00000000" w:rsidDel="00000000" w:rsidP="00000000" w:rsidRDefault="00000000" w:rsidRPr="00000000" w14:paraId="00000027">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記録する事項は、原則として次のとおりとする。</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受付日時</w:t>
        <w:br w:type="textWrapping"/>
        <w:t xml:space="preserve">(2) 問い合わせ者の氏名又は名称</w:t>
        <w:br w:type="textWrapping"/>
        <w:t xml:space="preserve">(3) 会社名又は所属先</w:t>
        <w:br w:type="textWrapping"/>
        <w:t xml:space="preserve">(4) 電話番号、メールアドレスその他の連絡先</w:t>
        <w:br w:type="textWrapping"/>
        <w:t xml:space="preserve">(5) 問い合わせ内容</w:t>
        <w:br w:type="textWrapping"/>
        <w:t xml:space="preserve">(6) 乙が行った案内内容</w:t>
        <w:br w:type="textWrapping"/>
        <w:t xml:space="preserve">(7) 折り返し対応の要否</w:t>
        <w:br w:type="textWrapping"/>
        <w:t xml:space="preserve">(8) その他甲が指定する事項</w:t>
      </w:r>
    </w:p>
    <w:p w:rsidR="00000000" w:rsidDel="00000000" w:rsidP="00000000" w:rsidRDefault="00000000" w:rsidRPr="00000000" w14:paraId="00000029">
      <w:pPr>
        <w:numPr>
          <w:ilvl w:val="0"/>
          <w:numId w:val="1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問い合わせ者が情報の提供を拒否した場合その他やむを得ない事情がある場合、乙は取得可能な範囲で記録を行うものとする。</w:t>
      </w:r>
    </w:p>
    <w:p w:rsidR="00000000" w:rsidDel="00000000" w:rsidP="00000000" w:rsidRDefault="00000000" w:rsidRPr="00000000" w14:paraId="0000002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uevbfch33586" w:id="6"/>
      <w:bookmarkEnd w:id="6"/>
      <w:r w:rsidDel="00000000" w:rsidR="00000000" w:rsidRPr="00000000">
        <w:rPr>
          <w:rFonts w:ascii="Arial Unicode MS" w:cs="Arial Unicode MS" w:eastAsia="Arial Unicode MS" w:hAnsi="Arial Unicode MS"/>
          <w:b w:val="1"/>
          <w:bCs w:val="1"/>
          <w:rtl w:val="0"/>
        </w:rPr>
        <w:t xml:space="preserve">第6条（甲への報告）</w:t>
      </w:r>
    </w:p>
    <w:p w:rsidR="00000000" w:rsidDel="00000000" w:rsidP="00000000" w:rsidRDefault="00000000" w:rsidRPr="00000000" w14:paraId="0000002C">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乙は、受け付けた問い合わせについて、甲乙間で定めた方法及び頻度により甲へ報告する。</w:t>
      </w:r>
    </w:p>
    <w:p w:rsidR="00000000" w:rsidDel="00000000" w:rsidP="00000000" w:rsidRDefault="00000000" w:rsidRPr="00000000" w14:paraId="0000002D">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苦情、事故、重大な障害、報道機関からの問い合わせその他甲があらかじめ指定した重要な問い合わせについては、乙は通常の報告方法とは別に、合理的に可能な範囲で速やかに甲へ報告する。</w:t>
      </w:r>
    </w:p>
    <w:p w:rsidR="00000000" w:rsidDel="00000000" w:rsidP="00000000" w:rsidRDefault="00000000" w:rsidRPr="00000000" w14:paraId="0000002E">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乙から甲への報告後に必要となる問い合わせ者への折り返し連絡その他の対応は、別段の合意がない限り甲が行うものとする。</w:t>
      </w:r>
    </w:p>
    <w:p w:rsidR="00000000" w:rsidDel="00000000" w:rsidP="00000000" w:rsidRDefault="00000000" w:rsidRPr="00000000" w14:paraId="0000002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24iu4lrpsga5" w:id="7"/>
      <w:bookmarkEnd w:id="7"/>
      <w:r w:rsidDel="00000000" w:rsidR="00000000" w:rsidRPr="00000000">
        <w:rPr>
          <w:rFonts w:ascii="Arial Unicode MS" w:cs="Arial Unicode MS" w:eastAsia="Arial Unicode MS" w:hAnsi="Arial Unicode MS"/>
          <w:b w:val="1"/>
          <w:bCs w:val="1"/>
          <w:rtl w:val="0"/>
        </w:rPr>
        <w:t xml:space="preserve">第7条（業務資料等の提供）</w:t>
      </w:r>
    </w:p>
    <w:p w:rsidR="00000000" w:rsidDel="00000000" w:rsidP="00000000" w:rsidRDefault="00000000" w:rsidRPr="00000000" w14:paraId="00000031">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甲は乙に対し、本業務の実施に必要な業務資料及び情報を適時提供する。</w:t>
      </w:r>
    </w:p>
    <w:p w:rsidR="00000000" w:rsidDel="00000000" w:rsidP="00000000" w:rsidRDefault="00000000" w:rsidRPr="00000000" w14:paraId="00000032">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甲は、乙に提供する業務資料及び情報について、本業務に利用するために必要な権限を有することを確認する。</w:t>
      </w:r>
    </w:p>
    <w:p w:rsidR="00000000" w:rsidDel="00000000" w:rsidP="00000000" w:rsidRDefault="00000000" w:rsidRPr="00000000" w14:paraId="00000033">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商品、サービス、料金、営業時間、キャンペーンその他問い合わせ対応に必要な情報に変更が生じた場合、甲は速やかに乙へ通知するものとする。</w:t>
      </w:r>
    </w:p>
    <w:p w:rsidR="00000000" w:rsidDel="00000000" w:rsidP="00000000" w:rsidRDefault="00000000" w:rsidRPr="00000000" w14:paraId="00000034">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甲による通知の遅延又は業務資料の誤り若しくは不足により乙が従前の情報に基づいて対応した場合、乙に故意又は重大な過失がある場合を除き、乙はそのことのみを理由として責任を負わない。</w:t>
      </w:r>
    </w:p>
    <w:p w:rsidR="00000000" w:rsidDel="00000000" w:rsidP="00000000" w:rsidRDefault="00000000" w:rsidRPr="00000000" w14:paraId="000000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qnj58f4h5t3d" w:id="8"/>
      <w:bookmarkEnd w:id="8"/>
      <w:r w:rsidDel="00000000" w:rsidR="00000000" w:rsidRPr="00000000">
        <w:rPr>
          <w:rFonts w:ascii="Arial Unicode MS" w:cs="Arial Unicode MS" w:eastAsia="Arial Unicode MS" w:hAnsi="Arial Unicode MS"/>
          <w:b w:val="1"/>
          <w:bCs w:val="1"/>
          <w:rtl w:val="0"/>
        </w:rPr>
        <w:t xml:space="preserve">第8条（業務内容の変更）</w:t>
      </w:r>
    </w:p>
    <w:p w:rsidR="00000000" w:rsidDel="00000000" w:rsidP="00000000" w:rsidRDefault="00000000" w:rsidRPr="00000000" w14:paraId="00000037">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甲が受付時間、対応内容、トークスクリプト、報告方法その他本業務の内容の変更を希望する場合、甲は乙にその旨を通知する。</w:t>
      </w:r>
    </w:p>
    <w:p w:rsidR="00000000" w:rsidDel="00000000" w:rsidP="00000000" w:rsidRDefault="00000000" w:rsidRPr="00000000" w14:paraId="00000038">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前項の変更により乙の業務量又は費用が増加する場合、甲乙協議のうえ、委託料その他の契約条件を変更することができる。</w:t>
      </w:r>
    </w:p>
    <w:p w:rsidR="00000000" w:rsidDel="00000000" w:rsidP="00000000" w:rsidRDefault="00000000" w:rsidRPr="00000000" w14:paraId="00000039">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緊急の変更を要する場合であっても、乙が対応体制を整えるため合理的な準備期間を必要とするときは、甲乙協議のうえ変更の適用時期を定める。</w:t>
      </w:r>
    </w:p>
    <w:p w:rsidR="00000000" w:rsidDel="00000000" w:rsidP="00000000" w:rsidRDefault="00000000" w:rsidRPr="00000000" w14:paraId="000000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7pvbe3r0ruly" w:id="9"/>
      <w:bookmarkEnd w:id="9"/>
      <w:r w:rsidDel="00000000" w:rsidR="00000000" w:rsidRPr="00000000">
        <w:rPr>
          <w:rFonts w:ascii="Arial Unicode MS" w:cs="Arial Unicode MS" w:eastAsia="Arial Unicode MS" w:hAnsi="Arial Unicode MS"/>
          <w:b w:val="1"/>
          <w:bCs w:val="1"/>
          <w:rtl w:val="0"/>
        </w:rPr>
        <w:t xml:space="preserve">第9条（委託料及び支払方法）</w:t>
      </w:r>
    </w:p>
    <w:p w:rsidR="00000000" w:rsidDel="00000000" w:rsidP="00000000" w:rsidRDefault="00000000" w:rsidRPr="00000000" w14:paraId="0000003C">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甲は乙に対し、本業務の対価として、次の条件により委託料を支払う。</w:t>
      </w:r>
    </w:p>
    <w:tbl>
      <w:tblPr>
        <w:tblStyle w:val="Table2"/>
        <w:tblW w:w="75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6155"/>
        <w:tblGridChange w:id="0">
          <w:tblGrid>
            <w:gridCol w:w="1430"/>
            <w:gridCol w:w="61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月額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従量料金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初期費用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 翌月　　　　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4F">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本業務の範囲を超える対応が必要となった場合の追加料金については、甲乙協議のうえ別途定める。</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ylckcmsbgyvi" w:id="10"/>
      <w:bookmarkEnd w:id="10"/>
      <w:r w:rsidDel="00000000" w:rsidR="00000000" w:rsidRPr="00000000">
        <w:rPr>
          <w:rFonts w:ascii="Arial Unicode MS" w:cs="Arial Unicode MS" w:eastAsia="Arial Unicode MS" w:hAnsi="Arial Unicode MS"/>
          <w:b w:val="1"/>
          <w:bCs w:val="1"/>
          <w:rtl w:val="0"/>
        </w:rPr>
        <w:t xml:space="preserve">第10条（禁止業務）</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乙は、甲乙間で別途明示的に合意した場合を除き、次に掲げる業務を行わない。</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法律、税務、医療その他専門資格を要する事項についての専門的判断又は助言</w:t>
        <w:br w:type="textWrapping"/>
        <w:t xml:space="preserve">(2) 契約締結その他甲を法的に拘束する意思表示</w:t>
        <w:br w:type="textWrapping"/>
        <w:t xml:space="preserve">(3) 返金、値引き、補償又は損害賠償に関する確定的な回答</w:t>
        <w:br w:type="textWrapping"/>
        <w:t xml:space="preserve">(4) 問い合わせ者との紛争についての交渉又は和解</w:t>
        <w:br w:type="textWrapping"/>
        <w:t xml:space="preserve">(5) 金銭、クレジットカード情報その他甲乙間で取扱対象としていない情報の受付</w:t>
        <w:br w:type="textWrapping"/>
        <w:t xml:space="preserve">(6) その他、本業務の通常の範囲を超える業務</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ytgw72nj93sm" w:id="11"/>
      <w:bookmarkEnd w:id="11"/>
      <w:r w:rsidDel="00000000" w:rsidR="00000000" w:rsidRPr="00000000">
        <w:rPr>
          <w:rFonts w:ascii="Arial Unicode MS" w:cs="Arial Unicode MS" w:eastAsia="Arial Unicode MS" w:hAnsi="Arial Unicode MS"/>
          <w:b w:val="1"/>
          <w:bCs w:val="1"/>
          <w:rtl w:val="0"/>
        </w:rPr>
        <w:t xml:space="preserve">第11条（個人情報の取扱い）</w:t>
      </w:r>
    </w:p>
    <w:p w:rsidR="00000000" w:rsidDel="00000000" w:rsidP="00000000" w:rsidRDefault="00000000" w:rsidRPr="00000000" w14:paraId="00000056">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乙は、本業務の遂行に伴い取り扱う問い合わせ者その他の個人情報について、個人情報の保護に関する法律その他関係法令を遵守し、本業務の遂行に必要な範囲内でのみ取り扱う。</w:t>
      </w:r>
    </w:p>
    <w:p w:rsidR="00000000" w:rsidDel="00000000" w:rsidP="00000000" w:rsidRDefault="00000000" w:rsidRPr="00000000" w14:paraId="00000057">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乙は、個人情報について、不正アクセス、紛失、漏えい、滅失又は毀損等を防止するため、合理的かつ適切な安全管理措置を講じる。</w:t>
      </w:r>
    </w:p>
    <w:p w:rsidR="00000000" w:rsidDel="00000000" w:rsidP="00000000" w:rsidRDefault="00000000" w:rsidRPr="00000000" w14:paraId="00000058">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乙は、本業務の遂行に必要な場合を除き、甲の承諾なく個人情報を第三者へ提供してはならない。</w:t>
      </w:r>
    </w:p>
    <w:p w:rsidR="00000000" w:rsidDel="00000000" w:rsidP="00000000" w:rsidRDefault="00000000" w:rsidRPr="00000000" w14:paraId="00000059">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本契約終了後における個人情報の返還、消去又は廃棄については、甲の指示及び関係法令に従い適切に処理する。</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q509p0mwjmz3" w:id="12"/>
      <w:bookmarkEnd w:id="12"/>
      <w:r w:rsidDel="00000000" w:rsidR="00000000" w:rsidRPr="00000000">
        <w:rPr>
          <w:rFonts w:ascii="Arial Unicode MS" w:cs="Arial Unicode MS" w:eastAsia="Arial Unicode MS" w:hAnsi="Arial Unicode MS"/>
          <w:b w:val="1"/>
          <w:bCs w:val="1"/>
          <w:rtl w:val="0"/>
        </w:rPr>
        <w:t xml:space="preserve">第12条（秘密保持）</w:t>
      </w:r>
    </w:p>
    <w:p w:rsidR="00000000" w:rsidDel="00000000" w:rsidP="00000000" w:rsidRDefault="00000000" w:rsidRPr="00000000" w14:paraId="0000005C">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相手方から開示された営業上、技術上、顧客上その他業務上の情報であって、その性質又は開示状況から合理的に秘密として取り扱うべき情報を、相手方の事前の承諾なく第三者へ開示又は漏えいしてはならない。</w:t>
      </w:r>
    </w:p>
    <w:p w:rsidR="00000000" w:rsidDel="00000000" w:rsidP="00000000" w:rsidRDefault="00000000" w:rsidRPr="00000000" w14:paraId="0000005D">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次の各号のいずれかに該当する情報は、前項の対象から除く。</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br w:type="textWrapping"/>
        <w:t xml:space="preserve">(2) 開示を受けた後、自己の責めによらず公知となった情報</w:t>
        <w:br w:type="textWrapping"/>
        <w:t xml:space="preserve">(3) 開示を受ける以前から適法に保有していた情報</w:t>
        <w:br w:type="textWrapping"/>
        <w:t xml:space="preserve">(4) 正当な権限を有する第三者から秘密保持義務を負わず適法に取得した情報</w:t>
        <w:br w:type="textWrapping"/>
        <w:t xml:space="preserve">(5) 相手方から開示された情報によることなく独自に取得又は開発した情報</w:t>
      </w:r>
    </w:p>
    <w:p w:rsidR="00000000" w:rsidDel="00000000" w:rsidP="00000000" w:rsidRDefault="00000000" w:rsidRPr="00000000" w14:paraId="0000005F">
      <w:pPr>
        <w:numPr>
          <w:ilvl w:val="0"/>
          <w:numId w:val="1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甲及び乙は、法令又は裁判所若しくは行政機関の命令等に基づき開示を求められた場合、必要最小限の範囲で秘密情報を開示することができる。</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yd6dg8h9st18" w:id="13"/>
      <w:bookmarkEnd w:id="13"/>
      <w:r w:rsidDel="00000000" w:rsidR="00000000" w:rsidRPr="00000000">
        <w:rPr>
          <w:rFonts w:ascii="Arial Unicode MS" w:cs="Arial Unicode MS" w:eastAsia="Arial Unicode MS" w:hAnsi="Arial Unicode MS"/>
          <w:b w:val="1"/>
          <w:bCs w:val="1"/>
          <w:rtl w:val="0"/>
        </w:rPr>
        <w:t xml:space="preserve">第13条（録音）</w:t>
      </w:r>
    </w:p>
    <w:p w:rsidR="00000000" w:rsidDel="00000000" w:rsidP="00000000" w:rsidRDefault="00000000" w:rsidRPr="00000000" w14:paraId="00000062">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乙が本業務における通話を録音する場合、その目的、保存期間、管理方法その他必要な事項について甲乙間であらかじめ定めるものとする。</w:t>
      </w:r>
    </w:p>
    <w:p w:rsidR="00000000" w:rsidDel="00000000" w:rsidP="00000000" w:rsidRDefault="00000000" w:rsidRPr="00000000" w14:paraId="00000063">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通話録音を実施する場合、甲及び乙は、個人情報保護その他関係法令を踏まえ、必要に応じて問い合わせ者への案内その他適切な措置を講じる。</w:t>
      </w:r>
    </w:p>
    <w:p w:rsidR="00000000" w:rsidDel="00000000" w:rsidP="00000000" w:rsidRDefault="00000000" w:rsidRPr="00000000" w14:paraId="00000064">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録音データの利用は、本業務の品質管理、事実確認、教育その他甲乙間で合意した目的の範囲に限るものとする。</w:t>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ug23ymdi1nhm" w:id="14"/>
      <w:bookmarkEnd w:id="14"/>
      <w:r w:rsidDel="00000000" w:rsidR="00000000" w:rsidRPr="00000000">
        <w:rPr>
          <w:rFonts w:ascii="Arial Unicode MS" w:cs="Arial Unicode MS" w:eastAsia="Arial Unicode MS" w:hAnsi="Arial Unicode MS"/>
          <w:b w:val="1"/>
          <w:bCs w:val="1"/>
          <w:rtl w:val="0"/>
        </w:rPr>
        <w:t xml:space="preserve">第14条（再委託）</w:t>
      </w:r>
    </w:p>
    <w:p w:rsidR="00000000" w:rsidDel="00000000" w:rsidP="00000000" w:rsidRDefault="00000000" w:rsidRPr="00000000" w14:paraId="00000066">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乙は、本業務の全部又は重要な一部を第三者に再委託する場合、あらかじめ甲の承諾を得るものとする。</w:t>
      </w:r>
    </w:p>
    <w:p w:rsidR="00000000" w:rsidDel="00000000" w:rsidP="00000000" w:rsidRDefault="00000000" w:rsidRPr="00000000" w14:paraId="00000067">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乙が前項に基づき本業務を再委託した場合、乙は再委託先に対し、本契約に基づき乙が負う秘密保持義務、個人情報保護義務その他必要な義務と同等の義務を負わせるものとする。</w:t>
      </w:r>
    </w:p>
    <w:p w:rsidR="00000000" w:rsidDel="00000000" w:rsidP="00000000" w:rsidRDefault="00000000" w:rsidRPr="00000000" w14:paraId="00000068">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乙は、再委託先による本業務の遂行について、自己が本業務を遂行した場合と同様の責任を負う。</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7lmkax3epy7e" w:id="15"/>
      <w:bookmarkEnd w:id="15"/>
      <w:r w:rsidDel="00000000" w:rsidR="00000000" w:rsidRPr="00000000">
        <w:rPr>
          <w:rFonts w:ascii="Arial Unicode MS" w:cs="Arial Unicode MS" w:eastAsia="Arial Unicode MS" w:hAnsi="Arial Unicode MS"/>
          <w:b w:val="1"/>
          <w:bCs w:val="1"/>
          <w:rtl w:val="0"/>
        </w:rPr>
        <w:t xml:space="preserve">第15条（設備及び通信障害等）</w:t>
      </w:r>
    </w:p>
    <w:p w:rsidR="00000000" w:rsidDel="00000000" w:rsidP="00000000" w:rsidRDefault="00000000" w:rsidRPr="00000000" w14:paraId="0000006B">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乙は、本業務を適切に実施するために必要な設備及び業務体制を合理的な範囲で整備する。</w:t>
      </w:r>
    </w:p>
    <w:p w:rsidR="00000000" w:rsidDel="00000000" w:rsidP="00000000" w:rsidRDefault="00000000" w:rsidRPr="00000000" w14:paraId="0000006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通信回線、電話設備、クラウドサービスその他第三者が提供するサービスの障害等により本業務の全部又は一部を実施できない場合、乙は合理的に可能な範囲で甲への連絡及び復旧対応に努める。</w:t>
      </w:r>
    </w:p>
    <w:p w:rsidR="00000000" w:rsidDel="00000000" w:rsidP="00000000" w:rsidRDefault="00000000" w:rsidRPr="00000000" w14:paraId="0000006D">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天災地変、停電、大規模通信障害、感染症の流行その他当事者の合理的な支配を超える事由により本業務の遂行が困難となった場合、甲乙は対応方法について協議する。</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kh5yk16nv0q1" w:id="16"/>
      <w:bookmarkEnd w:id="16"/>
      <w:r w:rsidDel="00000000" w:rsidR="00000000" w:rsidRPr="00000000">
        <w:rPr>
          <w:rFonts w:ascii="Arial Unicode MS" w:cs="Arial Unicode MS" w:eastAsia="Arial Unicode MS" w:hAnsi="Arial Unicode MS"/>
          <w:b w:val="1"/>
          <w:bCs w:val="1"/>
          <w:rtl w:val="0"/>
        </w:rPr>
        <w:t xml:space="preserve">第16条（問い合わせ者とのトラブル）</w:t>
      </w:r>
    </w:p>
    <w:p w:rsidR="00000000" w:rsidDel="00000000" w:rsidP="00000000" w:rsidRDefault="00000000" w:rsidRPr="00000000" w14:paraId="00000070">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問い合わせ者から苦情、要求その他通常の問い合わせ受付の範囲を超える対応を求められた場合、乙は甲乙間で定めた手順に従い甲へ引き継ぐものとする。</w:t>
      </w:r>
    </w:p>
    <w:p w:rsidR="00000000" w:rsidDel="00000000" w:rsidP="00000000" w:rsidRDefault="00000000" w:rsidRPr="00000000" w14:paraId="00000071">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問い合わせ者と甲との間の商品、サービス、契約その他の取引に関する紛争については、乙の責めに帰すべき事由により発生した場合を除き、甲が対応するものとする。</w:t>
      </w:r>
    </w:p>
    <w:p w:rsidR="00000000" w:rsidDel="00000000" w:rsidP="00000000" w:rsidRDefault="00000000" w:rsidRPr="00000000" w14:paraId="00000072">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問い合わせ者から乙の対応に関する苦情があった場合、乙は事実関係を確認し、必要に応じて甲に報告する。</w:t>
      </w:r>
    </w:p>
    <w:p w:rsidR="00000000" w:rsidDel="00000000" w:rsidP="00000000" w:rsidRDefault="00000000" w:rsidRPr="00000000" w14:paraId="0000007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jfkgaok12k76" w:id="17"/>
      <w:bookmarkEnd w:id="17"/>
      <w:r w:rsidDel="00000000" w:rsidR="00000000" w:rsidRPr="00000000">
        <w:rPr>
          <w:rFonts w:ascii="Arial Unicode MS" w:cs="Arial Unicode MS" w:eastAsia="Arial Unicode MS" w:hAnsi="Arial Unicode MS"/>
          <w:b w:val="1"/>
          <w:bCs w:val="1"/>
          <w:rtl w:val="0"/>
        </w:rPr>
        <w:t xml:space="preserve">第17条（善管注意義務）</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乙は、本業務の性質及び甲から提供された情報を踏まえ、善良な管理者の注意をもって本業務を遂行する。</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nr44psy6pl3" w:id="18"/>
      <w:bookmarkEnd w:id="18"/>
      <w:r w:rsidDel="00000000" w:rsidR="00000000" w:rsidRPr="00000000">
        <w:rPr>
          <w:rFonts w:ascii="Arial Unicode MS" w:cs="Arial Unicode MS" w:eastAsia="Arial Unicode MS" w:hAnsi="Arial Unicode MS"/>
          <w:b w:val="1"/>
          <w:bCs w:val="1"/>
          <w:rtl w:val="0"/>
        </w:rPr>
        <w:t xml:space="preserve">第18条（損害賠償）</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甲又は乙が本契約に違反し、その責めに帰すべき事由により相手方に損害を与えた場合、当該当事者は、相手方に対し、その損害を賠償する責任を負う。</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bp9vo989pg4b" w:id="19"/>
      <w:bookmarkEnd w:id="19"/>
      <w:r w:rsidDel="00000000" w:rsidR="00000000" w:rsidRPr="00000000">
        <w:rPr>
          <w:rFonts w:ascii="Arial Unicode MS" w:cs="Arial Unicode MS" w:eastAsia="Arial Unicode MS" w:hAnsi="Arial Unicode MS"/>
          <w:b w:val="1"/>
          <w:bCs w:val="1"/>
          <w:rtl w:val="0"/>
        </w:rPr>
        <w:t xml:space="preserve">第19条（反社会的勢力の排除）</w:t>
      </w:r>
    </w:p>
    <w:p w:rsidR="00000000" w:rsidDel="00000000" w:rsidP="00000000" w:rsidRDefault="00000000" w:rsidRPr="00000000" w14:paraId="0000007B">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甲及び乙は、自己又は自己の役員若しくは実質的に経営を支配する者が、暴力団、暴力団員、暴力団関係企業その他これらに準ずる反社会的勢力に該当しないことを表明し、保証する。</w:t>
      </w:r>
    </w:p>
    <w:p w:rsidR="00000000" w:rsidDel="00000000" w:rsidP="00000000" w:rsidRDefault="00000000" w:rsidRPr="00000000" w14:paraId="0000007C">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甲及び乙は、自ら又は第三者を利用して、相手方に対する暴力的要求、法的責任を超えた不当な要求、脅迫的言動、信用を毀損する行為その他これらに準ずる行為を行わない。</w:t>
      </w:r>
    </w:p>
    <w:p w:rsidR="00000000" w:rsidDel="00000000" w:rsidP="00000000" w:rsidRDefault="00000000" w:rsidRPr="00000000" w14:paraId="0000007D">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相手方が前2項に違反した場合、当事者は何らの催告を要することなく本契約を解除することができる。</w:t>
      </w:r>
    </w:p>
    <w:p w:rsidR="00000000" w:rsidDel="00000000" w:rsidP="00000000" w:rsidRDefault="00000000" w:rsidRPr="00000000" w14:paraId="0000007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exkuh0ouuao" w:id="20"/>
      <w:bookmarkEnd w:id="20"/>
      <w:r w:rsidDel="00000000" w:rsidR="00000000" w:rsidRPr="00000000">
        <w:rPr>
          <w:rFonts w:ascii="Arial Unicode MS" w:cs="Arial Unicode MS" w:eastAsia="Arial Unicode MS" w:hAnsi="Arial Unicode MS"/>
          <w:b w:val="1"/>
          <w:bCs w:val="1"/>
          <w:rtl w:val="0"/>
        </w:rPr>
        <w:t xml:space="preserve">第20条（契約期間）</w:t>
      </w:r>
    </w:p>
    <w:p w:rsidR="00000000" w:rsidDel="00000000" w:rsidP="00000000" w:rsidRDefault="00000000" w:rsidRPr="00000000" w14:paraId="00000080">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81">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期間満了日の　　　　日前までに甲又は乙から書面又は電磁的方法による更新拒絶の通知がない場合、本契約は同一条件で　　　　か月間更新されるものとし、以後も同様とする。</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tyykuar8mz7i" w:id="21"/>
      <w:bookmarkEnd w:id="21"/>
      <w:r w:rsidDel="00000000" w:rsidR="00000000" w:rsidRPr="00000000">
        <w:rPr>
          <w:rFonts w:ascii="Arial Unicode MS" w:cs="Arial Unicode MS" w:eastAsia="Arial Unicode MS" w:hAnsi="Arial Unicode MS"/>
          <w:b w:val="1"/>
          <w:bCs w:val="1"/>
          <w:rtl w:val="0"/>
        </w:rPr>
        <w:t xml:space="preserve">第21条（中途解約）</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　　　　日前までに書面又は電磁的方法により通知することにより、本契約を将来に向かって解約することができる。</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2auzebjzq37x" w:id="22"/>
      <w:bookmarkEnd w:id="22"/>
      <w:r w:rsidDel="00000000" w:rsidR="00000000" w:rsidRPr="00000000">
        <w:rPr>
          <w:rFonts w:ascii="Arial Unicode MS" w:cs="Arial Unicode MS" w:eastAsia="Arial Unicode MS" w:hAnsi="Arial Unicode MS"/>
          <w:b w:val="1"/>
          <w:bCs w:val="1"/>
          <w:rtl w:val="0"/>
        </w:rPr>
        <w:t xml:space="preserve">第22条（解除）</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相当期間を定めて是正を催告し、当該期間内に是正されないときは、本契約の全部又は一部を解除することができる。ただし、その違反が重大であり是正が困難である場合は、催告を要しない。</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本契約に重大な違反をしたとき</w:t>
        <w:br w:type="textWrapping"/>
        <w:t xml:space="preserve">(2) 委託料その他の支払を怠ったとき</w:t>
        <w:br w:type="textWrapping"/>
        <w:t xml:space="preserve">(3) 支払停止又は支払不能となったとき</w:t>
        <w:br w:type="textWrapping"/>
        <w:t xml:space="preserve">(4) 差押え、仮差押え、破産手続開始、民事再生手続開始その他これらに類する申立てがあったとき</w:t>
        <w:br w:type="textWrapping"/>
        <w:t xml:space="preserve">(5) 監督官庁から事業停止その他重大な処分を受けたとき</w:t>
        <w:br w:type="textWrapping"/>
        <w:t xml:space="preserve">(6) その他、本契約を継続することが困難な重大な事由が生じたとき</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fww6xspqpnlq" w:id="23"/>
      <w:bookmarkEnd w:id="23"/>
      <w:r w:rsidDel="00000000" w:rsidR="00000000" w:rsidRPr="00000000">
        <w:rPr>
          <w:rFonts w:ascii="Arial Unicode MS" w:cs="Arial Unicode MS" w:eastAsia="Arial Unicode MS" w:hAnsi="Arial Unicode MS"/>
          <w:b w:val="1"/>
          <w:bCs w:val="1"/>
          <w:rtl w:val="0"/>
        </w:rPr>
        <w:t xml:space="preserve">第23条（契約終了後の措置）</w:t>
      </w:r>
    </w:p>
    <w:p w:rsidR="00000000" w:rsidDel="00000000" w:rsidP="00000000" w:rsidRDefault="00000000" w:rsidRPr="00000000" w14:paraId="0000008B">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本契約が終了した場合、乙は甲から提供を受けた業務資料、データその他甲から返還を求められた資料について、甲の指示に従い返還、消去又は廃棄する。</w:t>
      </w:r>
    </w:p>
    <w:p w:rsidR="00000000" w:rsidDel="00000000" w:rsidP="00000000" w:rsidRDefault="00000000" w:rsidRPr="00000000" w14:paraId="0000008C">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本契約終了時までに発生した委託料その他の債務については、本契約終了後もその支払義務は存続する。</w:t>
      </w:r>
    </w:p>
    <w:p w:rsidR="00000000" w:rsidDel="00000000" w:rsidP="00000000" w:rsidRDefault="00000000" w:rsidRPr="00000000" w14:paraId="0000008D">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第11条、第12条、第18条、本条及びその性質上契約終了後も存続すべき条項は、本契約終了後も有効に存続する。</w:t>
      </w:r>
    </w:p>
    <w:p w:rsidR="00000000" w:rsidDel="00000000" w:rsidP="00000000" w:rsidRDefault="00000000" w:rsidRPr="00000000" w14:paraId="0000008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dsyp0tveeeoo" w:id="24"/>
      <w:bookmarkEnd w:id="24"/>
      <w:r w:rsidDel="00000000" w:rsidR="00000000" w:rsidRPr="00000000">
        <w:rPr>
          <w:rFonts w:ascii="Arial Unicode MS" w:cs="Arial Unicode MS" w:eastAsia="Arial Unicode MS" w:hAnsi="Arial Unicode MS"/>
          <w:b w:val="1"/>
          <w:bCs w:val="1"/>
          <w:rtl w:val="0"/>
        </w:rPr>
        <w:t xml:space="preserve">第24条（権利義務の譲渡禁止）</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甲及び乙は、相手方の事前の書面による承諾なく、本契約上の地位又は本契約に基づく権利若しくは義務の全部又は一部を第三者へ譲渡し、承継させ、又は担保に供してはならない。</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rdqqpuggxpui" w:id="25"/>
      <w:bookmarkEnd w:id="25"/>
      <w:r w:rsidDel="00000000" w:rsidR="00000000" w:rsidRPr="00000000">
        <w:rPr>
          <w:rFonts w:ascii="Arial Unicode MS" w:cs="Arial Unicode MS" w:eastAsia="Arial Unicode MS" w:hAnsi="Arial Unicode MS"/>
          <w:b w:val="1"/>
          <w:bCs w:val="1"/>
          <w:rtl w:val="0"/>
        </w:rPr>
        <w:t xml:space="preserve">第25条（契約内容の変更）</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本契約の内容を変更する場合、甲乙協議のうえ、書面又は電磁的方法により合意するものとする。</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azdqfb4ogyp7" w:id="26"/>
      <w:bookmarkEnd w:id="26"/>
      <w:r w:rsidDel="00000000" w:rsidR="00000000" w:rsidRPr="00000000">
        <w:rPr>
          <w:rFonts w:ascii="Arial Unicode MS" w:cs="Arial Unicode MS" w:eastAsia="Arial Unicode MS" w:hAnsi="Arial Unicode MS"/>
          <w:b w:val="1"/>
          <w:bCs w:val="1"/>
          <w:rtl w:val="0"/>
        </w:rPr>
        <w:t xml:space="preserve">第26条（協議事項）</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本契約に定めのない事項又は本契約の解釈について疑義が生じた場合、甲乙は信義誠実の原則に従い協議し、その解決を図るものとする。</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o8emmws2lvnz" w:id="27"/>
      <w:bookmarkEnd w:id="27"/>
      <w:r w:rsidDel="00000000" w:rsidR="00000000" w:rsidRPr="00000000">
        <w:rPr>
          <w:rFonts w:ascii="Arial Unicode MS" w:cs="Arial Unicode MS" w:eastAsia="Arial Unicode MS" w:hAnsi="Arial Unicode MS"/>
          <w:b w:val="1"/>
          <w:bCs w:val="1"/>
          <w:rtl w:val="0"/>
        </w:rPr>
        <w:t xml:space="preserve">第27条（準拠法及び合意管轄）</w:t>
      </w:r>
    </w:p>
    <w:p w:rsidR="00000000" w:rsidDel="00000000" w:rsidP="00000000" w:rsidRDefault="00000000" w:rsidRPr="00000000" w14:paraId="00000099">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w:t>
      </w:r>
    </w:p>
    <w:p w:rsidR="00000000" w:rsidDel="00000000" w:rsidP="00000000" w:rsidRDefault="00000000" w:rsidRPr="00000000" w14:paraId="0000009A">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9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は、電磁的記録を作成し、甲乙が電子署名その他合意した方法により締結し、各自その電磁的記録を保管する。</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