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oc3fggv47mhj" w:id="0"/>
      <w:bookmarkEnd w:id="0"/>
      <w:r w:rsidDel="00000000" w:rsidR="00000000" w:rsidRPr="00000000">
        <w:rPr>
          <w:rFonts w:ascii="Arial Unicode MS" w:cs="Arial Unicode MS" w:eastAsia="Arial Unicode MS" w:hAnsi="Arial Unicode MS"/>
          <w:b w:val="1"/>
          <w:bCs w:val="1"/>
          <w:sz w:val="44"/>
          <w:szCs w:val="44"/>
          <w:rtl w:val="0"/>
        </w:rPr>
        <w:t xml:space="preserve">SNS問い合わせ対応契約書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（以下「乙」という。）は、甲が運営又は管理するSNSアカウントに寄せられる問い合わせへの対応業務について、次のとおりSNS問い合わせ対応契約（以下「本契約」という。）を締結する。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bdhpgt3rywn6"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SNSを通じた問い合わせ対応業務について、業務内容、対応方法、権限の範囲、個人情報及びアカウント情報の取扱い、報酬その他必要な事項を定め、円滑かつ適切な業務遂行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id1jngjhxypy"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甲は乙に対し、次に掲げる業務（以下「本業務」という。）を委託し、乙はこれを受託する。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SNSのダイレクトメッセージ等による問い合わせの受付</w:t>
        <w:br w:type="textWrapping"/>
        <w:t xml:space="preserve">(2) 甲が定める回答基準、FAQ、マニュアル等に基づく問い合わせへの回答</w:t>
        <w:br w:type="textWrapping"/>
        <w:t xml:space="preserve">(3) 商品、サービス、営業時間、予約方法その他甲が指定する事項の案内</w:t>
        <w:br w:type="textWrapping"/>
        <w:t xml:space="preserve">(4) 問い合わせ内容の分類及び記録</w:t>
        <w:br w:type="textWrapping"/>
        <w:t xml:space="preserve">(5) 甲による判断又は対応を必要とする問い合わせの報告及び引継ぎ</w:t>
        <w:br w:type="textWrapping"/>
        <w:t xml:space="preserve">(6) 苦情、要望その他の連絡の一次受付</w:t>
        <w:br w:type="textWrapping"/>
        <w:t xml:space="preserve">(7) その他甲乙が別途合意する業務</w:t>
      </w:r>
    </w:p>
    <w:p w:rsidR="00000000" w:rsidDel="00000000" w:rsidP="00000000" w:rsidRDefault="00000000" w:rsidRPr="00000000" w14:paraId="0000000B">
      <w:pPr>
        <w:numPr>
          <w:ilvl w:val="0"/>
          <w:numId w:val="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対象となるSNSは、次のとおりとする。</w:t>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90"/>
        <w:gridCol w:w="7425"/>
        <w:tblGridChange w:id="0">
          <w:tblGrid>
            <w:gridCol w:w="1590"/>
            <w:gridCol w:w="74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対象SNS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Instagram　□ X　□ Facebook　□ LINE　□ TikTok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アカウント名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対応方法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DM　□ コメント　□ チャット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対応対象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商品・サービス案内　□ 予約　□ 注文　□ 苦情一次受付　□ その他（　　　　　　）</w:t>
            </w:r>
          </w:p>
          <w:p w:rsidR="00000000" w:rsidDel="00000000" w:rsidP="00000000" w:rsidRDefault="00000000" w:rsidRPr="00000000" w14:paraId="00000016">
            <w:pPr>
              <w:rPr>
                <w:sz w:val="20"/>
                <w:szCs w:val="20"/>
              </w:rPr>
            </w:pPr>
            <w:r w:rsidDel="00000000" w:rsidR="00000000" w:rsidRPr="00000000">
              <w:rPr>
                <w:rtl w:val="0"/>
              </w:rPr>
            </w:r>
          </w:p>
        </w:tc>
      </w:tr>
    </w:tbl>
    <w:p w:rsidR="00000000" w:rsidDel="00000000" w:rsidP="00000000" w:rsidRDefault="00000000" w:rsidRPr="00000000" w14:paraId="00000017">
      <w:pPr>
        <w:pStyle w:val="Heading2"/>
        <w:keepNext w:val="0"/>
        <w:keepLines w:val="0"/>
        <w:spacing w:after="80" w:lineRule="auto"/>
        <w:rPr>
          <w:b w:val="1"/>
          <w:bCs w:val="1"/>
        </w:rPr>
      </w:pPr>
      <w:bookmarkStart w:colFirst="0" w:colLast="0" w:name="_rnt2q7s88wnw" w:id="3"/>
      <w:bookmarkEnd w:id="3"/>
      <w:r w:rsidDel="00000000" w:rsidR="00000000" w:rsidRPr="00000000">
        <w:rPr>
          <w:rFonts w:ascii="Arial Unicode MS" w:cs="Arial Unicode MS" w:eastAsia="Arial Unicode MS" w:hAnsi="Arial Unicode MS"/>
          <w:b w:val="1"/>
          <w:bCs w:val="1"/>
          <w:rtl w:val="0"/>
        </w:rPr>
        <w:t xml:space="preserve">第3条（対応日時）</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本業務の対応日時は、次のとおりとする。</w:t>
      </w:r>
    </w:p>
    <w:tbl>
      <w:tblPr>
        <w:tblStyle w:val="Table2"/>
        <w:tblW w:w="78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90"/>
        <w:gridCol w:w="6635"/>
        <w:tblGridChange w:id="0">
          <w:tblGrid>
            <w:gridCol w:w="1190"/>
            <w:gridCol w:w="66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対応曜日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　□ 祝日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休業日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bl>
    <w:p w:rsidR="00000000" w:rsidDel="00000000" w:rsidP="00000000" w:rsidRDefault="00000000" w:rsidRPr="00000000" w14:paraId="00000023">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対応時間外に受信した問い合わせについては、原則として次の対応時間内に順次対応する。</w:t>
      </w:r>
    </w:p>
    <w:p w:rsidR="00000000" w:rsidDel="00000000" w:rsidP="00000000" w:rsidRDefault="00000000" w:rsidRPr="00000000" w14:paraId="00000024">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障害、SNS運営事業者によるサービス停止その他乙の責めに帰することのできない事情により対応できない場合、乙はその責任を負わない。ただし、乙は合理的に可能な範囲で甲への連絡その他必要な対応を行う。</w:t>
      </w:r>
    </w:p>
    <w:p w:rsidR="00000000" w:rsidDel="00000000" w:rsidP="00000000" w:rsidRDefault="00000000" w:rsidRPr="00000000" w14:paraId="0000002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272kgr76856b" w:id="4"/>
      <w:bookmarkEnd w:id="4"/>
      <w:r w:rsidDel="00000000" w:rsidR="00000000" w:rsidRPr="00000000">
        <w:rPr>
          <w:rFonts w:ascii="Arial Unicode MS" w:cs="Arial Unicode MS" w:eastAsia="Arial Unicode MS" w:hAnsi="Arial Unicode MS"/>
          <w:b w:val="1"/>
          <w:bCs w:val="1"/>
          <w:rtl w:val="0"/>
        </w:rPr>
        <w:t xml:space="preserve">第4条（対応基準）</w:t>
      </w:r>
    </w:p>
    <w:p w:rsidR="00000000" w:rsidDel="00000000" w:rsidP="00000000" w:rsidRDefault="00000000" w:rsidRPr="00000000" w14:paraId="00000027">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乙は、甲から提供されたマニュアル、FAQ、回答例、商品資料その他の資料及び甲からの指示に従い、本業務を遂行する。</w:t>
      </w:r>
    </w:p>
    <w:p w:rsidR="00000000" w:rsidDel="00000000" w:rsidP="00000000" w:rsidRDefault="00000000" w:rsidRPr="00000000" w14:paraId="00000028">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乙は、前項の資料等のみでは適切な回答を行うことが困難な問い合わせについて、自己の判断のみで回答せず、甲に確認又は引継ぎを行うものとする。</w:t>
      </w:r>
    </w:p>
    <w:p w:rsidR="00000000" w:rsidDel="00000000" w:rsidP="00000000" w:rsidRDefault="00000000" w:rsidRPr="00000000" w14:paraId="00000029">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甲は、本業務の遂行に必要な情報を正確かつ適時に乙へ提供するものとする。</w:t>
      </w:r>
    </w:p>
    <w:p w:rsidR="00000000" w:rsidDel="00000000" w:rsidP="00000000" w:rsidRDefault="00000000" w:rsidRPr="00000000" w14:paraId="0000002A">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甲が提供した情報の誤り、不足又は更新の遅延に起因して誤った案内が行われた場合、乙に故意又は過失がある場合を除き、乙はその責任を負わない。</w:t>
      </w:r>
    </w:p>
    <w:p w:rsidR="00000000" w:rsidDel="00000000" w:rsidP="00000000" w:rsidRDefault="00000000" w:rsidRPr="00000000" w14:paraId="0000002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c69qzg5gdlaq" w:id="5"/>
      <w:bookmarkEnd w:id="5"/>
      <w:r w:rsidDel="00000000" w:rsidR="00000000" w:rsidRPr="00000000">
        <w:rPr>
          <w:rFonts w:ascii="Arial Unicode MS" w:cs="Arial Unicode MS" w:eastAsia="Arial Unicode MS" w:hAnsi="Arial Unicode MS"/>
          <w:b w:val="1"/>
          <w:bCs w:val="1"/>
          <w:rtl w:val="0"/>
        </w:rPr>
        <w:t xml:space="preserve">第5条（乙の権限）</w:t>
      </w:r>
    </w:p>
    <w:p w:rsidR="00000000" w:rsidDel="00000000" w:rsidP="00000000" w:rsidRDefault="00000000" w:rsidRPr="00000000" w14:paraId="0000002D">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乙は、本業務の遂行に必要な範囲でのみ甲のSNSアカウントを使用することができる。</w:t>
      </w:r>
    </w:p>
    <w:p w:rsidR="00000000" w:rsidDel="00000000" w:rsidP="00000000" w:rsidRDefault="00000000" w:rsidRPr="00000000" w14:paraId="0000002E">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乙は、甲から事前に権限を付与された場合を除き、次の行為を行ってはならない。</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商品又はサービスの価格、契約条件その他重要な取引条件の変更</w:t>
        <w:br w:type="textWrapping"/>
        <w:t xml:space="preserve">(2) 値引き、返金、補償その他金銭的負担を伴う約束</w:t>
        <w:br w:type="textWrapping"/>
        <w:t xml:space="preserve">(3) 契約の締結、変更又は解除に関する意思表示</w:t>
        <w:br w:type="textWrapping"/>
        <w:t xml:space="preserve">(4) 投稿、広告その他一般公開される情報の発信</w:t>
        <w:br w:type="textWrapping"/>
        <w:t xml:space="preserve">(5) SNSアカウントの設定変更</w:t>
        <w:br w:type="textWrapping"/>
        <w:t xml:space="preserve">(6) パスワード、登録メールアドレスその他認証情報の変更</w:t>
        <w:br w:type="textWrapping"/>
        <w:t xml:space="preserve">(7) その他甲が禁止した行為</w:t>
      </w:r>
    </w:p>
    <w:p w:rsidR="00000000" w:rsidDel="00000000" w:rsidP="00000000" w:rsidRDefault="00000000" w:rsidRPr="00000000" w14:paraId="00000030">
      <w:pPr>
        <w:numPr>
          <w:ilvl w:val="0"/>
          <w:numId w:val="1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乙は、問い合わせ者に対し、甲から付与された権限を超える約束、保証又は意思表示をしてはならない。</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n63c5senkks1" w:id="6"/>
      <w:bookmarkEnd w:id="6"/>
      <w:r w:rsidDel="00000000" w:rsidR="00000000" w:rsidRPr="00000000">
        <w:rPr>
          <w:rFonts w:ascii="Arial Unicode MS" w:cs="Arial Unicode MS" w:eastAsia="Arial Unicode MS" w:hAnsi="Arial Unicode MS"/>
          <w:b w:val="1"/>
          <w:bCs w:val="1"/>
          <w:rtl w:val="0"/>
        </w:rPr>
        <w:t xml:space="preserve">第6条（重要な問い合わせの取扱い）</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乙は、次の各号に該当する問い合わせを受けた場合、甲があらかじめ定めた手順に従い、速やかに甲へ報告又は引継ぎを行うものとする。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重大な苦情又はクレーム</w:t>
        <w:br w:type="textWrapping"/>
        <w:t xml:space="preserve">(2) 返金、損害賠償又は補償を求めるもの</w:t>
        <w:br w:type="textWrapping"/>
        <w:t xml:space="preserve">(3) 法的措置、行政機関への申告等に関するもの</w:t>
        <w:br w:type="textWrapping"/>
        <w:t xml:space="preserve">(4) 事故、人身被害その他緊急性の高いもの</w:t>
        <w:br w:type="textWrapping"/>
        <w:t xml:space="preserve">(5) 報道機関その他メディアからの問い合わせ</w:t>
        <w:br w:type="textWrapping"/>
        <w:t xml:space="preserve">(6) 個人情報の漏えい又は情報セキュリティ事故が疑われるもの</w:t>
        <w:br w:type="textWrapping"/>
        <w:t xml:space="preserve">(7) SNS上での炎上その他甲の信用に重大な影響を及ぼすおそれのあるもの</w:t>
        <w:br w:type="textWrapping"/>
        <w:t xml:space="preserve">(8) その他乙が通常の問い合わせ対応の範囲を超えると合理的に判断したもの</w:t>
      </w:r>
    </w:p>
    <w:p w:rsidR="00000000" w:rsidDel="00000000" w:rsidP="00000000" w:rsidRDefault="00000000" w:rsidRPr="00000000" w14:paraId="00000035">
      <w:pPr>
        <w:spacing w:after="240" w:before="240" w:lineRule="auto"/>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hs7pyvwhtdfk" w:id="7"/>
      <w:bookmarkEnd w:id="7"/>
      <w:r w:rsidDel="00000000" w:rsidR="00000000" w:rsidRPr="00000000">
        <w:rPr>
          <w:rFonts w:ascii="Arial Unicode MS" w:cs="Arial Unicode MS" w:eastAsia="Arial Unicode MS" w:hAnsi="Arial Unicode MS"/>
          <w:b w:val="1"/>
          <w:bCs w:val="1"/>
          <w:rtl w:val="0"/>
        </w:rPr>
        <w:t xml:space="preserve">第7条（アカウント情報等の管理）</w:t>
      </w:r>
    </w:p>
    <w:p w:rsidR="00000000" w:rsidDel="00000000" w:rsidP="00000000" w:rsidRDefault="00000000" w:rsidRPr="00000000" w14:paraId="00000037">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対し、本業務のためSNSのログインID、パスワード、認証情報その他アカウントへのアクセスに必要な情報（以下「アカウント情報」という。）を提供した場合、乙はこれを善良な管理者の注意をもって管理する。</w:t>
      </w:r>
    </w:p>
    <w:p w:rsidR="00000000" w:rsidDel="00000000" w:rsidP="00000000" w:rsidRDefault="00000000" w:rsidRPr="00000000" w14:paraId="00000038">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乙は、本業務の遂行以外の目的でアカウント情報を使用してはならない。</w:t>
      </w:r>
    </w:p>
    <w:p w:rsidR="00000000" w:rsidDel="00000000" w:rsidP="00000000" w:rsidRDefault="00000000" w:rsidRPr="00000000" w14:paraId="00000039">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乙は、甲の事前の承諾なくアカウント情報を第三者に開示又は提供してはならない。</w:t>
      </w:r>
    </w:p>
    <w:p w:rsidR="00000000" w:rsidDel="00000000" w:rsidP="00000000" w:rsidRDefault="00000000" w:rsidRPr="00000000" w14:paraId="0000003A">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乙は、アカウント情報の漏えい、紛失、不正利用その他の事故が発生し、又はそのおそれを認識した場合、直ちに甲へ報告し、甲の指示に従い必要な措置を講じるものとする。</w:t>
      </w:r>
    </w:p>
    <w:p w:rsidR="00000000" w:rsidDel="00000000" w:rsidP="00000000" w:rsidRDefault="00000000" w:rsidRPr="00000000" w14:paraId="0000003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51lxdox7hev" w:id="8"/>
      <w:bookmarkEnd w:id="8"/>
      <w:r w:rsidDel="00000000" w:rsidR="00000000" w:rsidRPr="00000000">
        <w:rPr>
          <w:rFonts w:ascii="Arial Unicode MS" w:cs="Arial Unicode MS" w:eastAsia="Arial Unicode MS" w:hAnsi="Arial Unicode MS"/>
          <w:b w:val="1"/>
          <w:bCs w:val="1"/>
          <w:rtl w:val="0"/>
        </w:rPr>
        <w:t xml:space="preserve">第8条（個人情報の取扱い）</w:t>
      </w:r>
    </w:p>
    <w:p w:rsidR="00000000" w:rsidDel="00000000" w:rsidP="00000000" w:rsidRDefault="00000000" w:rsidRPr="00000000" w14:paraId="0000003D">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乙は、本業務に関連して取得又は閲覧する氏名、電話番号、メールアドレス、SNSアカウント情報、問い合わせ内容その他特定の個人を識別し得る情報について、本業務の遂行に必要な範囲でのみ取り扱う。</w:t>
      </w:r>
    </w:p>
    <w:p w:rsidR="00000000" w:rsidDel="00000000" w:rsidP="00000000" w:rsidRDefault="00000000" w:rsidRPr="00000000" w14:paraId="0000003E">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乙は、個人情報の保護に関する法律その他関係法令を遵守し、個人情報の漏えい、滅失又は毀損の防止その他必要かつ適切な安全管理措置を講じる。</w:t>
      </w:r>
    </w:p>
    <w:p w:rsidR="00000000" w:rsidDel="00000000" w:rsidP="00000000" w:rsidRDefault="00000000" w:rsidRPr="00000000" w14:paraId="0000003F">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乙は、甲の指示又は法令に基づく場合を除き、本業務により取得した個人情報を第三者へ提供してはならない。</w:t>
      </w:r>
    </w:p>
    <w:p w:rsidR="00000000" w:rsidDel="00000000" w:rsidP="00000000" w:rsidRDefault="00000000" w:rsidRPr="00000000" w14:paraId="00000040">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本契約終了後、乙は甲の指示に従い、保有する個人情報を返還、削除又は廃棄するものとする。</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bq9qjbwqu28x" w:id="9"/>
      <w:bookmarkEnd w:id="9"/>
      <w:r w:rsidDel="00000000" w:rsidR="00000000" w:rsidRPr="00000000">
        <w:rPr>
          <w:rFonts w:ascii="Arial Unicode MS" w:cs="Arial Unicode MS" w:eastAsia="Arial Unicode MS" w:hAnsi="Arial Unicode MS"/>
          <w:b w:val="1"/>
          <w:bCs w:val="1"/>
          <w:rtl w:val="0"/>
        </w:rPr>
        <w:t xml:space="preserve">第9条（秘密保持）</w:t>
      </w:r>
    </w:p>
    <w:p w:rsidR="00000000" w:rsidDel="00000000" w:rsidP="00000000" w:rsidRDefault="00000000" w:rsidRPr="00000000" w14:paraId="00000043">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甲及び乙は、本契約又は本業務に関連して相手方から開示された営業上、技術上、顧客上その他一切の非公知情報を秘密として取り扱い、相手方の事前の承諾なく第三者に開示又は漏えいしてはならない。</w:t>
      </w:r>
    </w:p>
    <w:p w:rsidR="00000000" w:rsidDel="00000000" w:rsidP="00000000" w:rsidRDefault="00000000" w:rsidRPr="00000000" w14:paraId="00000044">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前項の規定は、次の各号に該当する情報には適用しない。</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br w:type="textWrapping"/>
        <w:t xml:space="preserve">(2) 開示後、自己の責めによらず公知となった情報</w:t>
        <w:br w:type="textWrapping"/>
        <w:t xml:space="preserve">(3) 開示を受ける以前から適法に保有していた情報</w:t>
        <w:br w:type="textWrapping"/>
        <w:t xml:space="preserve">(4) 正当な権限を有する第三者から秘密保持義務を負うことなく取得した情報</w:t>
        <w:br w:type="textWrapping"/>
        <w:t xml:space="preserve">(5) 相手方の秘密情報によることなく独自に取得又は開発した情報</w:t>
      </w:r>
    </w:p>
    <w:p w:rsidR="00000000" w:rsidDel="00000000" w:rsidP="00000000" w:rsidRDefault="00000000" w:rsidRPr="00000000" w14:paraId="00000046">
      <w:pPr>
        <w:numPr>
          <w:ilvl w:val="0"/>
          <w:numId w:val="1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法令又は裁判所その他公的機関の命令により開示を求められた場合は、必要最小限の範囲で開示することができる。この場合、可能な限り事前に相手方へ通知するものとする。</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fb9f2kx1jt99" w:id="10"/>
      <w:bookmarkEnd w:id="10"/>
      <w:r w:rsidDel="00000000" w:rsidR="00000000" w:rsidRPr="00000000">
        <w:rPr>
          <w:rFonts w:ascii="Arial Unicode MS" w:cs="Arial Unicode MS" w:eastAsia="Arial Unicode MS" w:hAnsi="Arial Unicode MS"/>
          <w:b w:val="1"/>
          <w:bCs w:val="1"/>
          <w:rtl w:val="0"/>
        </w:rPr>
        <w:t xml:space="preserve">第10条（問い合わせ記録）</w:t>
      </w:r>
    </w:p>
    <w:p w:rsidR="00000000" w:rsidDel="00000000" w:rsidP="00000000" w:rsidRDefault="00000000" w:rsidRPr="00000000" w14:paraId="00000049">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乙は、甲が指定する場合、本業務において対応した問い合わせについて、対応日時、問い合わせ内容、回答内容、対応状況その他甲が指定する事項を記録する。</w:t>
      </w:r>
    </w:p>
    <w:p w:rsidR="00000000" w:rsidDel="00000000" w:rsidP="00000000" w:rsidRDefault="00000000" w:rsidRPr="00000000" w14:paraId="0000004A">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記録方法、保存期間及び報告方法については、甲乙協議のうえ別途定める。</w:t>
      </w:r>
    </w:p>
    <w:p w:rsidR="00000000" w:rsidDel="00000000" w:rsidP="00000000" w:rsidRDefault="00000000" w:rsidRPr="00000000" w14:paraId="0000004B">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乙は、本業務に必要な期間を超えて問い合わせ記録を保有しないものとし、本契約終了時には甲の指示に従い返還、削除又は廃棄する。</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jwva71u1ldqh" w:id="11"/>
      <w:bookmarkEnd w:id="11"/>
      <w:r w:rsidDel="00000000" w:rsidR="00000000" w:rsidRPr="00000000">
        <w:rPr>
          <w:rFonts w:ascii="Arial Unicode MS" w:cs="Arial Unicode MS" w:eastAsia="Arial Unicode MS" w:hAnsi="Arial Unicode MS"/>
          <w:b w:val="1"/>
          <w:bCs w:val="1"/>
          <w:rtl w:val="0"/>
        </w:rPr>
        <w:t xml:space="preserve">第11条（SNS運営事業者の規約等）</w:t>
      </w:r>
    </w:p>
    <w:p w:rsidR="00000000" w:rsidDel="00000000" w:rsidP="00000000" w:rsidRDefault="00000000" w:rsidRPr="00000000" w14:paraId="0000004E">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甲及び乙は、本業務の遂行にあたり、対象SNSの利用規約、ガイドラインその他SNS運営事業者が定める条件を遵守するものとする。</w:t>
      </w:r>
    </w:p>
    <w:p w:rsidR="00000000" w:rsidDel="00000000" w:rsidP="00000000" w:rsidRDefault="00000000" w:rsidRPr="00000000" w14:paraId="0000004F">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SNS運営事業者による仕様変更、利用制限、アカウント停止、サービス停止その他乙の責めに帰することのできない事由により、本業務の全部又は一部の遂行が困難となった場合、甲乙は対応方法について協議する。</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3zc5qbsth2ds" w:id="12"/>
      <w:bookmarkEnd w:id="12"/>
      <w:r w:rsidDel="00000000" w:rsidR="00000000" w:rsidRPr="00000000">
        <w:rPr>
          <w:rFonts w:ascii="Arial Unicode MS" w:cs="Arial Unicode MS" w:eastAsia="Arial Unicode MS" w:hAnsi="Arial Unicode MS"/>
          <w:b w:val="1"/>
          <w:bCs w:val="1"/>
          <w:rtl w:val="0"/>
        </w:rPr>
        <w:t xml:space="preserve">第12条（再委託）</w:t>
      </w:r>
    </w:p>
    <w:p w:rsidR="00000000" w:rsidDel="00000000" w:rsidP="00000000" w:rsidRDefault="00000000" w:rsidRPr="00000000" w14:paraId="00000052">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乙は、甲の事前の承諾を得ることなく、本業務の全部又は重要な部分を第三者に再委託してはならない。</w:t>
      </w:r>
    </w:p>
    <w:p w:rsidR="00000000" w:rsidDel="00000000" w:rsidP="00000000" w:rsidRDefault="00000000" w:rsidRPr="00000000" w14:paraId="00000053">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乙が甲の承諾を得て本業務を再委託する場合、乙は当該再委託先に対し、本契約に基づき乙が負う秘密保持義務、個人情報保護義務その他必要な義務と同等の義務を負わせるものとする。</w:t>
      </w:r>
    </w:p>
    <w:p w:rsidR="00000000" w:rsidDel="00000000" w:rsidP="00000000" w:rsidRDefault="00000000" w:rsidRPr="00000000" w14:paraId="00000054">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乙は、再委託先による本業務の遂行について、自ら本業務を遂行した場合と同様の責任を負う。</w:t>
      </w:r>
    </w:p>
    <w:p w:rsidR="00000000" w:rsidDel="00000000" w:rsidP="00000000" w:rsidRDefault="00000000" w:rsidRPr="00000000" w14:paraId="000000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o18qubrw5iwz" w:id="13"/>
      <w:bookmarkEnd w:id="13"/>
      <w:r w:rsidDel="00000000" w:rsidR="00000000" w:rsidRPr="00000000">
        <w:rPr>
          <w:rFonts w:ascii="Arial Unicode MS" w:cs="Arial Unicode MS" w:eastAsia="Arial Unicode MS" w:hAnsi="Arial Unicode MS"/>
          <w:b w:val="1"/>
          <w:bCs w:val="1"/>
          <w:rtl w:val="0"/>
        </w:rPr>
        <w:t xml:space="preserve">第13条（報酬及び費用）</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本業務の報酬その他の条件は、次のとおりとする。</w:t>
      </w:r>
    </w:p>
    <w:tbl>
      <w:tblPr>
        <w:tblStyle w:val="Table3"/>
        <w:tblW w:w="64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030"/>
        <w:tblGridChange w:id="0">
          <w:tblGrid>
            <w:gridCol w:w="1430"/>
            <w:gridCol w:w="50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業務委託料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月額 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対応件数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月　　　　　　　　　件まで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超過料金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1件につき 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Fonts w:ascii="Arial Unicode MS" w:cs="Arial Unicode MS" w:eastAsia="Arial Unicode MS" w:hAnsi="Arial Unicode MS"/>
                <w:sz w:val="20"/>
                <w:szCs w:val="20"/>
                <w:rtl w:val="0"/>
              </w:rPr>
              <w:t xml:space="preserve">毎月　　　日締め、翌月　　　日払い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sz w:val="20"/>
                <w:szCs w:val="20"/>
              </w:rPr>
            </w:pPr>
            <w:r w:rsidDel="00000000" w:rsidR="00000000" w:rsidRPr="00000000">
              <w:rPr>
                <w:rtl w:val="0"/>
              </w:rPr>
            </w:r>
          </w:p>
        </w:tc>
      </w:tr>
    </w:tbl>
    <w:p w:rsidR="00000000" w:rsidDel="00000000" w:rsidP="00000000" w:rsidRDefault="00000000" w:rsidRPr="00000000" w14:paraId="00000066">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振込手数料は、□ 甲負担　□ 乙負担とする。</w:t>
      </w:r>
    </w:p>
    <w:p w:rsidR="00000000" w:rsidDel="00000000" w:rsidP="00000000" w:rsidRDefault="00000000" w:rsidRPr="00000000" w14:paraId="00000067">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契約範囲を超える業務が必要となった場合、その内容及び追加料金について甲乙協議のうえ定める。</w:t>
      </w:r>
    </w:p>
    <w:p w:rsidR="00000000" w:rsidDel="00000000" w:rsidP="00000000" w:rsidRDefault="00000000" w:rsidRPr="00000000" w14:paraId="0000006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fxthok1m6zi4" w:id="14"/>
      <w:bookmarkEnd w:id="14"/>
      <w:r w:rsidDel="00000000" w:rsidR="00000000" w:rsidRPr="00000000">
        <w:rPr>
          <w:rFonts w:ascii="Arial Unicode MS" w:cs="Arial Unicode MS" w:eastAsia="Arial Unicode MS" w:hAnsi="Arial Unicode MS"/>
          <w:b w:val="1"/>
          <w:bCs w:val="1"/>
          <w:rtl w:val="0"/>
        </w:rPr>
        <w:t xml:space="preserve">第14条（禁止事項）</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乙は、本業務の遂行にあたり、次の行為を行ってはならない。</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甲の信用又はブランドイメージを不当に害する行為</w:t>
        <w:br w:type="textWrapping"/>
        <w:t xml:space="preserve">(2) 虚偽又は根拠のない情報を問い合わせ者へ提供する行為</w:t>
        <w:br w:type="textWrapping"/>
        <w:t xml:space="preserve">(3) 差別的、侮辱的、威圧的その他社会通念上不適切な対応</w:t>
        <w:br w:type="textWrapping"/>
        <w:t xml:space="preserve">(4) 本業務に関連して取得した情報を私的に利用する行為</w:t>
        <w:br w:type="textWrapping"/>
        <w:t xml:space="preserve">(5) 問い合わせ者を甲の承諾なく自己又は第三者の事業へ誘導する行為</w:t>
        <w:br w:type="textWrapping"/>
        <w:t xml:space="preserve">(6) アカウント情報を不正に利用する行為</w:t>
        <w:br w:type="textWrapping"/>
        <w:t xml:space="preserve">(7) 法令又は対象SNSの利用規約等に違反する行為</w:t>
        <w:br w:type="textWrapping"/>
        <w:t xml:space="preserve">(8) その他本契約の目的に反する行為</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ycg44l275xa7" w:id="15"/>
      <w:bookmarkEnd w:id="15"/>
      <w:r w:rsidDel="00000000" w:rsidR="00000000" w:rsidRPr="00000000">
        <w:rPr>
          <w:rFonts w:ascii="Arial Unicode MS" w:cs="Arial Unicode MS" w:eastAsia="Arial Unicode MS" w:hAnsi="Arial Unicode MS"/>
          <w:b w:val="1"/>
          <w:bCs w:val="1"/>
          <w:rtl w:val="0"/>
        </w:rPr>
        <w:t xml:space="preserve">第15条（知的財産権）</w:t>
      </w:r>
    </w:p>
    <w:p w:rsidR="00000000" w:rsidDel="00000000" w:rsidP="00000000" w:rsidRDefault="00000000" w:rsidRPr="00000000" w14:paraId="0000006E">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甲が乙に提供するマニュアル、FAQ、回答例、商品資料、画像、文章その他の資料に関する著作権その他の知的財産権は、甲又は正当な権利者に帰属する。</w:t>
      </w:r>
    </w:p>
    <w:p w:rsidR="00000000" w:rsidDel="00000000" w:rsidP="00000000" w:rsidRDefault="00000000" w:rsidRPr="00000000" w14:paraId="0000006F">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乙は、前項の資料を本業務の遂行に必要な範囲でのみ利用することができる。</w:t>
      </w:r>
    </w:p>
    <w:p w:rsidR="00000000" w:rsidDel="00000000" w:rsidP="00000000" w:rsidRDefault="00000000" w:rsidRPr="00000000" w14:paraId="00000070">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本業務のため乙が新たに作成した回答テンプレートその他の成果物に関する権利の帰属については、甲乙間で別途定める。</w:t>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o78v6wwl93iq" w:id="16"/>
      <w:bookmarkEnd w:id="16"/>
      <w:r w:rsidDel="00000000" w:rsidR="00000000" w:rsidRPr="00000000">
        <w:rPr>
          <w:rFonts w:ascii="Arial Unicode MS" w:cs="Arial Unicode MS" w:eastAsia="Arial Unicode MS" w:hAnsi="Arial Unicode MS"/>
          <w:b w:val="1"/>
          <w:bCs w:val="1"/>
          <w:rtl w:val="0"/>
        </w:rPr>
        <w:t xml:space="preserve">第16条（報告及び改善）</w:t>
      </w:r>
    </w:p>
    <w:p w:rsidR="00000000" w:rsidDel="00000000" w:rsidP="00000000" w:rsidRDefault="00000000" w:rsidRPr="00000000" w14:paraId="00000072">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乙は、甲から求められた場合、本業務の対応件数、問い合わせ内容、対応状況その他必要な事項を報告する。</w:t>
      </w:r>
    </w:p>
    <w:p w:rsidR="00000000" w:rsidDel="00000000" w:rsidP="00000000" w:rsidRDefault="00000000" w:rsidRPr="00000000" w14:paraId="00000073">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同一又は類似の問い合わせが継続的に発生した場合、甲乙は必要に応じてFAQ、回答テンプレート又は対応手順の追加若しくは変更について協議する。</w:t>
      </w:r>
    </w:p>
    <w:p w:rsidR="00000000" w:rsidDel="00000000" w:rsidP="00000000" w:rsidRDefault="00000000" w:rsidRPr="00000000" w14:paraId="00000074">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甲は、商品、サービス、料金、営業時間その他問い合わせ対応に影響する事項を変更した場合、合理的な期間内に乙へ通知するものとする。</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wp7khsow0qxl" w:id="17"/>
      <w:bookmarkEnd w:id="17"/>
      <w:r w:rsidDel="00000000" w:rsidR="00000000" w:rsidRPr="00000000">
        <w:rPr>
          <w:rFonts w:ascii="Arial Unicode MS" w:cs="Arial Unicode MS" w:eastAsia="Arial Unicode MS" w:hAnsi="Arial Unicode MS"/>
          <w:b w:val="1"/>
          <w:bCs w:val="1"/>
          <w:rtl w:val="0"/>
        </w:rPr>
        <w:t xml:space="preserve">第17条（損害賠償）</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甲又は乙が、本契約に違反し、自己の責めに帰すべき事由により相手方に損害を与えた場合、当該当事者は、相手方に生じた通常かつ直接の損害を賠償する責任を負う。</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9acp21rq8kjy" w:id="18"/>
      <w:bookmarkEnd w:id="18"/>
      <w:r w:rsidDel="00000000" w:rsidR="00000000" w:rsidRPr="00000000">
        <w:rPr>
          <w:rFonts w:ascii="Arial Unicode MS" w:cs="Arial Unicode MS" w:eastAsia="Arial Unicode MS" w:hAnsi="Arial Unicode MS"/>
          <w:b w:val="1"/>
          <w:bCs w:val="1"/>
          <w:rtl w:val="0"/>
        </w:rPr>
        <w:t xml:space="preserve">第18条（不可抗力）</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災地変、停電、通信障害、サイバー攻撃、SNS運営事業者によるサービス停止その他当事者の合理的な支配を超える事由により本契約上の義務を履行できない場合、当該当事者は、その責めに帰することのできない範囲において責任を負わない。</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fa9e2adzjkm9" w:id="19"/>
      <w:bookmarkEnd w:id="19"/>
      <w:r w:rsidDel="00000000" w:rsidR="00000000" w:rsidRPr="00000000">
        <w:rPr>
          <w:rFonts w:ascii="Arial Unicode MS" w:cs="Arial Unicode MS" w:eastAsia="Arial Unicode MS" w:hAnsi="Arial Unicode MS"/>
          <w:b w:val="1"/>
          <w:bCs w:val="1"/>
          <w:rtl w:val="0"/>
        </w:rPr>
        <w:t xml:space="preserve">第19条（契約期間）</w:t>
      </w:r>
    </w:p>
    <w:p w:rsidR="00000000" w:rsidDel="00000000" w:rsidP="00000000" w:rsidRDefault="00000000" w:rsidRPr="00000000" w14:paraId="0000007D">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7E">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日前までに甲又は乙から書面又は電磁的方法による更新拒絶の通知がない場合、本契約は同一条件で　　　か月間更新されるものとし、以後も同様とする。</w:t>
      </w:r>
    </w:p>
    <w:p w:rsidR="00000000" w:rsidDel="00000000" w:rsidP="00000000" w:rsidRDefault="00000000" w:rsidRPr="00000000" w14:paraId="0000007F">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第8条、第9条、第15条、第17条その他その性質上契約終了後も存続すべき条項は、本契約終了後も有効に存続する。</w:t>
      </w:r>
    </w:p>
    <w:p w:rsidR="00000000" w:rsidDel="00000000" w:rsidP="00000000" w:rsidRDefault="00000000" w:rsidRPr="00000000" w14:paraId="0000008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qdkwwrnxag2d" w:id="20"/>
      <w:bookmarkEnd w:id="20"/>
      <w:r w:rsidDel="00000000" w:rsidR="00000000" w:rsidRPr="00000000">
        <w:rPr>
          <w:rFonts w:ascii="Arial Unicode MS" w:cs="Arial Unicode MS" w:eastAsia="Arial Unicode MS" w:hAnsi="Arial Unicode MS"/>
          <w:b w:val="1"/>
          <w:bCs w:val="1"/>
          <w:rtl w:val="0"/>
        </w:rPr>
        <w:t xml:space="preserve">第20条（中途解約）</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甲又は乙は、相手方に対して　　　日前までに書面又は電磁的方法により通知することにより、本契約を中途解約することができる。</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ygbi3uep9no4" w:id="21"/>
      <w:bookmarkEnd w:id="21"/>
      <w:r w:rsidDel="00000000" w:rsidR="00000000" w:rsidRPr="00000000">
        <w:rPr>
          <w:rFonts w:ascii="Arial Unicode MS" w:cs="Arial Unicode MS" w:eastAsia="Arial Unicode MS" w:hAnsi="Arial Unicode MS"/>
          <w:b w:val="1"/>
          <w:bCs w:val="1"/>
          <w:rtl w:val="0"/>
        </w:rPr>
        <w:t xml:space="preserve">第21条（解除）</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甲又は乙は、相手方が次の各号のいずれかに該当した場合、催告を要することなく本契約の全部又は一部を解除することができる。</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本契約に重大な違反をしたとき</w:t>
        <w:br w:type="textWrapping"/>
        <w:t xml:space="preserve">(2) 相当期間を定めて是正を求めたにもかかわらず契約違反が是正されないとき</w:t>
        <w:br w:type="textWrapping"/>
        <w:t xml:space="preserve">(3) 秘密情報、個人情報又はアカウント情報を不正に使用又は漏えいしたとき</w:t>
        <w:br w:type="textWrapping"/>
        <w:t xml:space="preserve">(4) 支払停止又は支払不能となったとき</w:t>
        <w:br w:type="textWrapping"/>
        <w:t xml:space="preserve">(5) 差押え、仮差押え、破産、民事再生その他これらに類する手続の申立てがあったとき</w:t>
        <w:br w:type="textWrapping"/>
        <w:t xml:space="preserve">(6) その他本契約を継続することが困難となる重大な事由が生じたとき</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3075l0ja7d58" w:id="22"/>
      <w:bookmarkEnd w:id="22"/>
      <w:r w:rsidDel="00000000" w:rsidR="00000000" w:rsidRPr="00000000">
        <w:rPr>
          <w:rFonts w:ascii="Arial Unicode MS" w:cs="Arial Unicode MS" w:eastAsia="Arial Unicode MS" w:hAnsi="Arial Unicode MS"/>
          <w:b w:val="1"/>
          <w:bCs w:val="1"/>
          <w:rtl w:val="0"/>
        </w:rPr>
        <w:t xml:space="preserve">第22条（反社会的勢力の排除）</w:t>
      </w:r>
    </w:p>
    <w:p w:rsidR="00000000" w:rsidDel="00000000" w:rsidP="00000000" w:rsidRDefault="00000000" w:rsidRPr="00000000" w14:paraId="00000089">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甲及び乙は、自ら及び自らの役員等が、暴力団、暴力団員その他これらに準ずる反社会的勢力に該当しないこと、及び反社会的勢力と社会的に非難されるべき関係を有しないことを表明し、保証する。</w:t>
      </w:r>
    </w:p>
    <w:p w:rsidR="00000000" w:rsidDel="00000000" w:rsidP="00000000" w:rsidRDefault="00000000" w:rsidRPr="00000000" w14:paraId="0000008A">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甲又は乙が前項に違反した場合、相手方は何らの催告を要することなく本契約を解除することができる。</w:t>
      </w:r>
    </w:p>
    <w:p w:rsidR="00000000" w:rsidDel="00000000" w:rsidP="00000000" w:rsidRDefault="00000000" w:rsidRPr="00000000" w14:paraId="0000008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1y26o3qkp00y" w:id="23"/>
      <w:bookmarkEnd w:id="23"/>
      <w:r w:rsidDel="00000000" w:rsidR="00000000" w:rsidRPr="00000000">
        <w:rPr>
          <w:rFonts w:ascii="Arial Unicode MS" w:cs="Arial Unicode MS" w:eastAsia="Arial Unicode MS" w:hAnsi="Arial Unicode MS"/>
          <w:b w:val="1"/>
          <w:bCs w:val="1"/>
          <w:rtl w:val="0"/>
        </w:rPr>
        <w:t xml:space="preserve">第23条（契約終了時の措置）</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速やかに甲のSNSアカウントからログアウトし、甲から提供されたアカウント情報、顧客情報、問い合わせ記録、マニュアルその他本業務に関連して取得又は保有した情報を、甲の指示に従い返還、削除又は廃棄するものとする。</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ayoxfr19hop1" w:id="24"/>
      <w:bookmarkEnd w:id="24"/>
      <w:r w:rsidDel="00000000" w:rsidR="00000000" w:rsidRPr="00000000">
        <w:rPr>
          <w:rFonts w:ascii="Arial Unicode MS" w:cs="Arial Unicode MS" w:eastAsia="Arial Unicode MS" w:hAnsi="Arial Unicode MS"/>
          <w:b w:val="1"/>
          <w:bCs w:val="1"/>
          <w:rtl w:val="0"/>
        </w:rPr>
        <w:t xml:space="preserve">第24条（権利義務の譲渡禁止）</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甲及び乙は、相手方の事前の書面による承諾なく、本契約上の地位又は本契約から生じる権利若しくは義務を第三者に譲渡し、承継させ、又は担保に供してはならない。</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k30139sa135" w:id="25"/>
      <w:bookmarkEnd w:id="25"/>
      <w:r w:rsidDel="00000000" w:rsidR="00000000" w:rsidRPr="00000000">
        <w:rPr>
          <w:rFonts w:ascii="Arial Unicode MS" w:cs="Arial Unicode MS" w:eastAsia="Arial Unicode MS" w:hAnsi="Arial Unicode MS"/>
          <w:b w:val="1"/>
          <w:bCs w:val="1"/>
          <w:rtl w:val="0"/>
        </w:rPr>
        <w:t xml:space="preserve">第25条（協議事項）</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本契約に定めのない事項又は本契約の解釈について疑義が生じた場合、甲乙は誠意をもって協議し、円満な解決を図るものとする。</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pPr>
      <w:bookmarkStart w:colFirst="0" w:colLast="0" w:name="_2an546r0fctq" w:id="26"/>
      <w:bookmarkEnd w:id="26"/>
      <w:r w:rsidDel="00000000" w:rsidR="00000000" w:rsidRPr="00000000">
        <w:rPr>
          <w:rFonts w:ascii="Arial Unicode MS" w:cs="Arial Unicode MS" w:eastAsia="Arial Unicode MS" w:hAnsi="Arial Unicode MS"/>
          <w:b w:val="1"/>
          <w:bCs w:val="1"/>
          <w:rtl w:val="0"/>
        </w:rPr>
        <w:t xml:space="preserve">第26条（準拠法及び合意管轄）</w:t>
      </w:r>
      <w:r w:rsidDel="00000000" w:rsidR="00000000" w:rsidRPr="00000000">
        <w:rPr>
          <w:rtl w:val="0"/>
        </w:rPr>
      </w:r>
    </w:p>
    <w:p w:rsidR="00000000" w:rsidDel="00000000" w:rsidP="00000000" w:rsidRDefault="00000000" w:rsidRPr="00000000" w14:paraId="00000096">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本契約は、日本法を準拠法とする。</w:t>
      </w:r>
    </w:p>
    <w:p w:rsidR="00000000" w:rsidDel="00000000" w:rsidP="00000000" w:rsidRDefault="00000000" w:rsidRPr="00000000" w14:paraId="00000097">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9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成立の証として、本書2通を作成し、甲乙記名押印又は署名のうえ各1通を保有する。なお、電磁的方法により本契約を締結する場合は、本契約の電磁的記録を作成し、甲乙が電子署名その他合意した方法により締結のうえ、各自その電磁的記録を保管する。</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