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0u9eoopqs3s" w:id="0"/>
      <w:bookmarkEnd w:id="0"/>
      <w:r w:rsidDel="00000000" w:rsidR="00000000" w:rsidRPr="00000000">
        <w:rPr>
          <w:rFonts w:ascii="Arial Unicode MS" w:cs="Arial Unicode MS" w:eastAsia="Arial Unicode MS" w:hAnsi="Arial Unicode MS"/>
          <w:b w:val="1"/>
          <w:bCs w:val="1"/>
          <w:sz w:val="44"/>
          <w:szCs w:val="44"/>
          <w:rtl w:val="0"/>
        </w:rPr>
        <w:t xml:space="preserve">電話転送条件確認書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（以下「甲」という。）と、電話代行事業者　　　　　　　　　　　　　　　　（以下「乙」という。）は、乙が甲に提供する電話代行サービス（以下「本サービス」という。）に伴う電話転送の条件について、次のとおり確認する。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h99bmh73nx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サービスを利用するために必要となる甲の電話番号から乙が指定する電話番号への転送について、転送方法、転送時間、費用負担、設定変更、通信障害その他の条件を明確にし、甲乙間の認識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8vudmkcjm14" w:id="2"/>
      <w:bookmarkEnd w:id="2"/>
      <w:r w:rsidDel="00000000" w:rsidR="00000000" w:rsidRPr="00000000">
        <w:rPr>
          <w:rFonts w:ascii="Arial Unicode MS" w:cs="Arial Unicode MS" w:eastAsia="Arial Unicode MS" w:hAnsi="Arial Unicode MS"/>
          <w:b w:val="1"/>
          <w:bCs w:val="1"/>
          <w:rtl w:val="0"/>
        </w:rPr>
        <w:t xml:space="preserve">第2条（対象となる電話番号）</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本サービスにおいて転送対象となる電話番号は、次のとおりとする。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8.6983107588776"/>
        <w:gridCol w:w="6876.813500264745"/>
        <w:tblGridChange w:id="0">
          <w:tblGrid>
            <w:gridCol w:w="2148.6983107588776"/>
            <w:gridCol w:w="6876.8135002647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契約者名義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転送元電話番号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電話回線・サービス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固定電話　□ IP電話　□ 携帯電話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通信事業者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転送対象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すべての着信　□ 指定時間帯の着信　□ その他（　　　　　　）</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9zmpq6rex2v7" w:id="3"/>
      <w:bookmarkEnd w:id="3"/>
      <w:r w:rsidDel="00000000" w:rsidR="00000000" w:rsidRPr="00000000">
        <w:rPr>
          <w:rFonts w:ascii="Arial Unicode MS" w:cs="Arial Unicode MS" w:eastAsia="Arial Unicode MS" w:hAnsi="Arial Unicode MS"/>
          <w:b w:val="1"/>
          <w:bCs w:val="1"/>
          <w:rtl w:val="0"/>
        </w:rPr>
        <w:t xml:space="preserve">第3条（転送先）</w:t>
      </w:r>
    </w:p>
    <w:p w:rsidR="00000000" w:rsidDel="00000000" w:rsidP="00000000" w:rsidRDefault="00000000" w:rsidRPr="00000000" w14:paraId="0000001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甲は、本サービスの利用にあたり、乙が指定する電話番号その他甲乙間で合意した電話番号へ着信を転送するものとする。</w:t>
      </w:r>
    </w:p>
    <w:p w:rsidR="00000000" w:rsidDel="00000000" w:rsidP="00000000" w:rsidRDefault="00000000" w:rsidRPr="00000000" w14:paraId="0000001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転送先の条件は、次のとおりとする。</w:t>
      </w:r>
    </w:p>
    <w:tbl>
      <w:tblPr>
        <w:tblStyle w:val="Table2"/>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635"/>
        <w:tblGridChange w:id="0">
          <w:tblGrid>
            <w:gridCol w:w="191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転送先電話番号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転送開始予定日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転送終了予定日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年　　　月　　　日　／　□ 契約終了まで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転送時間帯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対象曜日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pStyle w:val="Heading2"/>
        <w:keepNext w:val="0"/>
        <w:keepLines w:val="0"/>
        <w:spacing w:after="80" w:lineRule="auto"/>
        <w:rPr>
          <w:b w:val="1"/>
          <w:bCs w:val="1"/>
        </w:rPr>
      </w:pPr>
      <w:bookmarkStart w:colFirst="0" w:colLast="0" w:name="_52yhizc4pp6d" w:id="4"/>
      <w:bookmarkEnd w:id="4"/>
      <w:r w:rsidDel="00000000" w:rsidR="00000000" w:rsidRPr="00000000">
        <w:rPr>
          <w:rFonts w:ascii="Arial Unicode MS" w:cs="Arial Unicode MS" w:eastAsia="Arial Unicode MS" w:hAnsi="Arial Unicode MS"/>
          <w:b w:val="1"/>
          <w:bCs w:val="1"/>
          <w:rtl w:val="0"/>
        </w:rPr>
        <w:t xml:space="preserve">第4条（転送設定）</w:t>
      </w:r>
    </w:p>
    <w:p w:rsidR="00000000" w:rsidDel="00000000" w:rsidP="00000000" w:rsidRDefault="00000000" w:rsidRPr="00000000" w14:paraId="0000002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転送設定は、甲が利用する通信事業者又は電話サービスの仕様に従い、原則として甲の責任において行うものとする。</w:t>
      </w:r>
    </w:p>
    <w:p w:rsidR="00000000" w:rsidDel="00000000" w:rsidP="00000000" w:rsidRDefault="00000000" w:rsidRPr="00000000" w14:paraId="0000002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乙が転送設定に関する案内又は補助を行った場合であっても、通信事業者との契約内容、電話機器、回線その他甲の利用環境に関する設定については、甲が最終的に確認するものとする。</w:t>
      </w:r>
    </w:p>
    <w:p w:rsidR="00000000" w:rsidDel="00000000" w:rsidP="00000000" w:rsidRDefault="00000000" w:rsidRPr="00000000" w14:paraId="0000002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甲は、本サービスの開始日までに必要な転送設定を完了し、正常に乙へ着信が転送されることを確認するものとする。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7gz3pepobdb8" w:id="5"/>
      <w:bookmarkEnd w:id="5"/>
      <w:r w:rsidDel="00000000" w:rsidR="00000000" w:rsidRPr="00000000">
        <w:rPr>
          <w:rFonts w:ascii="Arial Unicode MS" w:cs="Arial Unicode MS" w:eastAsia="Arial Unicode MS" w:hAnsi="Arial Unicode MS"/>
          <w:b w:val="1"/>
          <w:bCs w:val="1"/>
          <w:rtl w:val="0"/>
        </w:rPr>
        <w:t xml:space="preserve">第5条（転送方式）</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電話転送の方式は、次のとおりとする。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0891591371037"/>
        <w:gridCol w:w="7405.42265188652"/>
        <w:tblGridChange w:id="0">
          <w:tblGrid>
            <w:gridCol w:w="1620.0891591371037"/>
            <w:gridCol w:w="7405.42265188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転送方式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無条件転送　□ 無応答時転送　□ 話中時転送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呼出時間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約　　　　　秒後に転送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転送回数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1段階　□ 複数段階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発信者番号表示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あり　□ なし　□ 回線仕様による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pStyle w:val="Heading2"/>
        <w:keepNext w:val="0"/>
        <w:keepLines w:val="0"/>
        <w:spacing w:after="80" w:lineRule="auto"/>
        <w:rPr>
          <w:b w:val="1"/>
          <w:bCs w:val="1"/>
        </w:rPr>
      </w:pPr>
      <w:bookmarkStart w:colFirst="0" w:colLast="0" w:name="_yhmm0wlyj2bh" w:id="6"/>
      <w:bookmarkEnd w:id="6"/>
      <w:r w:rsidDel="00000000" w:rsidR="00000000" w:rsidRPr="00000000">
        <w:rPr>
          <w:rFonts w:ascii="Arial Unicode MS" w:cs="Arial Unicode MS" w:eastAsia="Arial Unicode MS" w:hAnsi="Arial Unicode MS"/>
          <w:b w:val="1"/>
          <w:bCs w:val="1"/>
          <w:rtl w:val="0"/>
        </w:rPr>
        <w:t xml:space="preserve">第6条（転送時間）</w:t>
      </w:r>
    </w:p>
    <w:p w:rsidR="00000000" w:rsidDel="00000000" w:rsidP="00000000" w:rsidRDefault="00000000" w:rsidRPr="00000000" w14:paraId="0000003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甲は、乙との間で合意した本サービスの対応時間に合わせて、電話転送を設定するものとする。</w:t>
      </w:r>
    </w:p>
    <w:p w:rsidR="00000000" w:rsidDel="00000000" w:rsidP="00000000" w:rsidRDefault="00000000" w:rsidRPr="00000000" w14:paraId="0000003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本サービスの対応時間外に乙へ着信が転送された場合、乙は当該着信への対応義務を負わない。ただし、甲乙間で別途合意した場合はこの限りでない。</w:t>
      </w:r>
    </w:p>
    <w:p w:rsidR="00000000" w:rsidDel="00000000" w:rsidP="00000000" w:rsidRDefault="00000000" w:rsidRPr="00000000" w14:paraId="0000003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営業時間、休業日、臨時休業その他の事情により転送時間を変更する必要がある場合、甲は乙に対して事前にその内容を通知するものとする。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yphc3katlm4z" w:id="7"/>
      <w:bookmarkEnd w:id="7"/>
      <w:r w:rsidDel="00000000" w:rsidR="00000000" w:rsidRPr="00000000">
        <w:rPr>
          <w:rFonts w:ascii="Arial Unicode MS" w:cs="Arial Unicode MS" w:eastAsia="Arial Unicode MS" w:hAnsi="Arial Unicode MS"/>
          <w:b w:val="1"/>
          <w:bCs w:val="1"/>
          <w:rtl w:val="0"/>
        </w:rPr>
        <w:t xml:space="preserve">第7条（転送費用）</w:t>
      </w:r>
    </w:p>
    <w:p w:rsidR="00000000" w:rsidDel="00000000" w:rsidP="00000000" w:rsidRDefault="00000000" w:rsidRPr="00000000" w14:paraId="0000004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転送元電話番号から転送先電話番号までの通話料金、電話転送サービスの利用料金その他転送に伴い発生する費用は、甲乙間で別途合意した場合を除き、甲の負担とする。</w:t>
      </w:r>
    </w:p>
    <w:p w:rsidR="00000000" w:rsidDel="00000000" w:rsidP="00000000" w:rsidRDefault="00000000" w:rsidRPr="00000000" w14:paraId="0000004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通信事業者による料金改定、契約プランの変更その他の事情により転送費用が増減した場合、その費用について乙は責任を負わない。</w:t>
      </w:r>
    </w:p>
    <w:p w:rsidR="00000000" w:rsidDel="00000000" w:rsidP="00000000" w:rsidRDefault="00000000" w:rsidRPr="00000000" w14:paraId="0000004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甲は、電話転送サービスを利用する前に、自ら契約する通信事業者の料金体系及び利用条件を確認するものとする。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9gk8nr7de35e" w:id="8"/>
      <w:bookmarkEnd w:id="8"/>
      <w:r w:rsidDel="00000000" w:rsidR="00000000" w:rsidRPr="00000000">
        <w:rPr>
          <w:rFonts w:ascii="Arial Unicode MS" w:cs="Arial Unicode MS" w:eastAsia="Arial Unicode MS" w:hAnsi="Arial Unicode MS"/>
          <w:b w:val="1"/>
          <w:bCs w:val="1"/>
          <w:rtl w:val="0"/>
        </w:rPr>
        <w:t xml:space="preserve">第8条（設定変更）</w:t>
      </w:r>
    </w:p>
    <w:p w:rsidR="00000000" w:rsidDel="00000000" w:rsidP="00000000" w:rsidRDefault="00000000" w:rsidRPr="00000000" w14:paraId="0000004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甲が転送元電話番号、転送時間、転送方式その他の条件を変更する場合は、あらかじめ乙へ通知するものとする。</w:t>
      </w:r>
    </w:p>
    <w:p w:rsidR="00000000" w:rsidDel="00000000" w:rsidP="00000000" w:rsidRDefault="00000000" w:rsidRPr="00000000" w14:paraId="0000004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乙が転送先電話番号を変更する必要が生じた場合は、合理的な期間を設けて甲へ通知するものとする。ただし、通信障害その他緊急の事情がある場合は、この限りでない。</w:t>
      </w:r>
    </w:p>
    <w:p w:rsidR="00000000" w:rsidDel="00000000" w:rsidP="00000000" w:rsidRDefault="00000000" w:rsidRPr="00000000" w14:paraId="0000004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前2項の変更に伴い転送設定の変更が必要となる場合、甲は速やかに必要な設定を行うものとする。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39ulwghv1fvm" w:id="9"/>
      <w:bookmarkEnd w:id="9"/>
      <w:r w:rsidDel="00000000" w:rsidR="00000000" w:rsidRPr="00000000">
        <w:rPr>
          <w:rFonts w:ascii="Arial Unicode MS" w:cs="Arial Unicode MS" w:eastAsia="Arial Unicode MS" w:hAnsi="Arial Unicode MS"/>
          <w:b w:val="1"/>
          <w:bCs w:val="1"/>
          <w:rtl w:val="0"/>
        </w:rPr>
        <w:t xml:space="preserve">第9条（転送確認）</w:t>
      </w:r>
    </w:p>
    <w:p w:rsidR="00000000" w:rsidDel="00000000" w:rsidP="00000000" w:rsidRDefault="00000000" w:rsidRPr="00000000" w14:paraId="0000004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甲及び乙は、本サービスの開始前又は転送条件の変更後、必要に応じてテスト着信を行い、正常に転送されることを確認する。</w:t>
      </w:r>
    </w:p>
    <w:p w:rsidR="00000000" w:rsidDel="00000000" w:rsidP="00000000" w:rsidRDefault="00000000" w:rsidRPr="00000000" w14:paraId="0000004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テスト着信により転送不良その他の問題が確認された場合、甲乙は原因を確認し、必要な対応を行うものとする。</w:t>
      </w:r>
    </w:p>
    <w:p w:rsidR="00000000" w:rsidDel="00000000" w:rsidP="00000000" w:rsidRDefault="00000000" w:rsidRPr="00000000" w14:paraId="0000004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通信事業者、電話回線、電話機器その他乙の管理外にある設備又はサービスに起因する不具合については、甲が当該通信事業者等に確認するものとする。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b7txf05mymcs" w:id="10"/>
      <w:bookmarkEnd w:id="10"/>
      <w:r w:rsidDel="00000000" w:rsidR="00000000" w:rsidRPr="00000000">
        <w:rPr>
          <w:rFonts w:ascii="Arial Unicode MS" w:cs="Arial Unicode MS" w:eastAsia="Arial Unicode MS" w:hAnsi="Arial Unicode MS"/>
          <w:b w:val="1"/>
          <w:bCs w:val="1"/>
          <w:rtl w:val="0"/>
        </w:rPr>
        <w:t xml:space="preserve">第10条（通信障害等）</w:t>
      </w:r>
    </w:p>
    <w:p w:rsidR="00000000" w:rsidDel="00000000" w:rsidP="00000000" w:rsidRDefault="00000000" w:rsidRPr="00000000" w14:paraId="0000005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通信事業者の設備障害、回線障害、停電、システム障害、保守作業、災害その他甲又は乙の合理的な支配を超える事由により電話転送が正常に行われない場合があることを、甲はあらかじめ確認する。</w:t>
      </w:r>
    </w:p>
    <w:p w:rsidR="00000000" w:rsidDel="00000000" w:rsidP="00000000" w:rsidRDefault="00000000" w:rsidRPr="00000000" w14:paraId="0000005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前項の事由により着信不能、転送遅延、通話切断その他の事象が発生した場合、乙は自己の責めに帰すべき事由がある場合を除き、その責任を負わない。</w:t>
      </w:r>
    </w:p>
    <w:p w:rsidR="00000000" w:rsidDel="00000000" w:rsidP="00000000" w:rsidRDefault="00000000" w:rsidRPr="00000000" w14:paraId="0000005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乙は、電話転送に関する障害を認識した場合、合理的な範囲で甲への連絡その他必要な対応を行うものとする。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lk9ql3wnosjg" w:id="11"/>
      <w:bookmarkEnd w:id="11"/>
      <w:r w:rsidDel="00000000" w:rsidR="00000000" w:rsidRPr="00000000">
        <w:rPr>
          <w:rFonts w:ascii="Arial Unicode MS" w:cs="Arial Unicode MS" w:eastAsia="Arial Unicode MS" w:hAnsi="Arial Unicode MS"/>
          <w:b w:val="1"/>
          <w:bCs w:val="1"/>
          <w:rtl w:val="0"/>
        </w:rPr>
        <w:t xml:space="preserve">第11条（転送設定の誤り）</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による転送先電話番号の入力間違い、設定忘れ、解除忘れ、設定時間の誤りその他甲の設定に起因して本サービスを正常に提供できなかった場合、乙は自己の責めに帰すべき事由がある場合を除き、これにより生じた損害について責任を負わない。</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3lp6it8vyhxi" w:id="12"/>
      <w:bookmarkEnd w:id="12"/>
      <w:r w:rsidDel="00000000" w:rsidR="00000000" w:rsidRPr="00000000">
        <w:rPr>
          <w:rFonts w:ascii="Arial Unicode MS" w:cs="Arial Unicode MS" w:eastAsia="Arial Unicode MS" w:hAnsi="Arial Unicode MS"/>
          <w:b w:val="1"/>
          <w:bCs w:val="1"/>
          <w:rtl w:val="0"/>
        </w:rPr>
        <w:t xml:space="preserve">第12条（第三者への誤転送）</w:t>
      </w:r>
    </w:p>
    <w:p w:rsidR="00000000" w:rsidDel="00000000" w:rsidP="00000000" w:rsidRDefault="00000000" w:rsidRPr="00000000" w14:paraId="0000005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甲は、転送先電話番号を設定する際、番号に誤りがないことを十分に確認するものとする。</w:t>
      </w:r>
    </w:p>
    <w:p w:rsidR="00000000" w:rsidDel="00000000" w:rsidP="00000000" w:rsidRDefault="00000000" w:rsidRPr="00000000" w14:paraId="0000005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甲の設定誤りにより第三者へ電話が転送された場合、甲は直ちに転送を停止又は修正し、乙へその旨を通知するものとする。</w:t>
      </w:r>
    </w:p>
    <w:p w:rsidR="00000000" w:rsidDel="00000000" w:rsidP="00000000" w:rsidRDefault="00000000" w:rsidRPr="00000000" w14:paraId="0000005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乙の責めに帰すべき事由により誤った転送先を甲へ案内した場合、乙は速やかに正しい転送先を通知し、必要な対応を行うものとする。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cf3fpqkcivdr" w:id="13"/>
      <w:bookmarkEnd w:id="13"/>
      <w:r w:rsidDel="00000000" w:rsidR="00000000" w:rsidRPr="00000000">
        <w:rPr>
          <w:rFonts w:ascii="Arial Unicode MS" w:cs="Arial Unicode MS" w:eastAsia="Arial Unicode MS" w:hAnsi="Arial Unicode MS"/>
          <w:b w:val="1"/>
          <w:bCs w:val="1"/>
          <w:rtl w:val="0"/>
        </w:rPr>
        <w:t xml:space="preserve">第13条（発信者番号等の表示）</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甲は、利用する通信事業者、電話回線、転送サービス又は端末の仕様によって、発信者の電話番号その他の情報が乙側に正常に表示されない場合があることを確認する。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2rhntsncfhyq" w:id="14"/>
      <w:bookmarkEnd w:id="14"/>
      <w:r w:rsidDel="00000000" w:rsidR="00000000" w:rsidRPr="00000000">
        <w:rPr>
          <w:rFonts w:ascii="Arial Unicode MS" w:cs="Arial Unicode MS" w:eastAsia="Arial Unicode MS" w:hAnsi="Arial Unicode MS"/>
          <w:b w:val="1"/>
          <w:bCs w:val="1"/>
          <w:rtl w:val="0"/>
        </w:rPr>
        <w:t xml:space="preserve">第14条（サービス終了時の転送解除）</w:t>
      </w:r>
    </w:p>
    <w:p w:rsidR="00000000" w:rsidDel="00000000" w:rsidP="00000000" w:rsidRDefault="00000000" w:rsidRPr="00000000" w14:paraId="0000006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本サービスが終了した場合、甲は、終了日時までに乙への電話転送を解除し、又は別の転送先へ変更するものとする。</w:t>
      </w:r>
    </w:p>
    <w:p w:rsidR="00000000" w:rsidDel="00000000" w:rsidP="00000000" w:rsidRDefault="00000000" w:rsidRPr="00000000" w14:paraId="0000006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本サービス終了後も甲が転送設定を解除しなかったことにより乙へ着信が継続した場合、乙は当該着信への対応義務を負わない。</w:t>
      </w:r>
    </w:p>
    <w:p w:rsidR="00000000" w:rsidDel="00000000" w:rsidP="00000000" w:rsidRDefault="00000000" w:rsidRPr="00000000" w14:paraId="0000006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前項の場合において乙に追加の業務又は費用が発生したときは、甲乙協議のうえ、その取扱いを定めるものとする。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7wtpj01iv95f"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甲は、本サービスの利用にあたり、次の事項について確認する。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電話転送の設定は原則として甲が行うこと</w:t>
        <w:br w:type="textWrapping"/>
        <w:t xml:space="preserve">□ 転送に伴う通話料金等が発生する場合があること</w:t>
        <w:br w:type="textWrapping"/>
        <w:t xml:space="preserve">□ 本サービスの対応時間と転送時間を適切に設定する必要があること</w:t>
        <w:br w:type="textWrapping"/>
        <w:t xml:space="preserve">□ 通信障害等により正常に転送されない場合があること</w:t>
        <w:br w:type="textWrapping"/>
        <w:t xml:space="preserve">□ 転送先電話番号の設定誤りに注意する必要があること</w:t>
        <w:br w:type="textWrapping"/>
        <w:t xml:space="preserve">□ 転送条件を変更した場合は乙への連絡が必要となること</w:t>
        <w:br w:type="textWrapping"/>
        <w:t xml:space="preserve">□ 本サービス終了時には転送設定の解除又は変更が必要となること</w:t>
        <w:br w:type="textWrapping"/>
        <w:t xml:space="preserve">□ 発信者番号等が回線又は転送サービスの仕様により表示されない場合があること</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9qlrjro71797" w:id="16"/>
      <w:bookmarkEnd w:id="16"/>
      <w:r w:rsidDel="00000000" w:rsidR="00000000" w:rsidRPr="00000000">
        <w:rPr>
          <w:rFonts w:ascii="Arial Unicode MS" w:cs="Arial Unicode MS" w:eastAsia="Arial Unicode MS" w:hAnsi="Arial Unicode MS"/>
          <w:b w:val="1"/>
          <w:bCs w:val="1"/>
          <w:rtl w:val="0"/>
        </w:rPr>
        <w:t xml:space="preserve">第16条（他の契約等との関係）</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本確認書は、甲乙間で締結する電話代行業務委託契約書、利用規約、申込書その他本サービスに関する契約書類を補完するものとし、これらと併せて適用されるものとする。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7qzz2sye8khh"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