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5awrdnv659p" w:id="0"/>
      <w:bookmarkEnd w:id="0"/>
      <w:r w:rsidDel="00000000" w:rsidR="00000000" w:rsidRPr="00000000">
        <w:rPr>
          <w:rFonts w:ascii="Arial Unicode MS" w:cs="Arial Unicode MS" w:eastAsia="Arial Unicode MS" w:hAnsi="Arial Unicode MS"/>
          <w:b w:val="1"/>
          <w:bCs w:val="1"/>
          <w:sz w:val="44"/>
          <w:szCs w:val="44"/>
          <w:rtl w:val="0"/>
        </w:rPr>
        <w:t xml:space="preserve">クレーム一次対応確認書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（以下「乙」という。）は、甲が乙に委託する電話代行業務のうち、顧客その他の第三者から寄せられる苦情、要望、抗議、指摘その他これらに類する連絡への一次対応について、次のとおり確認する。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qf7mtqeufr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に代わって行う電話代行業務におけるクレーム等への一次対応の範囲、対応方法、報告方法、禁止事項その他必要な事項を明確にし、適切かつ円滑な電話対応を行うとともに、対応上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6lg83u4o619"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1.3548089569065"/>
        <w:gridCol w:w="7464.157002066717"/>
        <w:tblGridChange w:id="0">
          <w:tblGrid>
            <w:gridCol w:w="1561.3548089569065"/>
            <w:gridCol w:w="7464.1570020667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甲の会社名　□ 店舗名　□ サービス名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顧客　□ 取引先　□ 一般消費者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bfyzf5hoft00" w:id="3"/>
      <w:bookmarkEnd w:id="3"/>
      <w:r w:rsidDel="00000000" w:rsidR="00000000" w:rsidRPr="00000000">
        <w:rPr>
          <w:rFonts w:ascii="Arial Unicode MS" w:cs="Arial Unicode MS" w:eastAsia="Arial Unicode MS" w:hAnsi="Arial Unicode MS"/>
          <w:b w:val="1"/>
          <w:bCs w:val="1"/>
          <w:rtl w:val="0"/>
        </w:rPr>
        <w:t xml:space="preserve">第3条（クレーム等の範囲）</w:t>
      </w:r>
    </w:p>
    <w:p w:rsidR="00000000" w:rsidDel="00000000" w:rsidP="00000000" w:rsidRDefault="00000000" w:rsidRPr="00000000" w14:paraId="0000001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クレーム等」とは、乙が受電した電話のうち、甲の商品、サービス、従業員、営業活動、契約、料金、納品、対応その他甲の事業に関して寄せられる苦情、抗議、要望、指摘、改善要求その他これらに類する連絡をいう。</w:t>
      </w:r>
    </w:p>
    <w:p w:rsidR="00000000" w:rsidDel="00000000" w:rsidP="00000000" w:rsidRDefault="00000000" w:rsidRPr="00000000" w14:paraId="0000001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クレーム等に該当するか否かが明確でない場合、乙は、その内容、相手方の口調、要求事項その他の事情を踏まえ、通常の電話受付として対応するか、クレーム等として甲へ報告するものとする。</w:t>
      </w:r>
    </w:p>
    <w:p w:rsidR="00000000" w:rsidDel="00000000" w:rsidP="00000000" w:rsidRDefault="00000000" w:rsidRPr="00000000" w14:paraId="0000001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乙は、クレーム等の内容について事実関係又は責任の所在を判断する立場にないことを甲乙双方で確認する。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ijz72hstzz6l" w:id="4"/>
      <w:bookmarkEnd w:id="4"/>
      <w:r w:rsidDel="00000000" w:rsidR="00000000" w:rsidRPr="00000000">
        <w:rPr>
          <w:rFonts w:ascii="Arial Unicode MS" w:cs="Arial Unicode MS" w:eastAsia="Arial Unicode MS" w:hAnsi="Arial Unicode MS"/>
          <w:b w:val="1"/>
          <w:bCs w:val="1"/>
          <w:rtl w:val="0"/>
        </w:rPr>
        <w:t xml:space="preserve">第4条（一次対応の基本方針）</w:t>
      </w:r>
    </w:p>
    <w:p w:rsidR="00000000" w:rsidDel="00000000" w:rsidP="00000000" w:rsidRDefault="00000000" w:rsidRPr="00000000" w14:paraId="0000001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乙は、クレーム等を受けた場合、相手方の申出内容を確認し、甲乙間であらかじめ定めた対応方針、応対マニュアル、FAQ、スクリプトその他の指示に従って一次対応を行う。</w:t>
      </w:r>
    </w:p>
    <w:p w:rsidR="00000000" w:rsidDel="00000000" w:rsidP="00000000" w:rsidRDefault="00000000" w:rsidRPr="00000000" w14:paraId="0000002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乙が行う一次対応は、原則として次の範囲とする。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相手方の氏名・会社名等の確認</w:t>
        <w:br w:type="textWrapping"/>
        <w:t xml:space="preserve">□ 連絡先の確認</w:t>
        <w:br w:type="textWrapping"/>
        <w:t xml:space="preserve">□ クレーム内容の聴取</w:t>
        <w:br w:type="textWrapping"/>
        <w:t xml:space="preserve">□ 発生日時・場所等の確認</w:t>
        <w:br w:type="textWrapping"/>
        <w:t xml:space="preserve">□ 対象商品・サービス等の確認</w:t>
        <w:br w:type="textWrapping"/>
        <w:t xml:space="preserve">□ 相手方の要望事項の確認</w:t>
        <w:br w:type="textWrapping"/>
        <w:t xml:space="preserve">□ 担当者への伝達案内</w:t>
        <w:br w:type="textWrapping"/>
        <w:t xml:space="preserve">□ 折り返し連絡の案内</w:t>
        <w:br w:type="textWrapping"/>
        <w:t xml:space="preserve">□ その他（　　　　　　　　　　　　　　　　　　　　　　　　　）</w:t>
      </w:r>
    </w:p>
    <w:p w:rsidR="00000000" w:rsidDel="00000000" w:rsidP="00000000" w:rsidRDefault="00000000" w:rsidRPr="00000000" w14:paraId="00000022">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乙は、甲から事前に明確な指示を受けている場合を除き、クレーム等について最終的な回答又は解決を約束しないものとする。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6hwlssoi9hiz" w:id="5"/>
      <w:bookmarkEnd w:id="5"/>
      <w:r w:rsidDel="00000000" w:rsidR="00000000" w:rsidRPr="00000000">
        <w:rPr>
          <w:rFonts w:ascii="Arial Unicode MS" w:cs="Arial Unicode MS" w:eastAsia="Arial Unicode MS" w:hAnsi="Arial Unicode MS"/>
          <w:b w:val="1"/>
          <w:bCs w:val="1"/>
          <w:rtl w:val="0"/>
        </w:rPr>
        <w:t xml:space="preserve">第5条（受付時の確認事項）</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乙は、クレーム等を受け付ける場合、必要かつ可能な範囲で次の事項を確認する。</w:t>
      </w:r>
    </w:p>
    <w:tbl>
      <w:tblPr>
        <w:tblStyle w:val="Table2"/>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3830"/>
        <w:tblGridChange w:id="0">
          <w:tblGrid>
            <w:gridCol w:w="11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相手方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氏名・会社名・所属等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電話番号・メールアドレス等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商品・サービス・契約・担当者等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発生日時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発生場所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申出内容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苦情・抗議・要望・指摘等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要望事項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返答・謝罪・交換・返金・説明等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緊急性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通常　□ 至急　□ 緊急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pStyle w:val="Heading2"/>
        <w:keepNext w:val="0"/>
        <w:keepLines w:val="0"/>
        <w:spacing w:after="80" w:lineRule="auto"/>
        <w:rPr>
          <w:b w:val="1"/>
          <w:bCs w:val="1"/>
        </w:rPr>
      </w:pPr>
      <w:bookmarkStart w:colFirst="0" w:colLast="0" w:name="_2d69zb4s8ebg" w:id="6"/>
      <w:bookmarkEnd w:id="6"/>
      <w:r w:rsidDel="00000000" w:rsidR="00000000" w:rsidRPr="00000000">
        <w:rPr>
          <w:rFonts w:ascii="Arial Unicode MS" w:cs="Arial Unicode MS" w:eastAsia="Arial Unicode MS" w:hAnsi="Arial Unicode MS"/>
          <w:b w:val="1"/>
          <w:bCs w:val="1"/>
          <w:rtl w:val="0"/>
        </w:rPr>
        <w:t xml:space="preserve">第6条（謝罪等の取扱い）</w:t>
      </w:r>
    </w:p>
    <w:p w:rsidR="00000000" w:rsidDel="00000000" w:rsidP="00000000" w:rsidRDefault="00000000" w:rsidRPr="00000000" w14:paraId="0000003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乙は、円滑な一次対応のため必要と判断した場合、相手方に不快な思い又は不便を生じさせたこと等について、一般的かつ社会通念上相当な範囲でお詫びの言葉を伝えることができる。</w:t>
      </w:r>
    </w:p>
    <w:p w:rsidR="00000000" w:rsidDel="00000000" w:rsidP="00000000" w:rsidRDefault="00000000" w:rsidRPr="00000000" w14:paraId="0000003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前項のお詫びは、甲の法的責任、契約上の責任、損害賠償責任その他の責任を認める意思表示として行うものではない。</w:t>
      </w:r>
    </w:p>
    <w:p w:rsidR="00000000" w:rsidDel="00000000" w:rsidP="00000000" w:rsidRDefault="00000000" w:rsidRPr="00000000" w14:paraId="0000003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乙は、甲から個別に権限を付与されている場合を除き、甲の過失、違法行為、契約違反その他の責任を認める発言をしてはならない。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tdjz61cqzokm" w:id="7"/>
      <w:bookmarkEnd w:id="7"/>
      <w:r w:rsidDel="00000000" w:rsidR="00000000" w:rsidRPr="00000000">
        <w:rPr>
          <w:rFonts w:ascii="Arial Unicode MS" w:cs="Arial Unicode MS" w:eastAsia="Arial Unicode MS" w:hAnsi="Arial Unicode MS"/>
          <w:b w:val="1"/>
          <w:bCs w:val="1"/>
          <w:rtl w:val="0"/>
        </w:rPr>
        <w:t xml:space="preserve">第7条（乙が行わない対応）</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乙は、甲から事前に書面又は電磁的方法による明確な指示及び権限付与を受けている場合を除き、次の対応を行わない。</w:t>
      </w:r>
    </w:p>
    <w:p w:rsidR="00000000" w:rsidDel="00000000" w:rsidP="00000000" w:rsidRDefault="00000000" w:rsidRPr="00000000" w14:paraId="00000041">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損害賠償責任その他の法的責任を認めること</w:t>
      </w:r>
    </w:p>
    <w:p w:rsidR="00000000" w:rsidDel="00000000" w:rsidP="00000000" w:rsidRDefault="00000000" w:rsidRPr="00000000" w14:paraId="0000004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返金、値引き、無償提供、交換その他の金銭的又は経済的補償を約束すること</w:t>
      </w:r>
    </w:p>
    <w:p w:rsidR="00000000" w:rsidDel="00000000" w:rsidP="00000000" w:rsidRDefault="00000000" w:rsidRPr="00000000" w14:paraId="0000004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契約の解除、取消し、変更その他の契約上の判断を行うこと</w:t>
      </w:r>
    </w:p>
    <w:p w:rsidR="00000000" w:rsidDel="00000000" w:rsidP="00000000" w:rsidRDefault="00000000" w:rsidRPr="00000000" w14:paraId="0000004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商品又はサービスの瑕疵、不具合その他の事実を確定すること</w:t>
      </w:r>
    </w:p>
    <w:p w:rsidR="00000000" w:rsidDel="00000000" w:rsidP="00000000" w:rsidRDefault="00000000" w:rsidRPr="00000000" w14:paraId="0000004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甲又は甲の役員・従業員等の過失を認めること</w:t>
      </w:r>
    </w:p>
    <w:p w:rsidR="00000000" w:rsidDel="00000000" w:rsidP="00000000" w:rsidRDefault="00000000" w:rsidRPr="00000000" w14:paraId="0000004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示談、和解その他紛争解決に関する合意を行うこと</w:t>
      </w:r>
    </w:p>
    <w:p w:rsidR="00000000" w:rsidDel="00000000" w:rsidP="00000000" w:rsidRDefault="00000000" w:rsidRPr="00000000" w14:paraId="0000004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法律、税務、医療その他専門的判断を要する事項について回答すること</w:t>
      </w:r>
    </w:p>
    <w:p w:rsidR="00000000" w:rsidDel="00000000" w:rsidP="00000000" w:rsidRDefault="00000000" w:rsidRPr="00000000" w14:paraId="0000004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その他、甲の経営判断又は専門的判断を必要とする回答を行うこと</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lb5huz1xjab1" w:id="8"/>
      <w:bookmarkEnd w:id="8"/>
      <w:r w:rsidDel="00000000" w:rsidR="00000000" w:rsidRPr="00000000">
        <w:rPr>
          <w:rFonts w:ascii="Arial Unicode MS" w:cs="Arial Unicode MS" w:eastAsia="Arial Unicode MS" w:hAnsi="Arial Unicode MS"/>
          <w:b w:val="1"/>
          <w:bCs w:val="1"/>
          <w:rtl w:val="0"/>
        </w:rPr>
        <w:t xml:space="preserve">第8条（エスカレーション）</w:t>
      </w:r>
    </w:p>
    <w:p w:rsidR="00000000" w:rsidDel="00000000" w:rsidP="00000000" w:rsidRDefault="00000000" w:rsidRPr="00000000" w14:paraId="0000004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乙は、クレーム等について乙による一次対応の範囲を超えると判断した場合、甲の指定する担当者に対応を引き継ぐものとする。</w:t>
      </w:r>
    </w:p>
    <w:p w:rsidR="00000000" w:rsidDel="00000000" w:rsidP="00000000" w:rsidRDefault="00000000" w:rsidRPr="00000000" w14:paraId="0000004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引継先は、次のとおりとする。</w:t>
      </w:r>
    </w:p>
    <w:tbl>
      <w:tblPr>
        <w:tblStyle w:val="Table3"/>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025"/>
        <w:tblGridChange w:id="0">
          <w:tblGrid>
            <w:gridCol w:w="191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通常時担当者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緊急時担当者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通常時報告期限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緊急時報告期限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bl>
    <w:p w:rsidR="00000000" w:rsidDel="00000000" w:rsidP="00000000" w:rsidRDefault="00000000" w:rsidRPr="00000000" w14:paraId="0000005B">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甲の担当者と連絡が取れない場合、乙は、あらかじめ甲から指定された代替連絡先又は対応方法に従うものとする。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42tpveicw58q" w:id="9"/>
      <w:bookmarkEnd w:id="9"/>
      <w:r w:rsidDel="00000000" w:rsidR="00000000" w:rsidRPr="00000000">
        <w:rPr>
          <w:rFonts w:ascii="Arial Unicode MS" w:cs="Arial Unicode MS" w:eastAsia="Arial Unicode MS" w:hAnsi="Arial Unicode MS"/>
          <w:b w:val="1"/>
          <w:bCs w:val="1"/>
          <w:rtl w:val="0"/>
        </w:rPr>
        <w:t xml:space="preserve">第9条（緊急性の高いクレーム等）</w:t>
      </w:r>
    </w:p>
    <w:p w:rsidR="00000000" w:rsidDel="00000000" w:rsidP="00000000" w:rsidRDefault="00000000" w:rsidRPr="00000000" w14:paraId="0000005E">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乙は、次の各号に該当するクレーム等を受けた場合、通常の報告方法によらず、可能な限り速やかに甲へ連絡する。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人の生命、身体又は財産に重大な危険が生じている、又は生じるおそれがある場合</w:t>
        <w:br w:type="textWrapping"/>
        <w:t xml:space="preserve">(2) 重大な事故、製品事故その他安全上の問題に関する申出があった場合</w:t>
        <w:br w:type="textWrapping"/>
        <w:t xml:space="preserve">(3) 警察、消防、行政機関その他公的機関への通報又は申告に関する連絡があった場合</w:t>
        <w:br w:type="textWrapping"/>
        <w:t xml:space="preserve">(4) 弁護士その他代理人から連絡があった場合</w:t>
        <w:br w:type="textWrapping"/>
        <w:t xml:space="preserve">(5) 訴訟、法的措置、報道機関への情報提供等を示唆する申出があった場合</w:t>
        <w:br w:type="textWrapping"/>
        <w:t xml:space="preserve">(6) SNSその他インターネット上での公表又は拡散を示唆する申出があった場合</w:t>
        <w:br w:type="textWrapping"/>
        <w:t xml:space="preserve">(7) その他甲乙間で緊急案件としてあらかじめ指定した事項に該当する場合</w:t>
      </w:r>
    </w:p>
    <w:p w:rsidR="00000000" w:rsidDel="00000000" w:rsidP="00000000" w:rsidRDefault="00000000" w:rsidRPr="00000000" w14:paraId="0000006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前項の場合であっても、乙は、緊急の危険回避その他やむを得ない場合を除き、甲に代わって法的判断又は最終的な対応方針の決定を行わないものとする。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awn95dsr8bj4" w:id="10"/>
      <w:bookmarkEnd w:id="10"/>
      <w:r w:rsidDel="00000000" w:rsidR="00000000" w:rsidRPr="00000000">
        <w:rPr>
          <w:rFonts w:ascii="Arial Unicode MS" w:cs="Arial Unicode MS" w:eastAsia="Arial Unicode MS" w:hAnsi="Arial Unicode MS"/>
          <w:b w:val="1"/>
          <w:bCs w:val="1"/>
          <w:rtl w:val="0"/>
        </w:rPr>
        <w:t xml:space="preserve">第10条（暴言・威圧的行為等への対応）</w:t>
      </w:r>
    </w:p>
    <w:p w:rsidR="00000000" w:rsidDel="00000000" w:rsidP="00000000" w:rsidRDefault="00000000" w:rsidRPr="00000000" w14:paraId="0000006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乙のオペレーターに対して暴言、脅迫、差別的発言、人格を否定する発言、著しく威圧的な言動、性的な言動、長時間の拘束その他通常の電話対応の範囲を著しく超える行為を行った場合、乙は相手方に対し当該行為を控えるよう求めることができる。</w:t>
      </w:r>
    </w:p>
    <w:p w:rsidR="00000000" w:rsidDel="00000000" w:rsidP="00000000" w:rsidRDefault="00000000" w:rsidRPr="00000000" w14:paraId="0000006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前項の要請後も当該行為が継続する場合、乙は、甲乙間であらかじめ定めた基準に従い、通話を終了することができる。</w:t>
      </w:r>
    </w:p>
    <w:p w:rsidR="00000000" w:rsidDel="00000000" w:rsidP="00000000" w:rsidRDefault="00000000" w:rsidRPr="00000000" w14:paraId="00000065">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犯罪行為又は人の生命、身体等に対する具体的な危害を示唆する発言があった場合、乙は速やかに甲へ報告するものとする。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nffw6yh5snh2" w:id="11"/>
      <w:bookmarkEnd w:id="11"/>
      <w:r w:rsidDel="00000000" w:rsidR="00000000" w:rsidRPr="00000000">
        <w:rPr>
          <w:rFonts w:ascii="Arial Unicode MS" w:cs="Arial Unicode MS" w:eastAsia="Arial Unicode MS" w:hAnsi="Arial Unicode MS"/>
          <w:b w:val="1"/>
          <w:bCs w:val="1"/>
          <w:rtl w:val="0"/>
        </w:rPr>
        <w:t xml:space="preserve">第11条（記録及び報告）</w:t>
      </w:r>
    </w:p>
    <w:p w:rsidR="00000000" w:rsidDel="00000000" w:rsidP="00000000" w:rsidRDefault="00000000" w:rsidRPr="00000000" w14:paraId="0000006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乙は、受け付けたクレーム等について、甲乙間で定めた方法により対応記録を作成する。</w:t>
      </w:r>
    </w:p>
    <w:p w:rsidR="00000000" w:rsidDel="00000000" w:rsidP="00000000" w:rsidRDefault="00000000" w:rsidRPr="00000000" w14:paraId="0000006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対応記録には、必要に応じて次の事項を記載する。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相手方の氏名、会社名その他識別に必要な事項</w:t>
        <w:br w:type="textWrapping"/>
        <w:t xml:space="preserve">(3) 相手方の連絡先</w:t>
        <w:br w:type="textWrapping"/>
        <w:t xml:space="preserve">(4) クレーム等の内容</w:t>
        <w:br w:type="textWrapping"/>
        <w:t xml:space="preserve">(5) 相手方の要求又は希望</w:t>
        <w:br w:type="textWrapping"/>
        <w:t xml:space="preserve">(6) 乙が行った案内又は回答</w:t>
        <w:br w:type="textWrapping"/>
        <w:t xml:space="preserve">(7) 甲への報告日時及び報告方法</w:t>
        <w:br w:type="textWrapping"/>
        <w:t xml:space="preserve">(8) 緊急性その他特記事項</w:t>
      </w:r>
    </w:p>
    <w:p w:rsidR="00000000" w:rsidDel="00000000" w:rsidP="00000000" w:rsidRDefault="00000000" w:rsidRPr="00000000" w14:paraId="0000006B">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乙は、甲の指定する方法及び期限に従って対応記録を甲へ報告する。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3fsol7m3xwjn" w:id="12"/>
      <w:bookmarkEnd w:id="12"/>
      <w:r w:rsidDel="00000000" w:rsidR="00000000" w:rsidRPr="00000000">
        <w:rPr>
          <w:rFonts w:ascii="Arial Unicode MS" w:cs="Arial Unicode MS" w:eastAsia="Arial Unicode MS" w:hAnsi="Arial Unicode MS"/>
          <w:b w:val="1"/>
          <w:bCs w:val="1"/>
          <w:rtl w:val="0"/>
        </w:rPr>
        <w:t xml:space="preserve">第12条（録音）</w:t>
      </w:r>
    </w:p>
    <w:p w:rsidR="00000000" w:rsidDel="00000000" w:rsidP="00000000" w:rsidRDefault="00000000" w:rsidRPr="00000000" w14:paraId="0000006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クレーム等に関する通話を録音する場合、その実施方法、保存期間、利用目的及び管理方法については、甲乙間で別途定めるものとする。</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録音データを取り扱う場合、甲及び乙は、適用される法令及び双方が定める情報管理ルールに従い、適切に管理するものとする。</w:t>
      </w:r>
    </w:p>
    <w:p w:rsidR="00000000" w:rsidDel="00000000" w:rsidP="00000000" w:rsidRDefault="00000000" w:rsidRPr="00000000" w14:paraId="0000007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録音データの甲への提供方法及び保存期間経過後の削除方法については、甲乙協議のうえ定める。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t4kvmyh1nrzp"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7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乙は、クレーム等への対応に際して取得した氏名、電話番号、メールアドレスその他の個人情報を、電話代行業務及びこれに付随する報告業務のために必要な範囲でのみ取り扱う。</w:t>
      </w:r>
    </w:p>
    <w:p w:rsidR="00000000" w:rsidDel="00000000" w:rsidP="00000000" w:rsidRDefault="00000000" w:rsidRPr="00000000" w14:paraId="0000007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乙は、甲から提供された顧客情報その他業務上知り得た情報について、適切な安全管理措置を講じるものとする。</w:t>
      </w:r>
    </w:p>
    <w:p w:rsidR="00000000" w:rsidDel="00000000" w:rsidP="00000000" w:rsidRDefault="00000000" w:rsidRPr="00000000" w14:paraId="0000007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個人情報その他の情報の取扱いについて別途契約、秘密保持契約、個人情報取扱特約等が存在する場合は、それらの定めにも従うものとする。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x07lkd24yn9s" w:id="14"/>
      <w:bookmarkEnd w:id="14"/>
      <w:r w:rsidDel="00000000" w:rsidR="00000000" w:rsidRPr="00000000">
        <w:rPr>
          <w:rFonts w:ascii="Arial Unicode MS" w:cs="Arial Unicode MS" w:eastAsia="Arial Unicode MS" w:hAnsi="Arial Unicode MS"/>
          <w:b w:val="1"/>
          <w:bCs w:val="1"/>
          <w:rtl w:val="0"/>
        </w:rPr>
        <w:t xml:space="preserve">第14条（甲による情報提供）</w:t>
      </w:r>
    </w:p>
    <w:p w:rsidR="00000000" w:rsidDel="00000000" w:rsidP="00000000" w:rsidRDefault="00000000" w:rsidRPr="00000000" w14:paraId="0000007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甲は、乙が適切な一次対応を行うために必要な対応マニュアル、FAQ、商品・サービス情報、担当者連絡先、禁止回答事項その他必要な情報を乙に提供する。</w:t>
      </w:r>
    </w:p>
    <w:p w:rsidR="00000000" w:rsidDel="00000000" w:rsidP="00000000" w:rsidRDefault="00000000" w:rsidRPr="00000000" w14:paraId="0000007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甲は、前項の情報に変更が生じた場合、速やかに乙へ通知するものとする。</w:t>
      </w:r>
    </w:p>
    <w:p w:rsidR="00000000" w:rsidDel="00000000" w:rsidP="00000000" w:rsidRDefault="00000000" w:rsidRPr="00000000" w14:paraId="0000007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甲による情報提供又は変更通知が遅れたことにより、乙が従前の情報に基づいて対応した場合、乙に故意又は重大な過失がある場合を除き、そのことのみをもって乙の責任とはしない。</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ovvxe2jpqi9y" w:id="15"/>
      <w:bookmarkEnd w:id="15"/>
      <w:r w:rsidDel="00000000" w:rsidR="00000000" w:rsidRPr="00000000">
        <w:rPr>
          <w:rFonts w:ascii="Arial Unicode MS" w:cs="Arial Unicode MS" w:eastAsia="Arial Unicode MS" w:hAnsi="Arial Unicode MS"/>
          <w:b w:val="1"/>
          <w:bCs w:val="1"/>
          <w:rtl w:val="0"/>
        </w:rPr>
        <w:t xml:space="preserve">第15条（判断を要する事項）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レーム等に対する事実認定、法的責任の判断、補償内容の決定、返金の可否、謝罪方法、契約解除、顧客との交渉その他甲の事業上又は法的な判断を必要とする事項については、甲がその責任において判断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6v87ctd7d498" w:id="16"/>
      <w:bookmarkEnd w:id="16"/>
      <w:r w:rsidDel="00000000" w:rsidR="00000000" w:rsidRPr="00000000">
        <w:rPr>
          <w:rFonts w:ascii="Arial Unicode MS" w:cs="Arial Unicode MS" w:eastAsia="Arial Unicode MS" w:hAnsi="Arial Unicode MS"/>
          <w:b w:val="1"/>
          <w:bCs w:val="1"/>
          <w:rtl w:val="0"/>
        </w:rPr>
        <w:t xml:space="preserve">第16条（対応内容の変更）</w:t>
      </w:r>
    </w:p>
    <w:p w:rsidR="00000000" w:rsidDel="00000000" w:rsidP="00000000" w:rsidRDefault="00000000" w:rsidRPr="00000000" w14:paraId="0000008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甲がクレーム等への対応方針、スクリプト、報告基準、緊急連絡先その他の対応内容を変更する場合、甲は乙にその内容を通知する。</w:t>
      </w:r>
    </w:p>
    <w:p w:rsidR="00000000" w:rsidDel="00000000" w:rsidP="00000000" w:rsidRDefault="00000000" w:rsidRPr="00000000" w14:paraId="0000008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大幅な対応範囲の拡大、専門的な判断を必要とする対応の追加その他乙の業務負担が増加する変更については、甲乙協議のうえ、業務内容、委託料その他必要な条件を別途定めるものとする。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qs4g46jk1nex" w:id="17"/>
      <w:bookmarkEnd w:id="17"/>
      <w:r w:rsidDel="00000000" w:rsidR="00000000" w:rsidRPr="00000000">
        <w:rPr>
          <w:rFonts w:ascii="Arial Unicode MS" w:cs="Arial Unicode MS" w:eastAsia="Arial Unicode MS" w:hAnsi="Arial Unicode MS"/>
          <w:b w:val="1"/>
          <w:bCs w:val="1"/>
          <w:rtl w:val="0"/>
        </w:rPr>
        <w:t xml:space="preserve">第17条（責任範囲）</w:t>
      </w:r>
    </w:p>
    <w:p w:rsidR="00000000" w:rsidDel="00000000" w:rsidP="00000000" w:rsidRDefault="00000000" w:rsidRPr="00000000" w14:paraId="0000008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乙は、本確認書、電話代行業務に関する契約及び甲から提供された対応マニュアル等に従い、通常求められる注意をもってクレーム等への一次対応を行う。</w:t>
      </w:r>
    </w:p>
    <w:p w:rsidR="00000000" w:rsidDel="00000000" w:rsidP="00000000" w:rsidRDefault="00000000" w:rsidRPr="00000000" w14:paraId="0000008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乙が甲から提供された情報又は指示に従って適切に対応したにもかかわらず、相手方が当該対応に満足しなかったこと又はクレーム等が解決しなかったことのみをもって、乙がその責任を負うものではない。</w:t>
      </w:r>
    </w:p>
    <w:p w:rsidR="00000000" w:rsidDel="00000000" w:rsidP="00000000" w:rsidRDefault="00000000" w:rsidRPr="00000000" w14:paraId="0000008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乙の責めに帰すべき事由によって甲に損害が生じた場合の責任については、甲乙間の電話代行業務委託契約その他関連する契約の定めに従うものとする。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77jo9ekadipx" w:id="18"/>
      <w:bookmarkEnd w:id="18"/>
      <w:r w:rsidDel="00000000" w:rsidR="00000000" w:rsidRPr="00000000">
        <w:rPr>
          <w:rFonts w:ascii="Arial Unicode MS" w:cs="Arial Unicode MS" w:eastAsia="Arial Unicode MS" w:hAnsi="Arial Unicode MS"/>
          <w:b w:val="1"/>
          <w:bCs w:val="1"/>
          <w:rtl w:val="0"/>
        </w:rPr>
        <w:t xml:space="preserve">第18条（他の契約との関係）</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電話代行業務委託契約その他関連する契約を補完するものとし、本確認書と当該契約の内容に抵触がある場合は、甲乙間で別途明確に合意した場合を除き、当該契約の定めを優先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xgry1w88prk"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本確認書に定めのない事項又は本確認書の解釈について疑義が生じた場合、甲乙は、電話代行業務に関する契約内容及び取引の趣旨を踏まえ、誠意をもって協議し、解決するものとする。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