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k530rgq2iov" w:id="0"/>
      <w:bookmarkEnd w:id="0"/>
      <w:r w:rsidDel="00000000" w:rsidR="00000000" w:rsidRPr="00000000">
        <w:rPr>
          <w:rFonts w:ascii="Arial Unicode MS" w:cs="Arial Unicode MS" w:eastAsia="Arial Unicode MS" w:hAnsi="Arial Unicode MS"/>
          <w:b w:val="1"/>
          <w:bCs w:val="1"/>
          <w:sz w:val="44"/>
          <w:szCs w:val="44"/>
          <w:rtl w:val="0"/>
        </w:rPr>
        <w:t xml:space="preserve">SLA変更に関する覚書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た電話代行業務に関する契約（以下「原契約」という。）に基づくサービスレベル（以下「SLA」という。）の変更について、次のとおり覚書（以下「本覚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d3initmxit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は、原契約に基づき乙が甲に提供する電話代行サービスについて、受付時間、応答基準、対応範囲、報告方法その他のSLAを変更し、変更後のサービス提供条件及び甲乙双方の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f0tjcyuml4a" w:id="2"/>
      <w:bookmarkEnd w:id="2"/>
      <w:r w:rsidDel="00000000" w:rsidR="00000000" w:rsidRPr="00000000">
        <w:rPr>
          <w:rFonts w:ascii="Arial Unicode MS" w:cs="Arial Unicode MS" w:eastAsia="Arial Unicode MS" w:hAnsi="Arial Unicode MS"/>
          <w:b w:val="1"/>
          <w:bCs w:val="1"/>
          <w:rtl w:val="0"/>
        </w:rPr>
        <w:t xml:space="preserve">第2条（原契約との関係）</w:t>
      </w:r>
    </w:p>
    <w:p w:rsidR="00000000" w:rsidDel="00000000" w:rsidP="00000000" w:rsidRDefault="00000000" w:rsidRPr="00000000" w14:paraId="0000000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本覚書は、原契約の一部を構成するものとする。</w:t>
      </w:r>
    </w:p>
    <w:p w:rsidR="00000000" w:rsidDel="00000000" w:rsidP="00000000" w:rsidRDefault="00000000" w:rsidRPr="00000000" w14:paraId="0000000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本覚書に定める事項について原契約と本覚書の内容が抵触する場合は、本覚書の定めを優先して適用する。</w:t>
      </w:r>
    </w:p>
    <w:p w:rsidR="00000000" w:rsidDel="00000000" w:rsidP="00000000" w:rsidRDefault="00000000" w:rsidRPr="00000000" w14:paraId="0000000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本覚書に定めのない事項については、原契約の定めが引き続き適用される。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gixixjsocb4" w:id="3"/>
      <w:bookmarkEnd w:id="3"/>
      <w:r w:rsidDel="00000000" w:rsidR="00000000" w:rsidRPr="00000000">
        <w:rPr>
          <w:rFonts w:ascii="Arial Unicode MS" w:cs="Arial Unicode MS" w:eastAsia="Arial Unicode MS" w:hAnsi="Arial Unicode MS"/>
          <w:b w:val="1"/>
          <w:bCs w:val="1"/>
          <w:rtl w:val="0"/>
        </w:rPr>
        <w:t xml:space="preserve">第3条（対象となる電話代行業務）</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本覚書によりSLAを変更する電話代行業務は、次のとおりとする。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7275"/>
        <w:tblGridChange w:id="0">
          <w:tblGrid>
            <w:gridCol w:w="1755"/>
            <w:gridCol w:w="7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電話受付代行　□ 代表電話代行　□ 受注受付　□ 予約受付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対象部署・窓口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原契約名称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変更適用開始日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m1dmiwu6a77a" w:id="4"/>
      <w:bookmarkEnd w:id="4"/>
      <w:r w:rsidDel="00000000" w:rsidR="00000000" w:rsidRPr="00000000">
        <w:rPr>
          <w:rFonts w:ascii="Arial Unicode MS" w:cs="Arial Unicode MS" w:eastAsia="Arial Unicode MS" w:hAnsi="Arial Unicode MS"/>
          <w:b w:val="1"/>
          <w:bCs w:val="1"/>
          <w:rtl w:val="0"/>
        </w:rPr>
        <w:t xml:space="preserve">第4条（SLAの変更内容）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甲乙は、原契約に定めるSLAのうち、次の項目について変更することを確認する。</w:t>
      </w:r>
    </w:p>
    <w:tbl>
      <w:tblPr>
        <w:tblStyle w:val="Table2"/>
        <w:tblW w:w="35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950"/>
        <w:gridCol w:w="950"/>
        <w:tblGridChange w:id="0">
          <w:tblGrid>
            <w:gridCol w:w="1670"/>
            <w:gridCol w:w="95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SLA項目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応答基準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対応可能件数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対応範囲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報告期限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緊急時対応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pStyle w:val="Heading2"/>
        <w:keepNext w:val="0"/>
        <w:keepLines w:val="0"/>
        <w:spacing w:after="80" w:lineRule="auto"/>
        <w:rPr>
          <w:b w:val="1"/>
          <w:bCs w:val="1"/>
        </w:rPr>
      </w:pPr>
      <w:bookmarkStart w:colFirst="0" w:colLast="0" w:name="_y4bsf0mx3fri" w:id="5"/>
      <w:bookmarkEnd w:id="5"/>
      <w:r w:rsidDel="00000000" w:rsidR="00000000" w:rsidRPr="00000000">
        <w:rPr>
          <w:rFonts w:ascii="Arial Unicode MS" w:cs="Arial Unicode MS" w:eastAsia="Arial Unicode MS" w:hAnsi="Arial Unicode MS"/>
          <w:b w:val="1"/>
          <w:bCs w:val="1"/>
          <w:rtl w:val="0"/>
        </w:rPr>
        <w:t xml:space="preserve">第5条（受付時間等）</w:t>
      </w:r>
    </w:p>
    <w:p w:rsidR="00000000" w:rsidDel="00000000" w:rsidP="00000000" w:rsidRDefault="00000000" w:rsidRPr="00000000" w14:paraId="0000003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乙は、前条に定める変更後の受付曜日及び受付時間に従い、電話代行業務を実施する。</w:t>
      </w:r>
    </w:p>
    <w:p w:rsidR="00000000" w:rsidDel="00000000" w:rsidP="00000000" w:rsidRDefault="00000000" w:rsidRPr="00000000" w14:paraId="0000004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受付時間外に着信した電話については、原契約又は別途甲乙間で合意した方法に従い取り扱うものとする。</w:t>
      </w:r>
    </w:p>
    <w:p w:rsidR="00000000" w:rsidDel="00000000" w:rsidP="00000000" w:rsidRDefault="00000000" w:rsidRPr="00000000" w14:paraId="0000004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年末年始、祝日、乙の休業日その他通常の受付体制と異なる取扱いを行う日については、甲乙協議のうえ別途定めることができる。</w:t>
      </w:r>
    </w:p>
    <w:p w:rsidR="00000000" w:rsidDel="00000000" w:rsidP="00000000" w:rsidRDefault="00000000" w:rsidRPr="00000000" w14:paraId="0000004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受付時間の変更が一時的なものである場合は、その適用期間を次のとおりとする。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変更期間：　　　　年　　　月　　　日から　　　　年　　　月　　　日まで</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xam6nf9eokl" w:id="6"/>
      <w:bookmarkEnd w:id="6"/>
      <w:r w:rsidDel="00000000" w:rsidR="00000000" w:rsidRPr="00000000">
        <w:rPr>
          <w:rFonts w:ascii="Arial Unicode MS" w:cs="Arial Unicode MS" w:eastAsia="Arial Unicode MS" w:hAnsi="Arial Unicode MS"/>
          <w:b w:val="1"/>
          <w:bCs w:val="1"/>
          <w:rtl w:val="0"/>
        </w:rPr>
        <w:t xml:space="preserve">第6条（応答及び対応基準）</w:t>
      </w:r>
    </w:p>
    <w:p w:rsidR="00000000" w:rsidDel="00000000" w:rsidP="00000000" w:rsidRDefault="00000000" w:rsidRPr="00000000" w14:paraId="0000004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乙は、変更後のSLAに定める基準に従い、合理的かつ適切な体制を整えて電話対応を行うものとする。</w:t>
      </w:r>
    </w:p>
    <w:p w:rsidR="00000000" w:rsidDel="00000000" w:rsidP="00000000" w:rsidRDefault="00000000" w:rsidRPr="00000000" w14:paraId="0000004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応答率、応答時間その他数値によるサービス基準を設定する場合、その算定方法、対象期間及び除外条件は、甲乙間で別途合意した内容によるものとする。</w:t>
      </w:r>
    </w:p>
    <w:p w:rsidR="00000000" w:rsidDel="00000000" w:rsidP="00000000" w:rsidRDefault="00000000" w:rsidRPr="00000000" w14:paraId="0000004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一時的な着信集中、通信事業者の障害、電話回線の不具合その他乙が合理的に管理することのできない事情については、SLAの達成状況を判断する際に考慮するものとする。</w:t>
      </w:r>
    </w:p>
    <w:p w:rsidR="00000000" w:rsidDel="00000000" w:rsidP="00000000" w:rsidRDefault="00000000" w:rsidRPr="00000000" w14:paraId="0000004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SLAに数値目標が定められている場合であっても、甲乙間で明示的に保証値として合意した場合を除き、当該数値は通常のサービス提供における運用目標として取り扱うものとする。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oqbuqddoywo3" w:id="7"/>
      <w:bookmarkEnd w:id="7"/>
      <w:r w:rsidDel="00000000" w:rsidR="00000000" w:rsidRPr="00000000">
        <w:rPr>
          <w:rFonts w:ascii="Arial Unicode MS" w:cs="Arial Unicode MS" w:eastAsia="Arial Unicode MS" w:hAnsi="Arial Unicode MS"/>
          <w:b w:val="1"/>
          <w:bCs w:val="1"/>
          <w:rtl w:val="0"/>
        </w:rPr>
        <w:t xml:space="preserve">第7条（対応範囲の変更）</w:t>
      </w:r>
    </w:p>
    <w:p w:rsidR="00000000" w:rsidDel="00000000" w:rsidP="00000000" w:rsidRDefault="00000000" w:rsidRPr="00000000" w14:paraId="0000004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電話受付時に乙が行う対応の範囲は、本覚書及び甲が乙に提供する対応マニュアル、FAQ、トークスクリプトその他の業務資料に従うものとする。</w:t>
      </w:r>
    </w:p>
    <w:p w:rsidR="00000000" w:rsidDel="00000000" w:rsidP="00000000" w:rsidRDefault="00000000" w:rsidRPr="00000000" w14:paraId="0000004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LAの変更に伴い、本人確認、予約受付、注文受付、問い合わせ回答、担当者への転送、折り返し案内その他の対応範囲を追加又は変更する場合、甲は乙に対し、必要な情報及び対応基準を事前に提供するものとする。</w:t>
      </w:r>
    </w:p>
    <w:p w:rsidR="00000000" w:rsidDel="00000000" w:rsidP="00000000" w:rsidRDefault="00000000" w:rsidRPr="00000000" w14:paraId="0000004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乙は、甲から提供された情報のみでは適切な回答又は判断を行うことが困難な問い合わせについて、無理に回答せず、担当者への引継ぎその他甲乙間で定めた方法により対応することができる。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4o3l1o9dzhz2" w:id="8"/>
      <w:bookmarkEnd w:id="8"/>
      <w:r w:rsidDel="00000000" w:rsidR="00000000" w:rsidRPr="00000000">
        <w:rPr>
          <w:rFonts w:ascii="Arial Unicode MS" w:cs="Arial Unicode MS" w:eastAsia="Arial Unicode MS" w:hAnsi="Arial Unicode MS"/>
          <w:b w:val="1"/>
          <w:bCs w:val="1"/>
          <w:rtl w:val="0"/>
        </w:rPr>
        <w:t xml:space="preserve">第8条（報告方法及び報告期限）</w:t>
      </w:r>
    </w:p>
    <w:p w:rsidR="00000000" w:rsidDel="00000000" w:rsidP="00000000" w:rsidRDefault="00000000" w:rsidRPr="00000000" w14:paraId="0000005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乙は、受電内容について、変更後のSLAに従い甲へ報告する。</w:t>
      </w:r>
    </w:p>
    <w:p w:rsidR="00000000" w:rsidDel="00000000" w:rsidP="00000000" w:rsidRDefault="00000000" w:rsidRPr="00000000" w14:paraId="0000005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報告方法は、次のうち甲乙間で合意した方法によるものとする。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w:t>
        <w:br w:type="textWrapping"/>
        <w:t xml:space="preserve">□ チャットツール</w:t>
        <w:br w:type="textWrapping"/>
        <w:t xml:space="preserve">□ 専用システム</w:t>
        <w:br w:type="textWrapping"/>
        <w:t xml:space="preserve">□ 電話</w:t>
        <w:br w:type="textWrapping"/>
        <w:t xml:space="preserve">□ その他（　　　　　　　　　　　　　　）</w:t>
      </w:r>
    </w:p>
    <w:p w:rsidR="00000000" w:rsidDel="00000000" w:rsidP="00000000" w:rsidRDefault="00000000" w:rsidRPr="00000000" w14:paraId="0000005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緊急性の高い問い合わせ、重大な苦情、事故その他甲乙間であらかじめ指定した事項については、通常の報告方法とは別に、甲乙間で定めた緊急連絡方法により報告するものとする。</w:t>
      </w:r>
    </w:p>
    <w:p w:rsidR="00000000" w:rsidDel="00000000" w:rsidP="00000000" w:rsidRDefault="00000000" w:rsidRPr="00000000" w14:paraId="0000005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甲の指定する報告先、システム又は連絡方法に変更が生じた場合、甲は速やかに乙へ通知するものとする。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1li8lfgl3woj" w:id="9"/>
      <w:bookmarkEnd w:id="9"/>
      <w:r w:rsidDel="00000000" w:rsidR="00000000" w:rsidRPr="00000000">
        <w:rPr>
          <w:rFonts w:ascii="Arial Unicode MS" w:cs="Arial Unicode MS" w:eastAsia="Arial Unicode MS" w:hAnsi="Arial Unicode MS"/>
          <w:b w:val="1"/>
          <w:bCs w:val="1"/>
          <w:rtl w:val="0"/>
        </w:rPr>
        <w:t xml:space="preserve">第9条（サービス利用料金の変更）</w:t>
      </w:r>
    </w:p>
    <w:p w:rsidR="00000000" w:rsidDel="00000000" w:rsidP="00000000" w:rsidRDefault="00000000" w:rsidRPr="00000000" w14:paraId="00000058">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SLAの変更に伴い電話代行サービスの利用料金を変更する場合、変更後の料金は次のとおりとする。</w:t>
      </w:r>
    </w:p>
    <w:tbl>
      <w:tblPr>
        <w:tblStyle w:val="Table3"/>
        <w:tblW w:w="6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955"/>
        <w:tblGridChange w:id="0">
          <w:tblGrid>
            <w:gridCol w:w="191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変更後の条件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基本対応件数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1件あたり金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r>
    </w:tbl>
    <w:p w:rsidR="00000000" w:rsidDel="00000000" w:rsidP="00000000" w:rsidRDefault="00000000" w:rsidRPr="00000000" w14:paraId="0000006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前項に定める料金は、本覚書に定める変更適用開始日から適用する。</w:t>
      </w:r>
    </w:p>
    <w:p w:rsidR="00000000" w:rsidDel="00000000" w:rsidP="00000000" w:rsidRDefault="00000000" w:rsidRPr="00000000" w14:paraId="0000006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SLAの変更に伴い初期設定、システム変更、マニュアル改定、研修その他の追加作業が必要となる場合、その費用については甲乙協議のうえ別途定める。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lo73xdqzhtq6" w:id="10"/>
      <w:bookmarkEnd w:id="10"/>
      <w:r w:rsidDel="00000000" w:rsidR="00000000" w:rsidRPr="00000000">
        <w:rPr>
          <w:rFonts w:ascii="Arial Unicode MS" w:cs="Arial Unicode MS" w:eastAsia="Arial Unicode MS" w:hAnsi="Arial Unicode MS"/>
          <w:b w:val="1"/>
          <w:bCs w:val="1"/>
          <w:rtl w:val="0"/>
        </w:rPr>
        <w:t xml:space="preserve">第10条（変更に伴う準備及び情報提供）</w:t>
      </w:r>
    </w:p>
    <w:p w:rsidR="00000000" w:rsidDel="00000000" w:rsidP="00000000" w:rsidRDefault="00000000" w:rsidRPr="00000000" w14:paraId="0000006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甲は、変更後のSLAによる業務開始に必要なマニュアル、FAQ、担当者一覧、緊急連絡先、商品又はサービス情報その他必要な情報を、乙が合理的に必要とする期限までに提供するものとする。</w:t>
      </w:r>
    </w:p>
    <w:p w:rsidR="00000000" w:rsidDel="00000000" w:rsidP="00000000" w:rsidRDefault="00000000" w:rsidRPr="00000000" w14:paraId="0000006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甲による情報提供の遅延、不足又は誤りにより変更後のSLAによる業務開始又は業務遂行に支障が生じた場合、乙はその責任を負わない。ただし、乙に故意又は過失がある場合はこの限りでない。</w:t>
      </w:r>
    </w:p>
    <w:p w:rsidR="00000000" w:rsidDel="00000000" w:rsidP="00000000" w:rsidRDefault="00000000" w:rsidRPr="00000000" w14:paraId="0000006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SLAの変更に伴い事前研修、テスト運用その他の準備期間が必要となる場合、甲乙協議のうえ実施時期及び方法を定める。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9fvh9crdpbab" w:id="11"/>
      <w:bookmarkEnd w:id="11"/>
      <w:r w:rsidDel="00000000" w:rsidR="00000000" w:rsidRPr="00000000">
        <w:rPr>
          <w:rFonts w:ascii="Arial Unicode MS" w:cs="Arial Unicode MS" w:eastAsia="Arial Unicode MS" w:hAnsi="Arial Unicode MS"/>
          <w:b w:val="1"/>
          <w:bCs w:val="1"/>
          <w:rtl w:val="0"/>
        </w:rPr>
        <w:t xml:space="preserve">第11条（SLAの達成状況）</w:t>
      </w:r>
    </w:p>
    <w:p w:rsidR="00000000" w:rsidDel="00000000" w:rsidP="00000000" w:rsidRDefault="00000000" w:rsidRPr="00000000" w14:paraId="0000006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甲又は乙は、必要に応じて変更後のSLAの達成状況を確認することができる。</w:t>
      </w:r>
    </w:p>
    <w:p w:rsidR="00000000" w:rsidDel="00000000" w:rsidP="00000000" w:rsidRDefault="00000000" w:rsidRPr="00000000" w14:paraId="0000006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SLAの達成状況について継続的な問題が確認された場合、甲乙はその原因を確認し、業務体制、受付条件、対応方法その他必要な改善措置について協議するものとする。</w:t>
      </w:r>
    </w:p>
    <w:p w:rsidR="00000000" w:rsidDel="00000000" w:rsidP="00000000" w:rsidRDefault="00000000" w:rsidRPr="00000000" w14:paraId="0000007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SLA未達の場合に料金減額、サービスクレジットその他の措置を適用するときは、その条件及び算定方法を別途書面又は電磁的方法により定めるものとする。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33jpxgew5ly0" w:id="12"/>
      <w:bookmarkEnd w:id="12"/>
      <w:r w:rsidDel="00000000" w:rsidR="00000000" w:rsidRPr="00000000">
        <w:rPr>
          <w:rFonts w:ascii="Arial Unicode MS" w:cs="Arial Unicode MS" w:eastAsia="Arial Unicode MS" w:hAnsi="Arial Unicode MS"/>
          <w:b w:val="1"/>
          <w:bCs w:val="1"/>
          <w:rtl w:val="0"/>
        </w:rPr>
        <w:t xml:space="preserve">第12条（SLAの適用除外）</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次の各号に掲げる事由によりSLAを達成することが困難となった場合、乙の責めに帰すべき事由による場合を除き、当該期間又は事象についてSLAの適用対象外とすることができる。</w:t>
      </w:r>
    </w:p>
    <w:p w:rsidR="00000000" w:rsidDel="00000000" w:rsidP="00000000" w:rsidRDefault="00000000" w:rsidRPr="00000000" w14:paraId="0000007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地震、台風、洪水、火災その他の天災地変</w:t>
      </w:r>
    </w:p>
    <w:p w:rsidR="00000000" w:rsidDel="00000000" w:rsidP="00000000" w:rsidRDefault="00000000" w:rsidRPr="00000000" w14:paraId="0000007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停電、通信障害、通信事業者その他第三者が提供するサービスの障害</w:t>
      </w:r>
    </w:p>
    <w:p w:rsidR="00000000" w:rsidDel="00000000" w:rsidP="00000000" w:rsidRDefault="00000000" w:rsidRPr="00000000" w14:paraId="0000007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甲が管理するシステム、設備又は通信環境の障害</w:t>
      </w:r>
    </w:p>
    <w:p w:rsidR="00000000" w:rsidDel="00000000" w:rsidP="00000000" w:rsidRDefault="00000000" w:rsidRPr="00000000" w14:paraId="0000007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甲から提供された情報の誤り、不足又は更新遅延</w:t>
      </w:r>
    </w:p>
    <w:p w:rsidR="00000000" w:rsidDel="00000000" w:rsidP="00000000" w:rsidRDefault="00000000" w:rsidRPr="00000000" w14:paraId="0000007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事前の想定を著しく上回る一時的な着信集中</w:t>
      </w:r>
    </w:p>
    <w:p w:rsidR="00000000" w:rsidDel="00000000" w:rsidP="00000000" w:rsidRDefault="00000000" w:rsidRPr="00000000" w14:paraId="0000007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法令又は行政機関による命令若しくは要請</w:t>
      </w:r>
    </w:p>
    <w:p w:rsidR="00000000" w:rsidDel="00000000" w:rsidP="00000000" w:rsidRDefault="00000000" w:rsidRPr="00000000" w14:paraId="0000007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その他乙の合理的な管理を超える事由</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iyp18snay90r" w:id="13"/>
      <w:bookmarkEnd w:id="13"/>
      <w:r w:rsidDel="00000000" w:rsidR="00000000" w:rsidRPr="00000000">
        <w:rPr>
          <w:rFonts w:ascii="Arial Unicode MS" w:cs="Arial Unicode MS" w:eastAsia="Arial Unicode MS" w:hAnsi="Arial Unicode MS"/>
          <w:b w:val="1"/>
          <w:bCs w:val="1"/>
          <w:rtl w:val="0"/>
        </w:rPr>
        <w:t xml:space="preserve">第13条（再変更）</w:t>
      </w:r>
    </w:p>
    <w:p w:rsidR="00000000" w:rsidDel="00000000" w:rsidP="00000000" w:rsidRDefault="00000000" w:rsidRPr="00000000" w14:paraId="0000007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甲又は乙が、本覚書により変更されたSLAについてさらに変更を希望する場合、相手方に対し変更内容及び希望時期を通知するものとする。</w:t>
      </w:r>
    </w:p>
    <w:p w:rsidR="00000000" w:rsidDel="00000000" w:rsidP="00000000" w:rsidRDefault="00000000" w:rsidRPr="00000000" w14:paraId="0000007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前項の変更については、業務量、必要人員、システム対応、料金その他の影響を甲乙間で協議し、合意した場合に実施する。</w:t>
      </w:r>
    </w:p>
    <w:p w:rsidR="00000000" w:rsidDel="00000000" w:rsidP="00000000" w:rsidRDefault="00000000" w:rsidRPr="00000000" w14:paraId="0000007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SLAの変更により原契約の料金その他の条件に重大な影響が生じる場合、甲乙は必要に応じて原契約又は関連する個別契約の変更について協議する。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bcopo0sihxz2" w:id="14"/>
      <w:bookmarkEnd w:id="14"/>
      <w:r w:rsidDel="00000000" w:rsidR="00000000" w:rsidRPr="00000000">
        <w:rPr>
          <w:rFonts w:ascii="Arial Unicode MS" w:cs="Arial Unicode MS" w:eastAsia="Arial Unicode MS" w:hAnsi="Arial Unicode MS"/>
          <w:b w:val="1"/>
          <w:bCs w:val="1"/>
          <w:rtl w:val="0"/>
        </w:rPr>
        <w:t xml:space="preserve">第14条（秘密情報及び個人情報の取扱い）</w:t>
      </w:r>
    </w:p>
    <w:p w:rsidR="00000000" w:rsidDel="00000000" w:rsidP="00000000" w:rsidRDefault="00000000" w:rsidRPr="00000000" w14:paraId="0000008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SLAの変更後においても、電話代行業務に関連して取り扱う甲の営業情報、顧客情報その他の秘密情報については、原契約に定める秘密保持義務が引き続き適用される。</w:t>
      </w:r>
    </w:p>
    <w:p w:rsidR="00000000" w:rsidDel="00000000" w:rsidP="00000000" w:rsidRDefault="00000000" w:rsidRPr="00000000" w14:paraId="0000008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乙が電話対応を通じて個人情報を取り扱う場合、原契約及び関係法令に従い、業務遂行に必要な範囲で適切に取り扱うものとする。</w:t>
      </w:r>
    </w:p>
    <w:p w:rsidR="00000000" w:rsidDel="00000000" w:rsidP="00000000" w:rsidRDefault="00000000" w:rsidRPr="00000000" w14:paraId="0000008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SLAの変更により新たな種類の個人情報又は機密性の高い情報を取り扱うこととなる場合、甲乙は必要に応じて管理方法、アクセス権限、保存方法その他の安全管理措置について協議する。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8twtv9joo958" w:id="15"/>
      <w:bookmarkEnd w:id="15"/>
      <w:r w:rsidDel="00000000" w:rsidR="00000000" w:rsidRPr="00000000">
        <w:rPr>
          <w:rFonts w:ascii="Arial Unicode MS" w:cs="Arial Unicode MS" w:eastAsia="Arial Unicode MS" w:hAnsi="Arial Unicode MS"/>
          <w:b w:val="1"/>
          <w:bCs w:val="1"/>
          <w:rtl w:val="0"/>
        </w:rPr>
        <w:t xml:space="preserve">第15条（責任範囲）</w:t>
      </w:r>
    </w:p>
    <w:p w:rsidR="00000000" w:rsidDel="00000000" w:rsidP="00000000" w:rsidRDefault="00000000" w:rsidRPr="00000000" w14:paraId="0000008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乙は、変更後のSLA及び原契約に従い、善良な管理者の注意をもって電話代行業務を遂行する。</w:t>
      </w:r>
    </w:p>
    <w:p w:rsidR="00000000" w:rsidDel="00000000" w:rsidP="00000000" w:rsidRDefault="00000000" w:rsidRPr="00000000" w14:paraId="0000008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乙の責めに帰すべき事由により本覚書又は原契約に違反し、甲に損害が生じた場合の取扱いについては、原契約に定める損害賠償及び責任制限に関する条項を適用する。</w:t>
      </w:r>
    </w:p>
    <w:p w:rsidR="00000000" w:rsidDel="00000000" w:rsidP="00000000" w:rsidRDefault="00000000" w:rsidRPr="00000000" w14:paraId="0000008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SLAの変更そのものによって、原契約に定める乙の責任範囲が当然に拡大されるものではない。</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fhmx3ap1gl1o" w:id="16"/>
      <w:bookmarkEnd w:id="16"/>
      <w:r w:rsidDel="00000000" w:rsidR="00000000" w:rsidRPr="00000000">
        <w:rPr>
          <w:rFonts w:ascii="Arial Unicode MS" w:cs="Arial Unicode MS" w:eastAsia="Arial Unicode MS" w:hAnsi="Arial Unicode MS"/>
          <w:b w:val="1"/>
          <w:bCs w:val="1"/>
          <w:rtl w:val="0"/>
        </w:rPr>
        <w:t xml:space="preserve">第16条（変更の効力発生日）</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本覚書によるSLAの変更は、　　　　年　　　月　　　日から効力を生じるものとし、同日以降に乙が提供する対象業務について適用する。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5nbgme5lmz30" w:id="17"/>
      <w:bookmarkEnd w:id="17"/>
      <w:r w:rsidDel="00000000" w:rsidR="00000000" w:rsidRPr="00000000">
        <w:rPr>
          <w:rFonts w:ascii="Arial Unicode MS" w:cs="Arial Unicode MS" w:eastAsia="Arial Unicode MS" w:hAnsi="Arial Unicode MS"/>
          <w:b w:val="1"/>
          <w:bCs w:val="1"/>
          <w:rtl w:val="0"/>
        </w:rPr>
        <w:t xml:space="preserve">第17条（原契約の効力）</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本覚書により変更される事項を除き、原契約の各条項は何ら変更されることなく、引き続き有効に存続するものとする。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612251t0xmgj"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本覚書に定めのない事項又は本覚書若しくは変更後のSLAの解釈について疑義が生じた場合、甲乙は原契約の趣旨に従い、誠意をもって協議し、解決するものとする。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覚書締結の証として、本書2通を作成し、甲乙記名押印のうえ各1通を保有する。なお、電磁的方法により本覚書を締結する場合は、電磁的記録を作成し、甲乙が電子署名その他合意した方法により締結し、それぞれ当該電磁的記録を保管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