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pryzn74k2v1o" w:id="0"/>
      <w:bookmarkEnd w:id="0"/>
      <w:r w:rsidDel="00000000" w:rsidR="00000000" w:rsidRPr="00000000">
        <w:rPr>
          <w:rFonts w:ascii="Arial Unicode MS" w:cs="Arial Unicode MS" w:eastAsia="Arial Unicode MS" w:hAnsi="Arial Unicode MS"/>
          <w:b w:val="1"/>
          <w:bCs w:val="1"/>
          <w:sz w:val="44"/>
          <w:szCs w:val="44"/>
          <w:rtl w:val="0"/>
        </w:rPr>
        <w:t xml:space="preserve">輸入バイク売買契約書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売主　　　　　　　　　　　　　　　　（以下「甲」という。）と、買主　　　　　　　　　　　　　　　　（以下「乙」という。）は、甲が輸入し、又は取り扱う自動二輪車等の売買について、次のとおり輸入バイク売買契約（以下「本契約」という。）を締結する。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2yxh6c9nhsb"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本契約は、甲が乙に対して輸入バイクを販売するにあたり、対象車両、売買代金、支払方法、輸入・通関、登録手続、納車、保証その他必要な条件を定め、甲乙間の権利義務を明確にすることを目的とする。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pPr>
      <w:bookmarkStart w:colFirst="0" w:colLast="0" w:name="_2zjamopeq8af" w:id="2"/>
      <w:bookmarkEnd w:id="2"/>
      <w:r w:rsidDel="00000000" w:rsidR="00000000" w:rsidRPr="00000000">
        <w:rPr>
          <w:rFonts w:ascii="Arial Unicode MS" w:cs="Arial Unicode MS" w:eastAsia="Arial Unicode MS" w:hAnsi="Arial Unicode MS"/>
          <w:b w:val="1"/>
          <w:bCs w:val="1"/>
          <w:rtl w:val="0"/>
        </w:rPr>
        <w:t xml:space="preserve">第2条（売買対象車両）</w:t>
      </w:r>
      <w:r w:rsidDel="00000000" w:rsidR="00000000" w:rsidRPr="00000000">
        <w:rPr>
          <w:rtl w:val="0"/>
        </w:rPr>
      </w:r>
    </w:p>
    <w:p w:rsidR="00000000" w:rsidDel="00000000" w:rsidP="00000000" w:rsidRDefault="00000000" w:rsidRPr="00000000" w14:paraId="00000009">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本契約の対象となる車両（以下「本車両」という。）は、次のとおりとする。</w:t>
      </w:r>
    </w:p>
    <w:tbl>
      <w:tblPr>
        <w:tblStyle w:val="Table1"/>
        <w:tblW w:w="86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5"/>
        <w:gridCol w:w="7025"/>
        <w:tblGridChange w:id="0">
          <w:tblGrid>
            <w:gridCol w:w="1655"/>
            <w:gridCol w:w="70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原動機型式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輸入形態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 正規輸入　□ 並行輸入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車両状態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新車　□ 中古車　□ 未登録車　□ その他（　　　　　　）</w:t>
            </w:r>
          </w:p>
        </w:tc>
      </w:tr>
    </w:tbl>
    <w:p w:rsidR="00000000" w:rsidDel="00000000" w:rsidP="00000000" w:rsidRDefault="00000000" w:rsidRPr="00000000" w14:paraId="00000020">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本車両が中古車である場合、乙は、走行距離、年式、使用状況、外装状態、機関状態その他甲から説明を受けた車両状態を確認したうえで購入するものとする。</w:t>
      </w:r>
    </w:p>
    <w:p w:rsidR="00000000" w:rsidDel="00000000" w:rsidP="00000000" w:rsidRDefault="00000000" w:rsidRPr="00000000" w14:paraId="00000021">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本車両が海外から取り寄せる車両であり、本契約締結時点において車台番号その他の情報が確定していない場合、当該事項については確定後に甲が乙へ通知するものとする。</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s0mbvnahjgl" w:id="3"/>
      <w:bookmarkEnd w:id="3"/>
      <w:r w:rsidDel="00000000" w:rsidR="00000000" w:rsidRPr="00000000">
        <w:rPr>
          <w:rFonts w:ascii="Arial Unicode MS" w:cs="Arial Unicode MS" w:eastAsia="Arial Unicode MS" w:hAnsi="Arial Unicode MS"/>
          <w:b w:val="1"/>
          <w:bCs w:val="1"/>
          <w:rtl w:val="0"/>
        </w:rPr>
        <w:t xml:space="preserve">第3条（売買代金）</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本車両の売買代金及び諸費用は、次のとおりとする。</w:t>
      </w:r>
    </w:p>
    <w:tbl>
      <w:tblPr>
        <w:tblStyle w:val="Table2"/>
        <w:tblW w:w="6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3830"/>
        <w:tblGridChange w:id="0">
          <w:tblGrid>
            <w:gridCol w:w="239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車両本体価格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輸入・通関関連費用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登録・届出関連費用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納車整備費用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配送・納車費用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p w:rsidR="00000000" w:rsidDel="00000000" w:rsidP="00000000" w:rsidRDefault="00000000" w:rsidRPr="00000000" w14:paraId="00000035">
            <w:pPr>
              <w:rPr>
                <w:sz w:val="20"/>
                <w:szCs w:val="20"/>
              </w:rPr>
            </w:pPr>
            <w:r w:rsidDel="00000000" w:rsidR="00000000" w:rsidRPr="00000000">
              <w:rPr>
                <w:rtl w:val="0"/>
              </w:rPr>
            </w:r>
          </w:p>
        </w:tc>
      </w:tr>
    </w:tbl>
    <w:p w:rsidR="00000000" w:rsidDel="00000000" w:rsidP="00000000" w:rsidRDefault="00000000" w:rsidRPr="00000000" w14:paraId="00000036">
      <w:pPr>
        <w:pStyle w:val="Heading2"/>
        <w:keepNext w:val="0"/>
        <w:keepLines w:val="0"/>
        <w:spacing w:after="80" w:lineRule="auto"/>
        <w:rPr>
          <w:b w:val="1"/>
          <w:bCs w:val="1"/>
        </w:rPr>
      </w:pPr>
      <w:bookmarkStart w:colFirst="0" w:colLast="0" w:name="_pipuluujye32" w:id="4"/>
      <w:bookmarkEnd w:id="4"/>
      <w:r w:rsidDel="00000000" w:rsidR="00000000" w:rsidRPr="00000000">
        <w:rPr>
          <w:rFonts w:ascii="Arial Unicode MS" w:cs="Arial Unicode MS" w:eastAsia="Arial Unicode MS" w:hAnsi="Arial Unicode MS"/>
          <w:b w:val="1"/>
          <w:bCs w:val="1"/>
          <w:rtl w:val="0"/>
        </w:rPr>
        <w:t xml:space="preserve">第4条（支払方法）</w:t>
      </w:r>
    </w:p>
    <w:p w:rsidR="00000000" w:rsidDel="00000000" w:rsidP="00000000" w:rsidRDefault="00000000" w:rsidRPr="00000000" w14:paraId="00000037">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乙は、前条の売買代金等を、次の条件に従って甲に支払う。</w:t>
      </w:r>
    </w:p>
    <w:tbl>
      <w:tblPr>
        <w:tblStyle w:val="Table3"/>
        <w:tblW w:w="89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7010"/>
        <w:tblGridChange w:id="0">
          <w:tblGrid>
            <w:gridCol w:w="1910"/>
            <w:gridCol w:w="70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申込金・手付金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残代金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ローン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44">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ローンその他第三者による信用供与を利用する場合、その審査、契約及び支払条件については、当該第三者の定める条件に従うものとする。</w:t>
      </w:r>
    </w:p>
    <w:p w:rsidR="00000000" w:rsidDel="00000000" w:rsidP="00000000" w:rsidRDefault="00000000" w:rsidRPr="00000000" w14:paraId="00000045">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ローン審査が承認されなかった場合の本契約の取扱いは、甲乙協議のうえ定めるものとする。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5dm5jlvpomf8" w:id="5"/>
      <w:bookmarkEnd w:id="5"/>
      <w:r w:rsidDel="00000000" w:rsidR="00000000" w:rsidRPr="00000000">
        <w:rPr>
          <w:rFonts w:ascii="Arial Unicode MS" w:cs="Arial Unicode MS" w:eastAsia="Arial Unicode MS" w:hAnsi="Arial Unicode MS"/>
          <w:b w:val="1"/>
          <w:bCs w:val="1"/>
          <w:rtl w:val="0"/>
        </w:rPr>
        <w:t xml:space="preserve">第5条（輸入及び通関）</w:t>
      </w:r>
    </w:p>
    <w:p w:rsidR="00000000" w:rsidDel="00000000" w:rsidP="00000000" w:rsidRDefault="00000000" w:rsidRPr="00000000" w14:paraId="00000048">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本車両を海外から輸入する場合、甲は、必要な輸送、輸入、通関その他の手続を行うものとする。</w:t>
      </w:r>
    </w:p>
    <w:p w:rsidR="00000000" w:rsidDel="00000000" w:rsidP="00000000" w:rsidRDefault="00000000" w:rsidRPr="00000000" w14:paraId="00000049">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海外の販売者、メーカー、輸送会社、船会社、航空会社、税関その他の第三者の事情により輸入又は通関に遅延が生じる場合があることを、乙はあらかじめ確認する。</w:t>
      </w:r>
    </w:p>
    <w:p w:rsidR="00000000" w:rsidDel="00000000" w:rsidP="00000000" w:rsidRDefault="00000000" w:rsidRPr="00000000" w14:paraId="0000004A">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法令の変更、輸入規制、通関上の問題その他甲の責めに帰することのできない事情により本車両の輸入が不可能又は著しく困難となった場合、甲乙は本契約の履行方法について協議するものとする。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a17h8ut4dngu" w:id="6"/>
      <w:bookmarkEnd w:id="6"/>
      <w:r w:rsidDel="00000000" w:rsidR="00000000" w:rsidRPr="00000000">
        <w:rPr>
          <w:rFonts w:ascii="Arial Unicode MS" w:cs="Arial Unicode MS" w:eastAsia="Arial Unicode MS" w:hAnsi="Arial Unicode MS"/>
          <w:b w:val="1"/>
          <w:bCs w:val="1"/>
          <w:rtl w:val="0"/>
        </w:rPr>
        <w:t xml:space="preserve">第6条（国内仕様との相違）</w:t>
      </w:r>
    </w:p>
    <w:p w:rsidR="00000000" w:rsidDel="00000000" w:rsidP="00000000" w:rsidRDefault="00000000" w:rsidRPr="00000000" w14:paraId="0000004D">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乙は、本車両が輸入車である場合、日本国内向けに販売される同一又は類似モデルと比較して、装備、部品、仕様、表示、取扱方法その他に相違が生じる場合があることを確認する。</w:t>
      </w:r>
    </w:p>
    <w:p w:rsidR="00000000" w:rsidDel="00000000" w:rsidP="00000000" w:rsidRDefault="00000000" w:rsidRPr="00000000" w14:paraId="0000004E">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メーター、灯火類、排気装置、電子制御装置、車載システム、取扱説明書その他の仕様について、輸出国又は製造国の仕様となっている場合がある。</w:t>
      </w:r>
    </w:p>
    <w:p w:rsidR="00000000" w:rsidDel="00000000" w:rsidP="00000000" w:rsidRDefault="00000000" w:rsidRPr="00000000" w14:paraId="0000004F">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仕様が本契約締結時に甲乙間で明示的に合意した内容と異なる場合を除き、国内仕様車との差異のみを理由として、乙は契約の解除、代金減額又は損害賠償を請求することはできないものとする。ただし、法令上認められる権利を妨げるものではない。</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nub31vwmpjvg" w:id="7"/>
      <w:bookmarkEnd w:id="7"/>
      <w:r w:rsidDel="00000000" w:rsidR="00000000" w:rsidRPr="00000000">
        <w:rPr>
          <w:rFonts w:ascii="Arial Unicode MS" w:cs="Arial Unicode MS" w:eastAsia="Arial Unicode MS" w:hAnsi="Arial Unicode MS"/>
          <w:b w:val="1"/>
          <w:bCs w:val="1"/>
          <w:rtl w:val="0"/>
        </w:rPr>
        <w:t xml:space="preserve">第7条（保安基準及び登録）</w:t>
      </w:r>
    </w:p>
    <w:p w:rsidR="00000000" w:rsidDel="00000000" w:rsidP="00000000" w:rsidRDefault="00000000" w:rsidRPr="00000000" w14:paraId="00000052">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公道走行のために道路運送車両法その他関係法令に基づく検査、登録、届出、改善又は部品交換等が必要となる場合、甲は本契約で定めた範囲において必要な対応を行う。</w:t>
      </w:r>
    </w:p>
    <w:p w:rsidR="00000000" w:rsidDel="00000000" w:rsidP="00000000" w:rsidRDefault="00000000" w:rsidRPr="00000000" w14:paraId="00000053">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本車両について国内登録に必要な改善作業等がある場合、その内容及び費用負担は、本契約又は別途交付する見積書等に定めるものとする。</w:t>
      </w:r>
    </w:p>
    <w:p w:rsidR="00000000" w:rsidDel="00000000" w:rsidP="00000000" w:rsidRDefault="00000000" w:rsidRPr="00000000" w14:paraId="00000054">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乙が甲による登録代行を利用する場合、乙は、登録手続に必要となる書類及び情報を指定された期限までに甲へ提出するものとする。</w:t>
      </w:r>
    </w:p>
    <w:p w:rsidR="00000000" w:rsidDel="00000000" w:rsidP="00000000" w:rsidRDefault="00000000" w:rsidRPr="00000000" w14:paraId="00000055">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乙の書類提出の遅延その他乙の責めに帰すべき事由によって登録又は納車が遅れた場合、甲は当該遅延について責任を負わない。</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wxwwq79efrp9" w:id="8"/>
      <w:bookmarkEnd w:id="8"/>
      <w:r w:rsidDel="00000000" w:rsidR="00000000" w:rsidRPr="00000000">
        <w:rPr>
          <w:rFonts w:ascii="Arial Unicode MS" w:cs="Arial Unicode MS" w:eastAsia="Arial Unicode MS" w:hAnsi="Arial Unicode MS"/>
          <w:b w:val="1"/>
          <w:bCs w:val="1"/>
          <w:rtl w:val="0"/>
        </w:rPr>
        <w:t xml:space="preserve">第8条（納車）</w:t>
      </w:r>
    </w:p>
    <w:p w:rsidR="00000000" w:rsidDel="00000000" w:rsidP="00000000" w:rsidRDefault="00000000" w:rsidRPr="00000000" w14:paraId="00000058">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本車両の納車条件は、次のとおりとする。</w:t>
      </w:r>
    </w:p>
    <w:tbl>
      <w:tblPr>
        <w:tblStyle w:val="Table4"/>
        <w:tblW w:w="6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270"/>
        <w:tblGridChange w:id="0">
          <w:tblGrid>
            <w:gridCol w:w="1430"/>
            <w:gridCol w:w="52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納車予定日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納車場所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納車方法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 店頭　□ 配送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登録名義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tl w:val="0"/>
              </w:rPr>
            </w:r>
          </w:p>
        </w:tc>
      </w:tr>
    </w:tbl>
    <w:p w:rsidR="00000000" w:rsidDel="00000000" w:rsidP="00000000" w:rsidRDefault="00000000" w:rsidRPr="00000000" w14:paraId="00000065">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納車予定日は、本契約締結時点における予定であり、海外輸送、船便又は航空便の遅延、通関、検査、登録、部品調達、天候、災害その他合理的に予測又は回避することが困難な事情により変更される場合がある。</w:t>
      </w:r>
    </w:p>
    <w:p w:rsidR="00000000" w:rsidDel="00000000" w:rsidP="00000000" w:rsidRDefault="00000000" w:rsidRPr="00000000" w14:paraId="00000066">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前項の場合、甲は、判明後合理的な期間内に乙へ通知するものとする。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5wtdrzkaatx1" w:id="9"/>
      <w:bookmarkEnd w:id="9"/>
      <w:r w:rsidDel="00000000" w:rsidR="00000000" w:rsidRPr="00000000">
        <w:rPr>
          <w:rFonts w:ascii="Arial Unicode MS" w:cs="Arial Unicode MS" w:eastAsia="Arial Unicode MS" w:hAnsi="Arial Unicode MS"/>
          <w:b w:val="1"/>
          <w:bCs w:val="1"/>
          <w:rtl w:val="0"/>
        </w:rPr>
        <w:t xml:space="preserve">第9条（納車前点検）</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甲は、本車両の納車にあたり、本契約で合意した範囲において必要な点検及び整備を実施するものとする。ただし、中古車については、新車と同等の状態又は性能を保証するものではない。</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haaabdt1xx44" w:id="10"/>
      <w:bookmarkEnd w:id="10"/>
      <w:r w:rsidDel="00000000" w:rsidR="00000000" w:rsidRPr="00000000">
        <w:rPr>
          <w:rFonts w:ascii="Arial Unicode MS" w:cs="Arial Unicode MS" w:eastAsia="Arial Unicode MS" w:hAnsi="Arial Unicode MS"/>
          <w:b w:val="1"/>
          <w:bCs w:val="1"/>
          <w:rtl w:val="0"/>
        </w:rPr>
        <w:t xml:space="preserve">第10条（車両状態の確認）</w:t>
      </w:r>
    </w:p>
    <w:p w:rsidR="00000000" w:rsidDel="00000000" w:rsidP="00000000" w:rsidRDefault="00000000" w:rsidRPr="00000000" w14:paraId="0000006C">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乙は、本車両の引渡しを受ける際、合理的に確認可能な範囲で、車体、外装、付属品、装備及び作動状態等を確認するものとする。</w:t>
      </w:r>
    </w:p>
    <w:p w:rsidR="00000000" w:rsidDel="00000000" w:rsidP="00000000" w:rsidRDefault="00000000" w:rsidRPr="00000000" w14:paraId="0000006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乙は、納車時に確認可能な傷、凹み、塗装状態その他の外観上の事項について疑義がある場合、納車時に甲へ申し出るものとする。</w:t>
      </w:r>
    </w:p>
    <w:p w:rsidR="00000000" w:rsidDel="00000000" w:rsidP="00000000" w:rsidRDefault="00000000" w:rsidRPr="00000000" w14:paraId="0000006E">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中古車について、通常の使用に伴う傷、摩耗、経年劣化その他甲から事前に説明された事項については、契約内容に適合しないものとして取り扱わない。</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emtgsz6bmdjl" w:id="11"/>
      <w:bookmarkEnd w:id="11"/>
      <w:r w:rsidDel="00000000" w:rsidR="00000000" w:rsidRPr="00000000">
        <w:rPr>
          <w:rFonts w:ascii="Arial Unicode MS" w:cs="Arial Unicode MS" w:eastAsia="Arial Unicode MS" w:hAnsi="Arial Unicode MS"/>
          <w:b w:val="1"/>
          <w:bCs w:val="1"/>
          <w:rtl w:val="0"/>
        </w:rPr>
        <w:t xml:space="preserve">第11条（所有権）</w:t>
      </w:r>
    </w:p>
    <w:p w:rsidR="00000000" w:rsidDel="00000000" w:rsidP="00000000" w:rsidRDefault="00000000" w:rsidRPr="00000000" w14:paraId="00000071">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本車両の所有権は、乙が甲に対して本契約に基づく売買代金その他支払うべき金銭の全額を支払った時に、甲から乙へ移転するものとする。</w:t>
      </w:r>
    </w:p>
    <w:p w:rsidR="00000000" w:rsidDel="00000000" w:rsidP="00000000" w:rsidRDefault="00000000" w:rsidRPr="00000000" w14:paraId="00000072">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代金完済前に本車両が乙へ引き渡された場合、乙は、甲の書面による承諾なく、本車両を第三者に譲渡し、担保に供し、転売し、その他甲の所有権を害する行為をしてはならない。</w:t>
      </w:r>
    </w:p>
    <w:p w:rsidR="00000000" w:rsidDel="00000000" w:rsidP="00000000" w:rsidRDefault="00000000" w:rsidRPr="00000000" w14:paraId="00000073">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ローン会社等が所有権を留保する場合は、当該ローン会社等との契約条件を優先する。</w:t>
      </w:r>
    </w:p>
    <w:p w:rsidR="00000000" w:rsidDel="00000000" w:rsidP="00000000" w:rsidRDefault="00000000" w:rsidRPr="00000000" w14:paraId="000000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dapwbzfm58qn" w:id="12"/>
      <w:bookmarkEnd w:id="12"/>
      <w:r w:rsidDel="00000000" w:rsidR="00000000" w:rsidRPr="00000000">
        <w:rPr>
          <w:rFonts w:ascii="Arial Unicode MS" w:cs="Arial Unicode MS" w:eastAsia="Arial Unicode MS" w:hAnsi="Arial Unicode MS"/>
          <w:b w:val="1"/>
          <w:bCs w:val="1"/>
          <w:rtl w:val="0"/>
        </w:rPr>
        <w:t xml:space="preserve">第12条（危険負担）</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本車両の引渡し前に、当事者双方の責めに帰することのできない事由によって本車両が滅失又は重大な損傷を受けた場合、甲乙は修理、代替車両の手配、契約解除その他の対応について協議するものとする。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8pfb45hbl94c" w:id="13"/>
      <w:bookmarkEnd w:id="13"/>
      <w:r w:rsidDel="00000000" w:rsidR="00000000" w:rsidRPr="00000000">
        <w:rPr>
          <w:rFonts w:ascii="Arial Unicode MS" w:cs="Arial Unicode MS" w:eastAsia="Arial Unicode MS" w:hAnsi="Arial Unicode MS"/>
          <w:b w:val="1"/>
          <w:bCs w:val="1"/>
          <w:rtl w:val="0"/>
        </w:rPr>
        <w:t xml:space="preserve">第13条（保証）</w:t>
      </w:r>
    </w:p>
    <w:p w:rsidR="00000000" w:rsidDel="00000000" w:rsidP="00000000" w:rsidRDefault="00000000" w:rsidRPr="00000000" w14:paraId="00000079">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本車両に保証を付す場合、その内容は次のとおりとする。</w:t>
      </w:r>
    </w:p>
    <w:tbl>
      <w:tblPr>
        <w:tblStyle w:val="Table5"/>
        <w:tblW w:w="82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785"/>
        <w:tblGridChange w:id="0">
          <w:tblGrid>
            <w:gridCol w:w="1430"/>
            <w:gridCol w:w="67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Fonts w:ascii="Arial Unicode MS" w:cs="Arial Unicode MS" w:eastAsia="Arial Unicode MS" w:hAnsi="Arial Unicode MS"/>
                <w:sz w:val="20"/>
                <w:szCs w:val="20"/>
                <w:rtl w:val="0"/>
              </w:rPr>
              <w:t xml:space="preserve">保証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rPr>
                <w:sz w:val="20"/>
                <w:szCs w:val="20"/>
              </w:rPr>
            </w:pPr>
            <w:r w:rsidDel="00000000" w:rsidR="00000000" w:rsidRPr="00000000">
              <w:rPr>
                <w:rFonts w:ascii="Arial Unicode MS" w:cs="Arial Unicode MS" w:eastAsia="Arial Unicode MS" w:hAnsi="Arial Unicode MS"/>
                <w:sz w:val="20"/>
                <w:szCs w:val="20"/>
                <w:rtl w:val="0"/>
              </w:rPr>
              <w:t xml:space="preserve">保証期間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sz w:val="20"/>
                <w:szCs w:val="20"/>
              </w:rPr>
            </w:pPr>
            <w:r w:rsidDel="00000000" w:rsidR="00000000" w:rsidRPr="00000000">
              <w:rPr>
                <w:rFonts w:ascii="Arial Unicode MS" w:cs="Arial Unicode MS" w:eastAsia="Arial Unicode MS" w:hAnsi="Arial Unicode MS"/>
                <w:sz w:val="20"/>
                <w:szCs w:val="20"/>
                <w:rtl w:val="0"/>
              </w:rPr>
              <w:t xml:space="preserve">納車日から　　　　　か月／　　　　　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rPr>
                <w:sz w:val="20"/>
                <w:szCs w:val="20"/>
              </w:rPr>
            </w:pPr>
            <w:r w:rsidDel="00000000" w:rsidR="00000000" w:rsidRPr="00000000">
              <w:rPr>
                <w:rFonts w:ascii="Arial Unicode MS" w:cs="Arial Unicode MS" w:eastAsia="Arial Unicode MS" w:hAnsi="Arial Unicode MS"/>
                <w:sz w:val="20"/>
                <w:szCs w:val="20"/>
                <w:rtl w:val="0"/>
              </w:rPr>
              <w:t xml:space="preserve">保証対象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rPr>
                <w:sz w:val="20"/>
                <w:szCs w:val="20"/>
              </w:rPr>
            </w:pPr>
            <w:r w:rsidDel="00000000" w:rsidR="00000000" w:rsidRPr="00000000">
              <w:rPr>
                <w:rFonts w:ascii="Arial Unicode MS" w:cs="Arial Unicode MS" w:eastAsia="Arial Unicode MS" w:hAnsi="Arial Unicode MS"/>
                <w:sz w:val="20"/>
                <w:szCs w:val="20"/>
                <w:rtl w:val="0"/>
              </w:rPr>
              <w:t xml:space="preserve">保証対象外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rPr>
                <w:sz w:val="20"/>
                <w:szCs w:val="20"/>
              </w:rPr>
            </w:pPr>
            <w:r w:rsidDel="00000000" w:rsidR="00000000" w:rsidRPr="00000000">
              <w:rPr>
                <w:rFonts w:ascii="Arial Unicode MS" w:cs="Arial Unicode MS" w:eastAsia="Arial Unicode MS" w:hAnsi="Arial Unicode MS"/>
                <w:sz w:val="20"/>
                <w:szCs w:val="20"/>
                <w:rtl w:val="0"/>
              </w:rPr>
              <w:t xml:space="preserve">保証実施者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rPr>
                <w:sz w:val="20"/>
                <w:szCs w:val="20"/>
              </w:rPr>
            </w:pPr>
            <w:r w:rsidDel="00000000" w:rsidR="00000000" w:rsidRPr="00000000">
              <w:rPr>
                <w:rFonts w:ascii="Arial Unicode MS" w:cs="Arial Unicode MS" w:eastAsia="Arial Unicode MS" w:hAnsi="Arial Unicode MS"/>
                <w:sz w:val="20"/>
                <w:szCs w:val="20"/>
                <w:rtl w:val="0"/>
              </w:rPr>
              <w:t xml:space="preserve">□ 甲　□ メーカー　□ 輸入元　□ その他（　　　　　　）</w:t>
            </w:r>
          </w:p>
        </w:tc>
      </w:tr>
    </w:tbl>
    <w:p w:rsidR="00000000" w:rsidDel="00000000" w:rsidP="00000000" w:rsidRDefault="00000000" w:rsidRPr="00000000" w14:paraId="00000086">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メーカー又は海外販売者等が提供する保証については、その保証条件、対象地域その他の制限により、日本国内では利用できない場合があることを乙は確認する。</w:t>
      </w:r>
    </w:p>
    <w:p w:rsidR="00000000" w:rsidDel="00000000" w:rsidP="00000000" w:rsidRDefault="00000000" w:rsidRPr="00000000" w14:paraId="0000008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消耗品、通常の摩耗、経年劣化、事故、転倒、不適切な使用、改造、競技使用、指定外部品の使用その他保証条件に該当しない故障等は、別途合意がない限り保証対象外とする。</w:t>
      </w:r>
    </w:p>
    <w:p w:rsidR="00000000" w:rsidDel="00000000" w:rsidP="00000000" w:rsidRDefault="00000000" w:rsidRPr="00000000" w14:paraId="00000088">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本条は、甲が法令上負う契約不適合責任その他の責任を不当に免除するものではない。</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90r696uin2ek" w:id="14"/>
      <w:bookmarkEnd w:id="14"/>
      <w:r w:rsidDel="00000000" w:rsidR="00000000" w:rsidRPr="00000000">
        <w:rPr>
          <w:rFonts w:ascii="Arial Unicode MS" w:cs="Arial Unicode MS" w:eastAsia="Arial Unicode MS" w:hAnsi="Arial Unicode MS"/>
          <w:b w:val="1"/>
          <w:bCs w:val="1"/>
          <w:rtl w:val="0"/>
        </w:rPr>
        <w:t xml:space="preserve">第14条（部品供給及び修理）</w:t>
      </w:r>
    </w:p>
    <w:p w:rsidR="00000000" w:rsidDel="00000000" w:rsidP="00000000" w:rsidRDefault="00000000" w:rsidRPr="00000000" w14:paraId="0000008B">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乙は、輸入車について、国内販売車と比較して交換部品、補修部品その他の部品の調達に時間を要する場合があることを確認する。</w:t>
      </w:r>
    </w:p>
    <w:p w:rsidR="00000000" w:rsidDel="00000000" w:rsidP="00000000" w:rsidRDefault="00000000" w:rsidRPr="00000000" w14:paraId="0000008C">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メーカーによる製造終了、供給停止、海外在庫の欠品、輸送事情その他甲の責めに帰することのできない事情により、部品を調達できない場合がある。</w:t>
      </w:r>
    </w:p>
    <w:p w:rsidR="00000000" w:rsidDel="00000000" w:rsidP="00000000" w:rsidRDefault="00000000" w:rsidRPr="00000000" w14:paraId="0000008D">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修理に必要な部品が国内にない場合、海外からの取り寄せに伴う送料、関税その他の費用については、保証修理の場合を除き、修理依頼時に甲乙協議のうえ定めるものとする。</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we1jyhvpkzng" w:id="15"/>
      <w:bookmarkEnd w:id="15"/>
      <w:r w:rsidDel="00000000" w:rsidR="00000000" w:rsidRPr="00000000">
        <w:rPr>
          <w:rFonts w:ascii="Arial Unicode MS" w:cs="Arial Unicode MS" w:eastAsia="Arial Unicode MS" w:hAnsi="Arial Unicode MS"/>
          <w:b w:val="1"/>
          <w:bCs w:val="1"/>
          <w:rtl w:val="0"/>
        </w:rPr>
        <w:t xml:space="preserve">第15条（リコール等）</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本車両についてメーカー、輸入元又は関係行政機関等からリコール、改善対策その他安全上必要な措置が公表された場合、甲及び乙は、当該措置の内容に応じて必要な対応を行うものとする。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cqwavv3lr1gl" w:id="16"/>
      <w:bookmarkEnd w:id="16"/>
      <w:r w:rsidDel="00000000" w:rsidR="00000000" w:rsidRPr="00000000">
        <w:rPr>
          <w:rFonts w:ascii="Arial Unicode MS" w:cs="Arial Unicode MS" w:eastAsia="Arial Unicode MS" w:hAnsi="Arial Unicode MS"/>
          <w:b w:val="1"/>
          <w:bCs w:val="1"/>
          <w:rtl w:val="0"/>
        </w:rPr>
        <w:t xml:space="preserve">第16条（契約不適合）</w:t>
      </w:r>
    </w:p>
    <w:p w:rsidR="00000000" w:rsidDel="00000000" w:rsidP="00000000" w:rsidRDefault="00000000" w:rsidRPr="00000000" w14:paraId="00000093">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本車両が、車種、型式、仕様、数量その他本契約で明示的に合意した内容に適合しない場合、乙は、民法その他関係法令の定めに従い、甲に対して履行の追完その他必要な対応を求めることができる。</w:t>
      </w:r>
    </w:p>
    <w:p w:rsidR="00000000" w:rsidDel="00000000" w:rsidP="00000000" w:rsidRDefault="00000000" w:rsidRPr="00000000" w14:paraId="00000094">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中古車については、その年式、走行距離、通常の使用による摩耗及び劣化、甲が契約締結前に乙へ説明した不具合その他本車両の性質を踏まえて契約適合性を判断するものとする。</w:t>
      </w:r>
    </w:p>
    <w:p w:rsidR="00000000" w:rsidDel="00000000" w:rsidP="00000000" w:rsidRDefault="00000000" w:rsidRPr="00000000" w14:paraId="00000095">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甲は、法令上認められる場合を除き、乙が契約締結時に知っていた事項又は乙の責めに帰すべき事由によって生じた不具合について責任を負わない。</w:t>
      </w:r>
    </w:p>
    <w:p w:rsidR="00000000" w:rsidDel="00000000" w:rsidP="00000000" w:rsidRDefault="00000000" w:rsidRPr="00000000" w14:paraId="0000009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hkc4t7oag92s" w:id="17"/>
      <w:bookmarkEnd w:id="17"/>
      <w:r w:rsidDel="00000000" w:rsidR="00000000" w:rsidRPr="00000000">
        <w:rPr>
          <w:rFonts w:ascii="Arial Unicode MS" w:cs="Arial Unicode MS" w:eastAsia="Arial Unicode MS" w:hAnsi="Arial Unicode MS"/>
          <w:b w:val="1"/>
          <w:bCs w:val="1"/>
          <w:rtl w:val="0"/>
        </w:rPr>
        <w:t xml:space="preserve">第17条（改造等）</w:t>
      </w:r>
    </w:p>
    <w:p w:rsidR="00000000" w:rsidDel="00000000" w:rsidP="00000000" w:rsidRDefault="00000000" w:rsidRPr="00000000" w14:paraId="00000098">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納車後、乙又は第三者が本車両に改造、部品交換、設定変更その他の変更を行った場合、それに起因して生じた故障、不具合又は損害について、甲の責めに帰すべき事由がない限り、甲は責任を負わない。</w:t>
      </w:r>
    </w:p>
    <w:p w:rsidR="00000000" w:rsidDel="00000000" w:rsidP="00000000" w:rsidRDefault="00000000" w:rsidRPr="00000000" w14:paraId="00000099">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改造等によって保安基準への適合性又はメーカー保証等に影響が生じる場合があることを、乙は確認する。</w:t>
      </w:r>
    </w:p>
    <w:p w:rsidR="00000000" w:rsidDel="00000000" w:rsidP="00000000" w:rsidRDefault="00000000" w:rsidRPr="00000000" w14:paraId="0000009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6too4kl83g3c" w:id="18"/>
      <w:bookmarkEnd w:id="18"/>
      <w:r w:rsidDel="00000000" w:rsidR="00000000" w:rsidRPr="00000000">
        <w:rPr>
          <w:rFonts w:ascii="Arial Unicode MS" w:cs="Arial Unicode MS" w:eastAsia="Arial Unicode MS" w:hAnsi="Arial Unicode MS"/>
          <w:b w:val="1"/>
          <w:bCs w:val="1"/>
          <w:rtl w:val="0"/>
        </w:rPr>
        <w:t xml:space="preserve">第18条（乙による契約解除・キャンセル）</w:t>
      </w:r>
    </w:p>
    <w:p w:rsidR="00000000" w:rsidDel="00000000" w:rsidP="00000000" w:rsidRDefault="00000000" w:rsidRPr="00000000" w14:paraId="0000009C">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乙が自己都合により本契約の解除又はキャンセルを希望する場合、速やかに甲へ申し出るものとする。</w:t>
      </w:r>
    </w:p>
    <w:p w:rsidR="00000000" w:rsidDel="00000000" w:rsidP="00000000" w:rsidRDefault="00000000" w:rsidRPr="00000000" w14:paraId="0000009D">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本車両の海外発注、輸送、通関、登録、整備その他の手続開始後に乙が自己都合により契約を解除する場合、乙は、甲に現実に発生した合理的な費用その他法令上認められる範囲の負担をするものとする。</w:t>
      </w:r>
    </w:p>
    <w:p w:rsidR="00000000" w:rsidDel="00000000" w:rsidP="00000000" w:rsidRDefault="00000000" w:rsidRPr="00000000" w14:paraId="0000009E">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キャンセル料その他の条件を別途定める場合、その内容は次のとおりとする。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キャンセル条件：　　　　　　　　　　　　　　　　　　　　　　　　</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キャンセル料：　　　　　　　　　　　　　　　　　　　　　　　　　</w:t>
      </w:r>
    </w:p>
    <w:p w:rsidR="00000000" w:rsidDel="00000000" w:rsidP="00000000" w:rsidRDefault="00000000" w:rsidRPr="00000000" w14:paraId="000000A1">
      <w:pPr>
        <w:numPr>
          <w:ilvl w:val="0"/>
          <w:numId w:val="1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消費者契約に該当する場合、本条は消費者契約法その他の強行法規に反しない範囲で適用する。</w:t>
      </w:r>
    </w:p>
    <w:p w:rsidR="00000000" w:rsidDel="00000000" w:rsidP="00000000" w:rsidRDefault="00000000" w:rsidRPr="00000000" w14:paraId="000000A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7zav873ln726" w:id="19"/>
      <w:bookmarkEnd w:id="19"/>
      <w:r w:rsidDel="00000000" w:rsidR="00000000" w:rsidRPr="00000000">
        <w:rPr>
          <w:rFonts w:ascii="Arial Unicode MS" w:cs="Arial Unicode MS" w:eastAsia="Arial Unicode MS" w:hAnsi="Arial Unicode MS"/>
          <w:b w:val="1"/>
          <w:bCs w:val="1"/>
          <w:rtl w:val="0"/>
        </w:rPr>
        <w:t xml:space="preserve">第19条（甲による解除）</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乙が次の各号のいずれかに該当し、甲が相当の期間を定めて是正を求めたにもかかわらず是正されない場合、甲は本契約を解除することができる。ただし、法令上催告を要しない場合はこの限りでない。</w:t>
      </w:r>
    </w:p>
    <w:p w:rsidR="00000000" w:rsidDel="00000000" w:rsidP="00000000" w:rsidRDefault="00000000" w:rsidRPr="00000000" w14:paraId="000000A5">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売買代金その他の支払を怠ったとき</w:t>
      </w:r>
    </w:p>
    <w:p w:rsidR="00000000" w:rsidDel="00000000" w:rsidP="00000000" w:rsidRDefault="00000000" w:rsidRPr="00000000" w14:paraId="000000A6">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登録その他必要な手続に合理的な理由なく協力しないとき</w:t>
      </w:r>
    </w:p>
    <w:p w:rsidR="00000000" w:rsidDel="00000000" w:rsidP="00000000" w:rsidRDefault="00000000" w:rsidRPr="00000000" w14:paraId="000000A7">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本契約に重大な違反をしたとき</w:t>
      </w:r>
    </w:p>
    <w:p w:rsidR="00000000" w:rsidDel="00000000" w:rsidP="00000000" w:rsidRDefault="00000000" w:rsidRPr="00000000" w14:paraId="000000A8">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その他本契約の継続が困難となる重大な事由が生じたとき</w:t>
      </w:r>
    </w:p>
    <w:p w:rsidR="00000000" w:rsidDel="00000000" w:rsidP="00000000" w:rsidRDefault="00000000" w:rsidRPr="00000000" w14:paraId="000000A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hkzeud74wtm7" w:id="20"/>
      <w:bookmarkEnd w:id="20"/>
      <w:r w:rsidDel="00000000" w:rsidR="00000000" w:rsidRPr="00000000">
        <w:rPr>
          <w:rFonts w:ascii="Arial Unicode MS" w:cs="Arial Unicode MS" w:eastAsia="Arial Unicode MS" w:hAnsi="Arial Unicode MS"/>
          <w:b w:val="1"/>
          <w:bCs w:val="1"/>
          <w:rtl w:val="0"/>
        </w:rPr>
        <w:t xml:space="preserve">第20条（反社会的勢力の排除）</w:t>
      </w:r>
    </w:p>
    <w:p w:rsidR="00000000" w:rsidDel="00000000" w:rsidP="00000000" w:rsidRDefault="00000000" w:rsidRPr="00000000" w14:paraId="000000AB">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甲及び乙は、自らが暴力団、暴力団員その他これらに準ずる反社会的勢力に該当せず、かつ、これらと社会的に非難されるべき関係を有していないことを表明し、保証する。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AC">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相手方が前項に違反した場合、他方当事者は何らの催告を要することなく本契約を解除することができる。</w:t>
      </w:r>
    </w:p>
    <w:p w:rsidR="00000000" w:rsidDel="00000000" w:rsidP="00000000" w:rsidRDefault="00000000" w:rsidRPr="00000000" w14:paraId="000000A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rPr>
      </w:pPr>
      <w:bookmarkStart w:colFirst="0" w:colLast="0" w:name="_pi55x0xn075b" w:id="21"/>
      <w:bookmarkEnd w:id="21"/>
      <w:r w:rsidDel="00000000" w:rsidR="00000000" w:rsidRPr="00000000">
        <w:rPr>
          <w:rFonts w:ascii="Arial Unicode MS" w:cs="Arial Unicode MS" w:eastAsia="Arial Unicode MS" w:hAnsi="Arial Unicode MS"/>
          <w:b w:val="1"/>
          <w:bCs w:val="1"/>
          <w:rtl w:val="0"/>
        </w:rPr>
        <w:t xml:space="preserve">第21条（個人情報の取扱い）</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甲は、本契約、車両登録、保険手続、保証、整備、アフターサービスその他本車両の販売に関連して取得した乙の個人情報を、個人情報保護法その他関係法令に従い適切に取り扱うものとする。</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pPr>
      <w:bookmarkStart w:colFirst="0" w:colLast="0" w:name="_a2zwn5n584jy" w:id="22"/>
      <w:bookmarkEnd w:id="22"/>
      <w:r w:rsidDel="00000000" w:rsidR="00000000" w:rsidRPr="00000000">
        <w:rPr>
          <w:rFonts w:ascii="Arial Unicode MS" w:cs="Arial Unicode MS" w:eastAsia="Arial Unicode MS" w:hAnsi="Arial Unicode MS"/>
          <w:b w:val="1"/>
          <w:bCs w:val="1"/>
          <w:rtl w:val="0"/>
        </w:rPr>
        <w:t xml:space="preserve">第22条（損害賠償）</w:t>
      </w: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甲又は乙が本契約に違反し、相手方に損害を与えた場合、当該当事者は、その責めに帰すべき範囲において、相手方に生じた損害を賠償する責任を負うものとする。</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pStyle w:val="Heading2"/>
        <w:keepNext w:val="0"/>
        <w:keepLines w:val="0"/>
        <w:spacing w:after="80" w:lineRule="auto"/>
        <w:rPr>
          <w:b w:val="1"/>
          <w:bCs w:val="1"/>
        </w:rPr>
      </w:pPr>
      <w:bookmarkStart w:colFirst="0" w:colLast="0" w:name="_f60l0ilhd0q9" w:id="23"/>
      <w:bookmarkEnd w:id="23"/>
      <w:r w:rsidDel="00000000" w:rsidR="00000000" w:rsidRPr="00000000">
        <w:rPr>
          <w:rFonts w:ascii="Arial Unicode MS" w:cs="Arial Unicode MS" w:eastAsia="Arial Unicode MS" w:hAnsi="Arial Unicode MS"/>
          <w:b w:val="1"/>
          <w:bCs w:val="1"/>
          <w:rtl w:val="0"/>
        </w:rPr>
        <w:t xml:space="preserve">第23条（不可抗力）</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戦争、暴動、感染症、法令の制定改廃、輸出入規制、税関手続の遅延、輸送機関の事故又は運休、港湾閉鎖、メーカーの生産停止その他当事者が合理的に支配することのできない事由によって本契約の履行が遅延又は不能となった場合、甲乙はその対応について誠実に協議するものとする。</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g3nshwvgt5zw" w:id="24"/>
      <w:bookmarkEnd w:id="24"/>
      <w:r w:rsidDel="00000000" w:rsidR="00000000" w:rsidRPr="00000000">
        <w:rPr>
          <w:rFonts w:ascii="Arial Unicode MS" w:cs="Arial Unicode MS" w:eastAsia="Arial Unicode MS" w:hAnsi="Arial Unicode MS"/>
          <w:b w:val="1"/>
          <w:bCs w:val="1"/>
          <w:rtl w:val="0"/>
        </w:rPr>
        <w:t xml:space="preserve">第24条（契約内容の変更）</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本契約の内容を変更する場合、甲乙は、書面又は電磁的方法により変更内容を確認するものとする。</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pStyle w:val="Heading2"/>
        <w:keepNext w:val="0"/>
        <w:keepLines w:val="0"/>
        <w:spacing w:after="80" w:lineRule="auto"/>
        <w:rPr>
          <w:b w:val="1"/>
          <w:bCs w:val="1"/>
        </w:rPr>
      </w:pPr>
      <w:bookmarkStart w:colFirst="0" w:colLast="0" w:name="_h7l9gvx771xp" w:id="25"/>
      <w:bookmarkEnd w:id="25"/>
      <w:r w:rsidDel="00000000" w:rsidR="00000000" w:rsidRPr="00000000">
        <w:rPr>
          <w:rFonts w:ascii="Arial Unicode MS" w:cs="Arial Unicode MS" w:eastAsia="Arial Unicode MS" w:hAnsi="Arial Unicode MS"/>
          <w:b w:val="1"/>
          <w:bCs w:val="1"/>
          <w:rtl w:val="0"/>
        </w:rPr>
        <w:t xml:space="preserve">第25条（協議事項）</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本契約に定めのない事項又は本契約の解釈について疑義が生じた場合、甲乙は、民法、道路運送車両法その他関係法令及び商慣習に従い、誠意をもって協議し、解決するものとする。</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9w9h73y4drr5" w:id="26"/>
      <w:bookmarkEnd w:id="26"/>
      <w:r w:rsidDel="00000000" w:rsidR="00000000" w:rsidRPr="00000000">
        <w:rPr>
          <w:rFonts w:ascii="Arial Unicode MS" w:cs="Arial Unicode MS" w:eastAsia="Arial Unicode MS" w:hAnsi="Arial Unicode MS"/>
          <w:b w:val="1"/>
          <w:bCs w:val="1"/>
          <w:rtl w:val="0"/>
        </w:rPr>
        <w:t xml:space="preserve">第26条（準拠法及び合意管轄）</w:t>
      </w:r>
    </w:p>
    <w:p w:rsidR="00000000" w:rsidDel="00000000" w:rsidP="00000000" w:rsidRDefault="00000000" w:rsidRPr="00000000" w14:paraId="000000B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本契約の準拠法は、日本法とする。</w:t>
      </w:r>
    </w:p>
    <w:p w:rsidR="00000000" w:rsidDel="00000000" w:rsidP="00000000" w:rsidRDefault="00000000" w:rsidRPr="00000000" w14:paraId="000000BF">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本契約に関して訴訟の必要が生じた場合、法令上認められる範囲において、　　　　　　　　　　　　地方裁判所又は　　　　　　　　　　　　簡易裁判所を第一審の合意管轄裁判所とする。</w:t>
      </w:r>
    </w:p>
    <w:p w:rsidR="00000000" w:rsidDel="00000000" w:rsidP="00000000" w:rsidRDefault="00000000" w:rsidRPr="00000000" w14:paraId="000000C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署名又は記名押印のうえ、各自1通を保有する。なお、電磁的方法により本契約を締結する場合は、電磁的記録を作成し、甲乙が電子署名その他合意した方法により締結の意思を表示し、各自当該電磁的記録を保管する。</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4">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C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甲（売主）</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D">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C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乙（買主）</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